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111DC87C"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C13A6B">
        <w:rPr>
          <w:rFonts w:ascii="Times New Roman" w:hAnsi="Times New Roman"/>
          <w:b/>
          <w:lang w:val="es-ES"/>
        </w:rPr>
        <w:t>8</w:t>
      </w:r>
      <w:r w:rsidR="00D71B51">
        <w:rPr>
          <w:rFonts w:ascii="Times New Roman" w:hAnsi="Times New Roman"/>
          <w:b/>
          <w:lang w:val="es-ES"/>
        </w:rPr>
        <w:t xml:space="preserve"> </w:t>
      </w:r>
      <w:r w:rsidR="000C3A96">
        <w:rPr>
          <w:rFonts w:ascii="Times New Roman" w:hAnsi="Times New Roman"/>
          <w:b/>
          <w:lang w:val="es-ES"/>
        </w:rPr>
        <w:t xml:space="preserve">AL </w:t>
      </w:r>
      <w:r w:rsidR="00C13A6B">
        <w:rPr>
          <w:rFonts w:ascii="Times New Roman" w:hAnsi="Times New Roman"/>
          <w:b/>
          <w:lang w:val="es-ES"/>
        </w:rPr>
        <w:t>14</w:t>
      </w:r>
      <w:r w:rsidR="000C3A96">
        <w:rPr>
          <w:rFonts w:ascii="Times New Roman" w:hAnsi="Times New Roman"/>
          <w:b/>
          <w:lang w:val="es-ES"/>
        </w:rPr>
        <w:t xml:space="preserve"> DE JU</w:t>
      </w:r>
      <w:r w:rsidR="00DB4432">
        <w:rPr>
          <w:rFonts w:ascii="Times New Roman" w:hAnsi="Times New Roman"/>
          <w:b/>
          <w:lang w:val="es-ES"/>
        </w:rPr>
        <w:t>L</w:t>
      </w:r>
      <w:r w:rsidR="000C3A96">
        <w:rPr>
          <w:rFonts w:ascii="Times New Roman" w:hAnsi="Times New Roman"/>
          <w:b/>
          <w:lang w:val="es-ES"/>
        </w:rPr>
        <w:t>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764EC862" w14:textId="2E6C737B" w:rsidR="006A22E6" w:rsidRDefault="00142822" w:rsidP="00C13A6B">
      <w:pPr>
        <w:rPr>
          <w:rFonts w:ascii="Times New Roman" w:hAnsi="Times New Roman"/>
          <w:b/>
          <w:u w:val="single"/>
          <w:lang w:val="es-ES"/>
        </w:rPr>
      </w:pPr>
      <w:r>
        <w:rPr>
          <w:rFonts w:ascii="Times New Roman" w:hAnsi="Times New Roman"/>
          <w:b/>
          <w:u w:val="single"/>
          <w:lang w:val="es-ES"/>
        </w:rPr>
        <w:t xml:space="preserve">LUNES </w:t>
      </w:r>
      <w:r w:rsidR="00C13A6B">
        <w:rPr>
          <w:rFonts w:ascii="Times New Roman" w:hAnsi="Times New Roman"/>
          <w:b/>
          <w:u w:val="single"/>
          <w:lang w:val="es-ES"/>
        </w:rPr>
        <w:t>8</w:t>
      </w:r>
    </w:p>
    <w:p w14:paraId="4B25D26F" w14:textId="77777777" w:rsidR="00C13A6B" w:rsidRDefault="00C13A6B" w:rsidP="00C13A6B">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1BF8FD5F" w14:textId="77777777" w:rsidR="008E47E0" w:rsidRPr="008E47E0" w:rsidRDefault="008E47E0" w:rsidP="008E47E0">
      <w:pPr>
        <w:spacing w:before="240"/>
        <w:outlineLvl w:val="3"/>
        <w:rPr>
          <w:rFonts w:ascii="Verdana" w:hAnsi="Verdana"/>
          <w:caps/>
          <w:color w:val="000000"/>
          <w:sz w:val="29"/>
          <w:szCs w:val="29"/>
          <w:lang w:val="es-ES"/>
        </w:rPr>
      </w:pPr>
      <w:r w:rsidRPr="008E47E0">
        <w:rPr>
          <w:rFonts w:ascii="Verdana" w:hAnsi="Verdana"/>
          <w:caps/>
          <w:color w:val="000000"/>
          <w:sz w:val="29"/>
          <w:szCs w:val="29"/>
          <w:lang w:val="es-ES"/>
        </w:rPr>
        <w:t>MINISTERIO DE HACIENDA</w:t>
      </w:r>
    </w:p>
    <w:p w14:paraId="0A6C1C43" w14:textId="77777777" w:rsidR="008E47E0" w:rsidRDefault="008E47E0" w:rsidP="008E47E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Financiación</w:t>
      </w:r>
      <w:proofErr w:type="spellEnd"/>
      <w:r>
        <w:rPr>
          <w:rFonts w:ascii="Verdana" w:hAnsi="Verdana"/>
          <w:color w:val="000000"/>
          <w:sz w:val="26"/>
          <w:szCs w:val="26"/>
        </w:rPr>
        <w:t xml:space="preserve">. </w:t>
      </w:r>
      <w:proofErr w:type="spellStart"/>
      <w:proofErr w:type="gramStart"/>
      <w:r>
        <w:rPr>
          <w:rFonts w:ascii="Verdana" w:hAnsi="Verdana"/>
          <w:color w:val="000000"/>
          <w:sz w:val="26"/>
          <w:szCs w:val="26"/>
        </w:rPr>
        <w:t>Entes</w:t>
      </w:r>
      <w:proofErr w:type="spellEnd"/>
      <w:proofErr w:type="gramEnd"/>
      <w:r>
        <w:rPr>
          <w:rFonts w:ascii="Verdana" w:hAnsi="Verdana"/>
          <w:color w:val="000000"/>
          <w:sz w:val="26"/>
          <w:szCs w:val="26"/>
        </w:rPr>
        <w:t xml:space="preserve"> locales</w:t>
      </w:r>
    </w:p>
    <w:p w14:paraId="7084F7C0" w14:textId="77777777" w:rsidR="008E47E0" w:rsidRDefault="008E47E0" w:rsidP="008E47E0">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julio de 2024, de la Secretaría General de Financiación Autonómica y Local, por la que se establecen instrucciones relativas al calendario de aplicación de los procedimientos para financiar la cancelación de obligaciones pendientes de pago a proveedores de determinadas entidades locales previstos en el Acuerdo de la Comisión Delegada del Gobierno para Asuntos Económicos de 24 de junio de 2024, así como diversos aspectos relacionados con el contenido de los planes de ajuste y su posible revisión en el ámbito de dichos procedimientos.</w:t>
      </w:r>
    </w:p>
    <w:p w14:paraId="3821708B" w14:textId="77777777" w:rsidR="008E47E0" w:rsidRDefault="00000000" w:rsidP="008E47E0">
      <w:pPr>
        <w:pStyle w:val="puntopdf"/>
        <w:numPr>
          <w:ilvl w:val="1"/>
          <w:numId w:val="24"/>
        </w:numPr>
        <w:shd w:val="clear" w:color="auto" w:fill="F8F8F8"/>
        <w:spacing w:before="0" w:after="0"/>
        <w:ind w:left="1680" w:right="240"/>
        <w:rPr>
          <w:rFonts w:ascii="Verdana" w:hAnsi="Verdana"/>
          <w:color w:val="000000"/>
          <w:sz w:val="22"/>
          <w:szCs w:val="22"/>
        </w:rPr>
      </w:pPr>
      <w:hyperlink r:id="rId10" w:tooltip="PDF firmado BOE-A-2024-13958" w:history="1">
        <w:r w:rsidR="008E47E0">
          <w:rPr>
            <w:rStyle w:val="Hipervnculo"/>
            <w:rFonts w:ascii="Verdana" w:hAnsi="Verdana"/>
            <w:sz w:val="22"/>
            <w:szCs w:val="22"/>
          </w:rPr>
          <w:t>PDF (BOE-A-2024-13958 - 8 págs. - 228 KB)</w:t>
        </w:r>
      </w:hyperlink>
    </w:p>
    <w:p w14:paraId="48265A66" w14:textId="77777777" w:rsidR="008E47E0" w:rsidRDefault="00000000" w:rsidP="008E47E0">
      <w:pPr>
        <w:pStyle w:val="puntohtml"/>
        <w:numPr>
          <w:ilvl w:val="1"/>
          <w:numId w:val="24"/>
        </w:numPr>
        <w:shd w:val="clear" w:color="auto" w:fill="F8F8F8"/>
        <w:spacing w:before="0" w:after="0"/>
        <w:ind w:left="1680" w:right="240"/>
        <w:rPr>
          <w:rFonts w:ascii="Verdana" w:hAnsi="Verdana"/>
          <w:color w:val="000000"/>
          <w:sz w:val="22"/>
          <w:szCs w:val="22"/>
        </w:rPr>
      </w:pPr>
      <w:hyperlink r:id="rId11" w:tooltip="Versión HTML BOE-A-2024-13958" w:history="1">
        <w:r w:rsidR="008E47E0">
          <w:rPr>
            <w:rStyle w:val="Hipervnculo"/>
            <w:rFonts w:ascii="Verdana" w:hAnsi="Verdana"/>
            <w:sz w:val="22"/>
            <w:szCs w:val="22"/>
          </w:rPr>
          <w:t>Otros formatos</w:t>
        </w:r>
      </w:hyperlink>
    </w:p>
    <w:p w14:paraId="2E12F596" w14:textId="4EC6B374" w:rsidR="00C13A6B" w:rsidRDefault="00C13A6B" w:rsidP="00C13A6B">
      <w:pPr>
        <w:rPr>
          <w:rFonts w:ascii="Times New Roman" w:hAnsi="Times New Roman"/>
          <w:b/>
          <w:u w:val="single"/>
          <w:lang w:val="es-ES"/>
        </w:rPr>
      </w:pPr>
      <w:r>
        <w:rPr>
          <w:rFonts w:ascii="Times New Roman" w:hAnsi="Times New Roman"/>
          <w:b/>
          <w:u w:val="single"/>
          <w:lang w:val="es-ES"/>
        </w:rPr>
        <w:t>MARTES 9</w:t>
      </w:r>
    </w:p>
    <w:p w14:paraId="14E52307" w14:textId="77777777" w:rsidR="008E47E0" w:rsidRDefault="008E47E0" w:rsidP="008E47E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CFD9156" w14:textId="77777777" w:rsidR="008E47E0" w:rsidRDefault="008E47E0" w:rsidP="008E47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26BD7E63" w14:textId="77777777" w:rsidR="008E47E0" w:rsidRDefault="008E47E0" w:rsidP="008E47E0">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EA67667" w14:textId="77777777" w:rsidR="008E47E0" w:rsidRDefault="008E47E0" w:rsidP="008E47E0">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julio de 2024, de la Presidencia del Comisionado para el Mercado de Tabacos, por la que se publican los precios de venta al público de determinadas labores de tabaco en Expendedurías de Tabaco y Timbre del área de Península y Baleares.</w:t>
      </w:r>
    </w:p>
    <w:p w14:paraId="63193079" w14:textId="77777777" w:rsidR="008E47E0" w:rsidRDefault="00000000" w:rsidP="008E47E0">
      <w:pPr>
        <w:pStyle w:val="puntopdf"/>
        <w:numPr>
          <w:ilvl w:val="1"/>
          <w:numId w:val="25"/>
        </w:numPr>
        <w:shd w:val="clear" w:color="auto" w:fill="F8F8F8"/>
        <w:spacing w:before="0" w:after="0"/>
        <w:ind w:left="1680" w:right="240"/>
        <w:rPr>
          <w:rFonts w:ascii="Verdana" w:hAnsi="Verdana"/>
          <w:color w:val="000000"/>
          <w:sz w:val="22"/>
          <w:szCs w:val="22"/>
        </w:rPr>
      </w:pPr>
      <w:hyperlink r:id="rId12" w:tooltip="PDF firmado BOE-A-2024-14005" w:history="1">
        <w:r w:rsidR="008E47E0">
          <w:rPr>
            <w:rStyle w:val="Hipervnculo"/>
            <w:rFonts w:ascii="Verdana" w:hAnsi="Verdana"/>
            <w:sz w:val="22"/>
            <w:szCs w:val="22"/>
          </w:rPr>
          <w:t>PDF (BOE-A-2024-14005 - 3 págs. - 225 KB)</w:t>
        </w:r>
      </w:hyperlink>
    </w:p>
    <w:p w14:paraId="46A2FA3F" w14:textId="77777777" w:rsidR="008E47E0" w:rsidRDefault="00000000" w:rsidP="008E47E0">
      <w:pPr>
        <w:pStyle w:val="puntohtml"/>
        <w:numPr>
          <w:ilvl w:val="1"/>
          <w:numId w:val="25"/>
        </w:numPr>
        <w:shd w:val="clear" w:color="auto" w:fill="F8F8F8"/>
        <w:spacing w:before="0" w:after="0"/>
        <w:ind w:left="1680" w:right="240"/>
        <w:rPr>
          <w:rFonts w:ascii="Verdana" w:hAnsi="Verdana"/>
          <w:color w:val="000000"/>
          <w:sz w:val="22"/>
          <w:szCs w:val="22"/>
        </w:rPr>
      </w:pPr>
      <w:hyperlink r:id="rId13" w:tooltip="Versión HTML BOE-A-2024-14005" w:history="1">
        <w:r w:rsidR="008E47E0">
          <w:rPr>
            <w:rStyle w:val="Hipervnculo"/>
            <w:rFonts w:ascii="Verdana" w:hAnsi="Verdana"/>
            <w:sz w:val="22"/>
            <w:szCs w:val="22"/>
          </w:rPr>
          <w:t>Otros formatos</w:t>
        </w:r>
      </w:hyperlink>
    </w:p>
    <w:p w14:paraId="623DFC0B" w14:textId="77777777" w:rsidR="008E47E0" w:rsidRDefault="008E47E0" w:rsidP="008E47E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7C5CBBE" w14:textId="77777777" w:rsidR="008E47E0" w:rsidRDefault="008E47E0" w:rsidP="008E47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A25F970" w14:textId="77777777" w:rsidR="008E47E0" w:rsidRDefault="008E47E0" w:rsidP="008E47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DDF071E" w14:textId="77777777" w:rsidR="008E47E0" w:rsidRDefault="008E47E0" w:rsidP="008E47E0">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2024, de la Presidencia de la Agencia Estatal de Administración Tributaria, por la que se resuelve la convocatoria de libre designación, efectuada por Resolución de 25 de enero de 2024.</w:t>
      </w:r>
    </w:p>
    <w:p w14:paraId="3020E40A" w14:textId="77777777" w:rsidR="008E47E0" w:rsidRDefault="00000000" w:rsidP="008E47E0">
      <w:pPr>
        <w:pStyle w:val="puntopdf"/>
        <w:numPr>
          <w:ilvl w:val="1"/>
          <w:numId w:val="26"/>
        </w:numPr>
        <w:shd w:val="clear" w:color="auto" w:fill="F8F8F8"/>
        <w:spacing w:before="0" w:after="0"/>
        <w:ind w:left="1680" w:right="240"/>
        <w:rPr>
          <w:rFonts w:ascii="Verdana" w:hAnsi="Verdana"/>
          <w:color w:val="000000"/>
          <w:sz w:val="22"/>
          <w:szCs w:val="22"/>
        </w:rPr>
      </w:pPr>
      <w:hyperlink r:id="rId14" w:tooltip="PDF firmado BOE-A-2024-14008" w:history="1">
        <w:r w:rsidR="008E47E0">
          <w:rPr>
            <w:rStyle w:val="Hipervnculo"/>
            <w:rFonts w:ascii="Verdana" w:hAnsi="Verdana"/>
            <w:sz w:val="22"/>
            <w:szCs w:val="22"/>
          </w:rPr>
          <w:t>PDF (BOE-A-2024-14008 - 2 págs. - 218 KB)</w:t>
        </w:r>
      </w:hyperlink>
    </w:p>
    <w:p w14:paraId="3BE68CD5" w14:textId="77777777" w:rsidR="008E47E0" w:rsidRDefault="00000000" w:rsidP="008E47E0">
      <w:pPr>
        <w:pStyle w:val="puntohtml"/>
        <w:numPr>
          <w:ilvl w:val="1"/>
          <w:numId w:val="26"/>
        </w:numPr>
        <w:shd w:val="clear" w:color="auto" w:fill="F8F8F8"/>
        <w:spacing w:before="0" w:after="0"/>
        <w:ind w:left="1680" w:right="240"/>
        <w:rPr>
          <w:rFonts w:ascii="Verdana" w:hAnsi="Verdana"/>
          <w:color w:val="000000"/>
          <w:sz w:val="22"/>
          <w:szCs w:val="22"/>
        </w:rPr>
      </w:pPr>
      <w:hyperlink r:id="rId15" w:tooltip="Versión HTML BOE-A-2024-14008" w:history="1">
        <w:r w:rsidR="008E47E0">
          <w:rPr>
            <w:rStyle w:val="Hipervnculo"/>
            <w:rFonts w:ascii="Verdana" w:hAnsi="Verdana"/>
            <w:sz w:val="22"/>
            <w:szCs w:val="22"/>
          </w:rPr>
          <w:t>Otros formatos</w:t>
        </w:r>
      </w:hyperlink>
    </w:p>
    <w:p w14:paraId="4949AC6B" w14:textId="77777777" w:rsidR="008E47E0" w:rsidRDefault="008E47E0" w:rsidP="008E47E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A6856EC" w14:textId="77777777" w:rsidR="008E47E0" w:rsidRDefault="008E47E0" w:rsidP="008E47E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7FDB623D" w14:textId="77777777" w:rsidR="008E47E0" w:rsidRDefault="008E47E0" w:rsidP="008E47E0">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julio de 2024, de la Secretaría de Estado de Función Pública, por la que se nombra personal funcionario de carrera, por el sistema general de acceso libre, en el Cuerpo General Administrativo de la Administración del Estado.</w:t>
      </w:r>
    </w:p>
    <w:p w14:paraId="1E54BB71" w14:textId="77777777" w:rsidR="008E47E0" w:rsidRDefault="00000000" w:rsidP="008E47E0">
      <w:pPr>
        <w:pStyle w:val="puntopdf"/>
        <w:numPr>
          <w:ilvl w:val="1"/>
          <w:numId w:val="27"/>
        </w:numPr>
        <w:shd w:val="clear" w:color="auto" w:fill="F8F8F8"/>
        <w:spacing w:before="0" w:after="0"/>
        <w:ind w:left="1680" w:right="240"/>
        <w:rPr>
          <w:rFonts w:ascii="Verdana" w:hAnsi="Verdana"/>
          <w:color w:val="000000"/>
          <w:sz w:val="22"/>
          <w:szCs w:val="22"/>
        </w:rPr>
      </w:pPr>
      <w:hyperlink r:id="rId16" w:tooltip="PDF firmado BOE-A-2024-14013" w:history="1">
        <w:r w:rsidR="008E47E0">
          <w:rPr>
            <w:rStyle w:val="Hipervnculo"/>
            <w:rFonts w:ascii="Verdana" w:hAnsi="Verdana"/>
            <w:sz w:val="22"/>
            <w:szCs w:val="22"/>
          </w:rPr>
          <w:t>PDF (BOE-A-2024-14013 - 519 págs. - 16.899 KB)</w:t>
        </w:r>
      </w:hyperlink>
    </w:p>
    <w:p w14:paraId="42918B28" w14:textId="77777777" w:rsidR="008E47E0" w:rsidRDefault="00000000" w:rsidP="008E47E0">
      <w:pPr>
        <w:pStyle w:val="puntohtml"/>
        <w:numPr>
          <w:ilvl w:val="1"/>
          <w:numId w:val="27"/>
        </w:numPr>
        <w:shd w:val="clear" w:color="auto" w:fill="F8F8F8"/>
        <w:spacing w:before="0" w:after="0"/>
        <w:ind w:left="1680" w:right="240"/>
        <w:rPr>
          <w:rFonts w:ascii="Verdana" w:hAnsi="Verdana"/>
          <w:color w:val="000000"/>
          <w:sz w:val="22"/>
          <w:szCs w:val="22"/>
        </w:rPr>
      </w:pPr>
      <w:hyperlink r:id="rId17" w:tooltip="Versión HTML BOE-A-2024-14013" w:history="1">
        <w:r w:rsidR="008E47E0">
          <w:rPr>
            <w:rStyle w:val="Hipervnculo"/>
            <w:rFonts w:ascii="Verdana" w:hAnsi="Verdana"/>
            <w:sz w:val="22"/>
            <w:szCs w:val="22"/>
          </w:rPr>
          <w:t>Otros formatos</w:t>
        </w:r>
      </w:hyperlink>
    </w:p>
    <w:p w14:paraId="09E2F6D4" w14:textId="757DADF8" w:rsidR="00C13A6B" w:rsidRDefault="00C13A6B" w:rsidP="00C13A6B">
      <w:pPr>
        <w:rPr>
          <w:rFonts w:ascii="Times New Roman" w:hAnsi="Times New Roman"/>
          <w:b/>
          <w:u w:val="single"/>
          <w:lang w:val="es-ES"/>
        </w:rPr>
      </w:pPr>
      <w:r>
        <w:rPr>
          <w:rFonts w:ascii="Times New Roman" w:hAnsi="Times New Roman"/>
          <w:b/>
          <w:u w:val="single"/>
          <w:lang w:val="es-ES"/>
        </w:rPr>
        <w:t>MIÉRCOLES 10</w:t>
      </w:r>
    </w:p>
    <w:p w14:paraId="14DD6F36" w14:textId="77777777" w:rsidR="00901009" w:rsidRDefault="00901009" w:rsidP="0090100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B26FC0E" w14:textId="77777777" w:rsidR="00901009" w:rsidRDefault="00901009" w:rsidP="009010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1A07ABB" w14:textId="77777777" w:rsidR="00901009" w:rsidRDefault="00901009" w:rsidP="009010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54912303" w14:textId="77777777" w:rsidR="00901009" w:rsidRDefault="00901009" w:rsidP="00901009">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julio de 2024, de la Secretaría de Estado de Función Pública, por la que se corrigen errores en la de 26 de junio de 2024, por la que se publica la relación definitiva de aspirantes que han superado la fase de oposición del proceso selectivo para ingreso, por el sistema general de acceso libre, en el Cuerpo de Gestión de la Administración Civil del Estado, convocado por Resolución de 20 de enero de 2023.</w:t>
      </w:r>
    </w:p>
    <w:p w14:paraId="5EF90414" w14:textId="77777777" w:rsidR="00901009" w:rsidRDefault="00000000" w:rsidP="00901009">
      <w:pPr>
        <w:pStyle w:val="puntopdf"/>
        <w:numPr>
          <w:ilvl w:val="1"/>
          <w:numId w:val="28"/>
        </w:numPr>
        <w:shd w:val="clear" w:color="auto" w:fill="F8F8F8"/>
        <w:spacing w:before="0" w:after="0"/>
        <w:ind w:left="1680" w:right="240"/>
        <w:rPr>
          <w:rFonts w:ascii="Verdana" w:hAnsi="Verdana"/>
          <w:color w:val="000000"/>
          <w:sz w:val="22"/>
          <w:szCs w:val="22"/>
        </w:rPr>
      </w:pPr>
      <w:hyperlink r:id="rId18" w:tooltip="PDF firmado BOE-A-2024-14097" w:history="1">
        <w:r w:rsidR="00901009">
          <w:rPr>
            <w:rStyle w:val="Hipervnculo"/>
            <w:rFonts w:ascii="Verdana" w:hAnsi="Verdana"/>
            <w:sz w:val="22"/>
            <w:szCs w:val="22"/>
          </w:rPr>
          <w:t>PDF (BOE-A-2024-14097 - 1 pág. - 189 KB)</w:t>
        </w:r>
      </w:hyperlink>
    </w:p>
    <w:p w14:paraId="305E2C86" w14:textId="77777777" w:rsidR="00901009" w:rsidRDefault="00000000" w:rsidP="00901009">
      <w:pPr>
        <w:pStyle w:val="puntohtml"/>
        <w:numPr>
          <w:ilvl w:val="1"/>
          <w:numId w:val="28"/>
        </w:numPr>
        <w:shd w:val="clear" w:color="auto" w:fill="F8F8F8"/>
        <w:spacing w:before="0" w:after="0"/>
        <w:ind w:left="1680" w:right="240"/>
        <w:rPr>
          <w:rFonts w:ascii="Verdana" w:hAnsi="Verdana"/>
          <w:color w:val="000000"/>
          <w:sz w:val="22"/>
          <w:szCs w:val="22"/>
        </w:rPr>
      </w:pPr>
      <w:hyperlink r:id="rId19" w:tooltip="Versión HTML BOE-A-2024-14097" w:history="1">
        <w:r w:rsidR="00901009">
          <w:rPr>
            <w:rStyle w:val="Hipervnculo"/>
            <w:rFonts w:ascii="Verdana" w:hAnsi="Verdana"/>
            <w:sz w:val="22"/>
            <w:szCs w:val="22"/>
          </w:rPr>
          <w:t>Otros formatos</w:t>
        </w:r>
      </w:hyperlink>
    </w:p>
    <w:p w14:paraId="27DEDFA8" w14:textId="77777777" w:rsidR="00901009" w:rsidRDefault="00901009" w:rsidP="0090100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2C36F4BE" w14:textId="77777777" w:rsidR="00901009" w:rsidRDefault="00901009" w:rsidP="00901009">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julio de 2024, de la Secretaría de Estado de Función Pública, por la que se convocan procesos selectivos para el ingreso y el acceso en Cuerpos de la Administración General del Estado, y se encarga su realización a la Comisión Permanente de Selección</w:t>
      </w:r>
    </w:p>
    <w:p w14:paraId="5357E627" w14:textId="77777777" w:rsidR="00901009" w:rsidRDefault="00000000" w:rsidP="00901009">
      <w:pPr>
        <w:pStyle w:val="puntopdf"/>
        <w:numPr>
          <w:ilvl w:val="1"/>
          <w:numId w:val="29"/>
        </w:numPr>
        <w:shd w:val="clear" w:color="auto" w:fill="F8F8F8"/>
        <w:spacing w:before="0" w:after="0"/>
        <w:ind w:left="1680" w:right="240"/>
        <w:rPr>
          <w:rFonts w:ascii="Verdana" w:hAnsi="Verdana"/>
          <w:color w:val="000000"/>
          <w:sz w:val="22"/>
          <w:szCs w:val="22"/>
        </w:rPr>
      </w:pPr>
      <w:hyperlink r:id="rId20" w:tooltip="PDF firmado BOE-A-2024-14098" w:history="1">
        <w:r w:rsidR="00901009">
          <w:rPr>
            <w:rStyle w:val="Hipervnculo"/>
            <w:rFonts w:ascii="Verdana" w:hAnsi="Verdana"/>
            <w:sz w:val="22"/>
            <w:szCs w:val="22"/>
          </w:rPr>
          <w:t>PDF (BOE-A-2024-14098 - 88 págs. - 1.414 KB)</w:t>
        </w:r>
      </w:hyperlink>
    </w:p>
    <w:p w14:paraId="27B34BC7" w14:textId="77777777" w:rsidR="00901009" w:rsidRDefault="00000000" w:rsidP="00901009">
      <w:pPr>
        <w:pStyle w:val="puntohtml"/>
        <w:numPr>
          <w:ilvl w:val="1"/>
          <w:numId w:val="29"/>
        </w:numPr>
        <w:shd w:val="clear" w:color="auto" w:fill="F8F8F8"/>
        <w:spacing w:before="0" w:after="0"/>
        <w:ind w:left="1680" w:right="240"/>
        <w:rPr>
          <w:rFonts w:ascii="Verdana" w:hAnsi="Verdana"/>
          <w:color w:val="000000"/>
          <w:sz w:val="22"/>
          <w:szCs w:val="22"/>
        </w:rPr>
      </w:pPr>
      <w:hyperlink r:id="rId21" w:tooltip="Versión HTML BOE-A-2024-14098" w:history="1">
        <w:r w:rsidR="00901009">
          <w:rPr>
            <w:rStyle w:val="Hipervnculo"/>
            <w:rFonts w:ascii="Verdana" w:hAnsi="Verdana"/>
            <w:sz w:val="22"/>
            <w:szCs w:val="22"/>
          </w:rPr>
          <w:t>Otros formatos</w:t>
        </w:r>
      </w:hyperlink>
    </w:p>
    <w:p w14:paraId="074190FC" w14:textId="03530BE2" w:rsidR="00C13A6B" w:rsidRDefault="00C13A6B" w:rsidP="00C13A6B">
      <w:pPr>
        <w:rPr>
          <w:rFonts w:ascii="Times New Roman" w:hAnsi="Times New Roman"/>
          <w:b/>
          <w:u w:val="single"/>
          <w:lang w:val="es-ES"/>
        </w:rPr>
      </w:pPr>
      <w:r>
        <w:rPr>
          <w:rFonts w:ascii="Times New Roman" w:hAnsi="Times New Roman"/>
          <w:b/>
          <w:u w:val="single"/>
          <w:lang w:val="es-ES"/>
        </w:rPr>
        <w:t>JUEVES 11</w:t>
      </w:r>
    </w:p>
    <w:p w14:paraId="2C07AA0A" w14:textId="77777777" w:rsidR="00812B93" w:rsidRDefault="00812B93" w:rsidP="00812B9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D13043F" w14:textId="77777777" w:rsidR="00812B93" w:rsidRDefault="00812B93" w:rsidP="00812B9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1D96AAB9" w14:textId="77777777" w:rsidR="00812B93" w:rsidRDefault="00812B93" w:rsidP="00812B9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382039C6" w14:textId="77777777" w:rsidR="00812B93" w:rsidRDefault="00812B93" w:rsidP="00812B93">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8 de julio de 2024, de la Subsecretaría, por la que se convoca la provisión de puesto de trabajo por el sistema de libre designación.</w:t>
      </w:r>
    </w:p>
    <w:p w14:paraId="47552E1B" w14:textId="77777777" w:rsidR="00812B93" w:rsidRDefault="00000000" w:rsidP="00812B93">
      <w:pPr>
        <w:pStyle w:val="puntopdf"/>
        <w:numPr>
          <w:ilvl w:val="1"/>
          <w:numId w:val="30"/>
        </w:numPr>
        <w:shd w:val="clear" w:color="auto" w:fill="F8F8F8"/>
        <w:spacing w:before="0" w:after="0"/>
        <w:ind w:left="1680" w:right="240"/>
        <w:rPr>
          <w:rFonts w:ascii="Verdana" w:hAnsi="Verdana"/>
          <w:color w:val="000000"/>
          <w:sz w:val="22"/>
          <w:szCs w:val="22"/>
        </w:rPr>
      </w:pPr>
      <w:hyperlink r:id="rId22" w:tooltip="PDF firmado BOE-A-2024-14152" w:history="1">
        <w:r w:rsidR="00812B93">
          <w:rPr>
            <w:rStyle w:val="Hipervnculo"/>
            <w:rFonts w:ascii="Verdana" w:hAnsi="Verdana"/>
            <w:sz w:val="22"/>
            <w:szCs w:val="22"/>
          </w:rPr>
          <w:t>PDF (BOE-A-2024-14152 - 6 págs. - 298 KB)</w:t>
        </w:r>
      </w:hyperlink>
    </w:p>
    <w:p w14:paraId="29A23B07" w14:textId="77777777" w:rsidR="00812B93" w:rsidRDefault="00000000" w:rsidP="00812B93">
      <w:pPr>
        <w:pStyle w:val="puntohtml"/>
        <w:numPr>
          <w:ilvl w:val="1"/>
          <w:numId w:val="30"/>
        </w:numPr>
        <w:shd w:val="clear" w:color="auto" w:fill="F8F8F8"/>
        <w:spacing w:before="0" w:after="0"/>
        <w:ind w:left="1680" w:right="240"/>
        <w:rPr>
          <w:rFonts w:ascii="Verdana" w:hAnsi="Verdana"/>
          <w:color w:val="000000"/>
          <w:sz w:val="22"/>
          <w:szCs w:val="22"/>
        </w:rPr>
      </w:pPr>
      <w:hyperlink r:id="rId23" w:tooltip="Versión HTML BOE-A-2024-14152" w:history="1">
        <w:r w:rsidR="00812B93">
          <w:rPr>
            <w:rStyle w:val="Hipervnculo"/>
            <w:rFonts w:ascii="Verdana" w:hAnsi="Verdana"/>
            <w:sz w:val="22"/>
            <w:szCs w:val="22"/>
          </w:rPr>
          <w:t>Otros formatos</w:t>
        </w:r>
      </w:hyperlink>
    </w:p>
    <w:p w14:paraId="551E5EC9" w14:textId="77777777" w:rsidR="00812B93" w:rsidRDefault="00812B93" w:rsidP="00812B9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9273172" w14:textId="77777777" w:rsidR="00812B93" w:rsidRDefault="00812B93" w:rsidP="00812B9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3FA08F85" w14:textId="77777777" w:rsidR="00812B93" w:rsidRDefault="00812B93" w:rsidP="00812B93">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julio de 2024, de la Secretaría de Estado de Función Pública, por la que se designa fecha, hora y lugar para la celebración del sorteo público a que se refiere el Reglamento General de Ingreso del Personal al Servicio de la Administración General del Estado.</w:t>
      </w:r>
    </w:p>
    <w:p w14:paraId="0DAEC87F" w14:textId="77777777" w:rsidR="00812B93" w:rsidRDefault="00000000" w:rsidP="00812B93">
      <w:pPr>
        <w:pStyle w:val="puntopdf"/>
        <w:numPr>
          <w:ilvl w:val="1"/>
          <w:numId w:val="31"/>
        </w:numPr>
        <w:shd w:val="clear" w:color="auto" w:fill="F8F8F8"/>
        <w:spacing w:before="0" w:after="0"/>
        <w:ind w:left="1680" w:right="240"/>
        <w:rPr>
          <w:rFonts w:ascii="Verdana" w:hAnsi="Verdana"/>
          <w:color w:val="000000"/>
          <w:sz w:val="22"/>
          <w:szCs w:val="22"/>
        </w:rPr>
      </w:pPr>
      <w:hyperlink r:id="rId24" w:tooltip="PDF firmado BOE-A-2024-14154" w:history="1">
        <w:r w:rsidR="00812B93">
          <w:rPr>
            <w:rStyle w:val="Hipervnculo"/>
            <w:rFonts w:ascii="Verdana" w:hAnsi="Verdana"/>
            <w:sz w:val="22"/>
            <w:szCs w:val="22"/>
          </w:rPr>
          <w:t>PDF (BOE-A-2024-14154 - 1 pág. - 188 KB)</w:t>
        </w:r>
      </w:hyperlink>
    </w:p>
    <w:p w14:paraId="2BFFA7D2" w14:textId="77777777" w:rsidR="00812B93" w:rsidRDefault="00000000" w:rsidP="00812B93">
      <w:pPr>
        <w:pStyle w:val="puntohtml"/>
        <w:numPr>
          <w:ilvl w:val="1"/>
          <w:numId w:val="31"/>
        </w:numPr>
        <w:shd w:val="clear" w:color="auto" w:fill="F8F8F8"/>
        <w:spacing w:before="0" w:after="0"/>
        <w:ind w:left="1680" w:right="240"/>
        <w:rPr>
          <w:rFonts w:ascii="Verdana" w:hAnsi="Verdana"/>
          <w:color w:val="000000"/>
          <w:sz w:val="22"/>
          <w:szCs w:val="22"/>
        </w:rPr>
      </w:pPr>
      <w:hyperlink r:id="rId25" w:tooltip="Versión HTML BOE-A-2024-14154" w:history="1">
        <w:r w:rsidR="00812B93">
          <w:rPr>
            <w:rStyle w:val="Hipervnculo"/>
            <w:rFonts w:ascii="Verdana" w:hAnsi="Verdana"/>
            <w:sz w:val="22"/>
            <w:szCs w:val="22"/>
          </w:rPr>
          <w:t>Otros formatos</w:t>
        </w:r>
      </w:hyperlink>
    </w:p>
    <w:p w14:paraId="32D31B39" w14:textId="537E701F" w:rsidR="00C13A6B" w:rsidRDefault="00C13A6B" w:rsidP="00C13A6B">
      <w:pPr>
        <w:rPr>
          <w:rFonts w:ascii="Times New Roman" w:hAnsi="Times New Roman"/>
          <w:b/>
          <w:u w:val="single"/>
          <w:lang w:val="es-ES"/>
        </w:rPr>
      </w:pPr>
      <w:r>
        <w:rPr>
          <w:rFonts w:ascii="Times New Roman" w:hAnsi="Times New Roman"/>
          <w:b/>
          <w:u w:val="single"/>
          <w:lang w:val="es-ES"/>
        </w:rPr>
        <w:t>VIERNES 12</w:t>
      </w:r>
    </w:p>
    <w:p w14:paraId="145D6551" w14:textId="77777777" w:rsidR="0030447B" w:rsidRDefault="0030447B" w:rsidP="0030447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E048E45" w14:textId="77777777" w:rsidR="0030447B" w:rsidRDefault="0030447B" w:rsidP="0030447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FD2CF98" w14:textId="77777777" w:rsidR="0030447B" w:rsidRDefault="0030447B" w:rsidP="003044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Incentivos</w:t>
      </w:r>
      <w:proofErr w:type="spellEnd"/>
      <w:r>
        <w:rPr>
          <w:rFonts w:ascii="Verdana" w:hAnsi="Verdana"/>
          <w:color w:val="000000"/>
          <w:sz w:val="26"/>
          <w:szCs w:val="26"/>
        </w:rPr>
        <w:t xml:space="preserve"> </w:t>
      </w:r>
      <w:proofErr w:type="spellStart"/>
      <w:r>
        <w:rPr>
          <w:rFonts w:ascii="Verdana" w:hAnsi="Verdana"/>
          <w:color w:val="000000"/>
          <w:sz w:val="26"/>
          <w:szCs w:val="26"/>
        </w:rPr>
        <w:t>regionales</w:t>
      </w:r>
      <w:proofErr w:type="spellEnd"/>
    </w:p>
    <w:p w14:paraId="0572F4F5" w14:textId="77777777" w:rsidR="0030447B" w:rsidRDefault="0030447B" w:rsidP="0030447B">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HAC/714/2024, de 2 de julio, por la que se aprueban normas complementarias para la tramitación y gestión de los incentivos regionales previstos en la Ley 50/1985, de 27 de diciembre.</w:t>
      </w:r>
    </w:p>
    <w:p w14:paraId="262BFC80" w14:textId="77777777" w:rsidR="0030447B" w:rsidRDefault="00000000" w:rsidP="0030447B">
      <w:pPr>
        <w:pStyle w:val="puntopdf"/>
        <w:numPr>
          <w:ilvl w:val="1"/>
          <w:numId w:val="33"/>
        </w:numPr>
        <w:shd w:val="clear" w:color="auto" w:fill="F8F8F8"/>
        <w:spacing w:before="0" w:after="0"/>
        <w:ind w:left="1680" w:right="240"/>
        <w:rPr>
          <w:rFonts w:ascii="Verdana" w:hAnsi="Verdana"/>
          <w:color w:val="000000"/>
          <w:sz w:val="22"/>
          <w:szCs w:val="22"/>
        </w:rPr>
      </w:pPr>
      <w:hyperlink r:id="rId26" w:tooltip="PDF firmado BOE-A-2024-14209" w:history="1">
        <w:r w:rsidR="0030447B">
          <w:rPr>
            <w:rStyle w:val="Hipervnculo"/>
            <w:rFonts w:ascii="Verdana" w:hAnsi="Verdana"/>
            <w:sz w:val="22"/>
            <w:szCs w:val="22"/>
          </w:rPr>
          <w:t>PDF (BOE-A-2024-14209 - 14 págs. - 973 KB)</w:t>
        </w:r>
      </w:hyperlink>
    </w:p>
    <w:p w14:paraId="27DE74B1" w14:textId="77777777" w:rsidR="0030447B" w:rsidRDefault="00000000" w:rsidP="0030447B">
      <w:pPr>
        <w:pStyle w:val="puntohtml"/>
        <w:numPr>
          <w:ilvl w:val="1"/>
          <w:numId w:val="33"/>
        </w:numPr>
        <w:shd w:val="clear" w:color="auto" w:fill="F8F8F8"/>
        <w:spacing w:before="0" w:after="0"/>
        <w:ind w:left="1680" w:right="240"/>
        <w:rPr>
          <w:rFonts w:ascii="Verdana" w:hAnsi="Verdana"/>
          <w:color w:val="000000"/>
          <w:sz w:val="22"/>
          <w:szCs w:val="22"/>
        </w:rPr>
      </w:pPr>
      <w:hyperlink r:id="rId27" w:tooltip="Versión HTML BOE-A-2024-14209" w:history="1">
        <w:r w:rsidR="0030447B">
          <w:rPr>
            <w:rStyle w:val="Hipervnculo"/>
            <w:rFonts w:ascii="Verdana" w:hAnsi="Verdana"/>
            <w:sz w:val="22"/>
            <w:szCs w:val="22"/>
          </w:rPr>
          <w:t>Otros formatos</w:t>
        </w:r>
      </w:hyperlink>
    </w:p>
    <w:p w14:paraId="592D00D7" w14:textId="77777777" w:rsidR="0030447B" w:rsidRDefault="0030447B" w:rsidP="0030447B">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28A15599" w14:textId="77777777" w:rsidR="0030447B" w:rsidRDefault="0030447B" w:rsidP="0030447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505D93D1" w14:textId="77777777" w:rsidR="0030447B" w:rsidRDefault="0030447B" w:rsidP="0030447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30FC8C79" w14:textId="77777777" w:rsidR="0030447B" w:rsidRDefault="0030447B" w:rsidP="0030447B">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julio de 2024, de la Presidencia de la Agencia Estatal de Administración Tributaria, por la que se convocan pruebas de aptitud para la capacitación como representante aduanero.</w:t>
      </w:r>
    </w:p>
    <w:p w14:paraId="63A5C5BD" w14:textId="77777777" w:rsidR="0030447B" w:rsidRDefault="00000000" w:rsidP="0030447B">
      <w:pPr>
        <w:pStyle w:val="puntopdf"/>
        <w:numPr>
          <w:ilvl w:val="1"/>
          <w:numId w:val="34"/>
        </w:numPr>
        <w:shd w:val="clear" w:color="auto" w:fill="F8F8F8"/>
        <w:spacing w:before="0" w:after="0"/>
        <w:ind w:left="1680" w:right="240"/>
        <w:rPr>
          <w:rFonts w:ascii="Verdana" w:hAnsi="Verdana"/>
          <w:color w:val="000000"/>
          <w:sz w:val="22"/>
          <w:szCs w:val="22"/>
        </w:rPr>
      </w:pPr>
      <w:hyperlink r:id="rId28" w:tooltip="PDF firmado BOE-A-2024-14278" w:history="1">
        <w:r w:rsidR="0030447B">
          <w:rPr>
            <w:rStyle w:val="Hipervnculo"/>
            <w:rFonts w:ascii="Verdana" w:hAnsi="Verdana"/>
            <w:sz w:val="22"/>
            <w:szCs w:val="22"/>
          </w:rPr>
          <w:t>PDF (BOE-A-2024-14278 - 15 págs. - 275 KB)</w:t>
        </w:r>
      </w:hyperlink>
    </w:p>
    <w:p w14:paraId="3046E866" w14:textId="77777777" w:rsidR="0030447B" w:rsidRDefault="00000000" w:rsidP="0030447B">
      <w:pPr>
        <w:pStyle w:val="puntohtml"/>
        <w:numPr>
          <w:ilvl w:val="1"/>
          <w:numId w:val="34"/>
        </w:numPr>
        <w:shd w:val="clear" w:color="auto" w:fill="F8F8F8"/>
        <w:spacing w:before="0" w:after="0"/>
        <w:ind w:left="1680" w:right="240"/>
        <w:rPr>
          <w:rFonts w:ascii="Verdana" w:hAnsi="Verdana"/>
          <w:color w:val="000000"/>
          <w:sz w:val="22"/>
          <w:szCs w:val="22"/>
        </w:rPr>
      </w:pPr>
      <w:hyperlink r:id="rId29" w:tooltip="Versión HTML BOE-A-2024-14278" w:history="1">
        <w:r w:rsidR="0030447B">
          <w:rPr>
            <w:rStyle w:val="Hipervnculo"/>
            <w:rFonts w:ascii="Verdana" w:hAnsi="Verdana"/>
            <w:sz w:val="22"/>
            <w:szCs w:val="22"/>
          </w:rPr>
          <w:t>Otros formatos</w:t>
        </w:r>
      </w:hyperlink>
    </w:p>
    <w:p w14:paraId="7CCC5866" w14:textId="7DC16324" w:rsidR="00C13A6B" w:rsidRDefault="00C13A6B" w:rsidP="00C13A6B">
      <w:pPr>
        <w:rPr>
          <w:rFonts w:ascii="Times New Roman" w:hAnsi="Times New Roman"/>
          <w:b/>
          <w:u w:val="single"/>
          <w:lang w:val="es-ES"/>
        </w:rPr>
      </w:pPr>
      <w:r>
        <w:rPr>
          <w:rFonts w:ascii="Times New Roman" w:hAnsi="Times New Roman"/>
          <w:b/>
          <w:u w:val="single"/>
          <w:lang w:val="es-ES"/>
        </w:rPr>
        <w:t>SÁBADO 13</w:t>
      </w:r>
    </w:p>
    <w:p w14:paraId="2BF70FB7" w14:textId="77777777" w:rsidR="007A2797" w:rsidRDefault="007A2797" w:rsidP="007A279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022A158" w14:textId="77777777" w:rsidR="007A2797" w:rsidRDefault="007A2797" w:rsidP="007A279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B9479D9" w14:textId="77777777" w:rsidR="007A2797" w:rsidRDefault="007A2797" w:rsidP="007A279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A133B3E" w14:textId="77777777" w:rsidR="007A2797" w:rsidRDefault="007A2797" w:rsidP="007A2797">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12 de julio de 2024, de la Presidencia del Comisionado para el Mercado de Tabacos, por la que se publican los precios de venta al público de determinadas labores de tabaco en Expendedurías de Tabaco y Timbre del área del Monopolio.</w:t>
      </w:r>
    </w:p>
    <w:p w14:paraId="2ED4A951" w14:textId="77777777" w:rsidR="007A2797" w:rsidRDefault="007A2797" w:rsidP="007A2797">
      <w:pPr>
        <w:pStyle w:val="puntopdf"/>
        <w:numPr>
          <w:ilvl w:val="1"/>
          <w:numId w:val="35"/>
        </w:numPr>
        <w:shd w:val="clear" w:color="auto" w:fill="F8F8F8"/>
        <w:spacing w:before="0" w:after="0"/>
        <w:ind w:left="1680" w:right="240"/>
        <w:rPr>
          <w:rFonts w:ascii="Verdana" w:hAnsi="Verdana"/>
          <w:color w:val="000000"/>
          <w:sz w:val="22"/>
          <w:szCs w:val="22"/>
        </w:rPr>
      </w:pPr>
      <w:hyperlink r:id="rId30" w:tooltip="PDF firmado BOE-A-2024-14311" w:history="1">
        <w:r>
          <w:rPr>
            <w:rStyle w:val="Hipervnculo"/>
            <w:rFonts w:ascii="Verdana" w:hAnsi="Verdana"/>
            <w:sz w:val="22"/>
            <w:szCs w:val="22"/>
          </w:rPr>
          <w:t>PDF (BOE-A-2024-14311 - 3 págs. - 219 KB)</w:t>
        </w:r>
      </w:hyperlink>
    </w:p>
    <w:p w14:paraId="05821BDD" w14:textId="77777777" w:rsidR="007A2797" w:rsidRDefault="007A2797" w:rsidP="007A2797">
      <w:pPr>
        <w:pStyle w:val="puntohtml"/>
        <w:numPr>
          <w:ilvl w:val="1"/>
          <w:numId w:val="35"/>
        </w:numPr>
        <w:shd w:val="clear" w:color="auto" w:fill="F8F8F8"/>
        <w:spacing w:before="0" w:after="0"/>
        <w:ind w:left="1680" w:right="240"/>
        <w:rPr>
          <w:rFonts w:ascii="Verdana" w:hAnsi="Verdana"/>
          <w:color w:val="000000"/>
          <w:sz w:val="22"/>
          <w:szCs w:val="22"/>
        </w:rPr>
      </w:pPr>
      <w:hyperlink r:id="rId31" w:tooltip="Versión HTML BOE-A-2024-14311" w:history="1">
        <w:r>
          <w:rPr>
            <w:rStyle w:val="Hipervnculo"/>
            <w:rFonts w:ascii="Verdana" w:hAnsi="Verdana"/>
            <w:sz w:val="22"/>
            <w:szCs w:val="22"/>
          </w:rPr>
          <w:t>Otros formatos</w:t>
        </w:r>
      </w:hyperlink>
    </w:p>
    <w:p w14:paraId="4F8E567D" w14:textId="77777777" w:rsidR="007A2797" w:rsidRDefault="007A2797" w:rsidP="00C13A6B">
      <w:pPr>
        <w:rPr>
          <w:rFonts w:ascii="Verdana" w:hAnsi="Verdana"/>
          <w:color w:val="000000"/>
          <w:sz w:val="22"/>
          <w:szCs w:val="22"/>
        </w:rPr>
      </w:pPr>
    </w:p>
    <w:sectPr w:rsidR="007A2797"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85271" w14:textId="77777777" w:rsidR="008E355C" w:rsidRDefault="008E355C">
      <w:r>
        <w:separator/>
      </w:r>
    </w:p>
  </w:endnote>
  <w:endnote w:type="continuationSeparator" w:id="0">
    <w:p w14:paraId="478AC40F" w14:textId="77777777" w:rsidR="008E355C" w:rsidRDefault="008E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A72B8" w14:textId="77777777" w:rsidR="008E355C" w:rsidRDefault="008E355C">
      <w:r>
        <w:separator/>
      </w:r>
    </w:p>
  </w:footnote>
  <w:footnote w:type="continuationSeparator" w:id="0">
    <w:p w14:paraId="289FAC47" w14:textId="77777777" w:rsidR="008E355C" w:rsidRDefault="008E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4"/>
  </w:num>
  <w:num w:numId="2" w16cid:durableId="1163622253">
    <w:abstractNumId w:val="3"/>
  </w:num>
  <w:num w:numId="3" w16cid:durableId="476459522">
    <w:abstractNumId w:val="24"/>
  </w:num>
  <w:num w:numId="4" w16cid:durableId="1571229129">
    <w:abstractNumId w:val="29"/>
  </w:num>
  <w:num w:numId="5" w16cid:durableId="968784335">
    <w:abstractNumId w:val="20"/>
  </w:num>
  <w:num w:numId="6" w16cid:durableId="359623380">
    <w:abstractNumId w:val="12"/>
  </w:num>
  <w:num w:numId="7" w16cid:durableId="1881627070">
    <w:abstractNumId w:val="2"/>
  </w:num>
  <w:num w:numId="8" w16cid:durableId="19860292">
    <w:abstractNumId w:val="17"/>
  </w:num>
  <w:num w:numId="9" w16cid:durableId="806240835">
    <w:abstractNumId w:val="30"/>
  </w:num>
  <w:num w:numId="10" w16cid:durableId="1658267624">
    <w:abstractNumId w:val="6"/>
  </w:num>
  <w:num w:numId="11" w16cid:durableId="306326966">
    <w:abstractNumId w:val="31"/>
  </w:num>
  <w:num w:numId="12" w16cid:durableId="1131048911">
    <w:abstractNumId w:val="33"/>
  </w:num>
  <w:num w:numId="13" w16cid:durableId="1825586836">
    <w:abstractNumId w:val="23"/>
  </w:num>
  <w:num w:numId="14" w16cid:durableId="1534656883">
    <w:abstractNumId w:val="13"/>
  </w:num>
  <w:num w:numId="15" w16cid:durableId="132915011">
    <w:abstractNumId w:val="18"/>
  </w:num>
  <w:num w:numId="16" w16cid:durableId="135682864">
    <w:abstractNumId w:val="16"/>
  </w:num>
  <w:num w:numId="17" w16cid:durableId="1611475924">
    <w:abstractNumId w:val="10"/>
  </w:num>
  <w:num w:numId="18" w16cid:durableId="1515455942">
    <w:abstractNumId w:val="0"/>
  </w:num>
  <w:num w:numId="19" w16cid:durableId="758599237">
    <w:abstractNumId w:val="26"/>
  </w:num>
  <w:num w:numId="20" w16cid:durableId="1414207758">
    <w:abstractNumId w:val="28"/>
  </w:num>
  <w:num w:numId="21" w16cid:durableId="205530503">
    <w:abstractNumId w:val="15"/>
  </w:num>
  <w:num w:numId="22" w16cid:durableId="345861258">
    <w:abstractNumId w:val="7"/>
  </w:num>
  <w:num w:numId="23" w16cid:durableId="1860007232">
    <w:abstractNumId w:val="34"/>
  </w:num>
  <w:num w:numId="24" w16cid:durableId="1800217803">
    <w:abstractNumId w:val="27"/>
  </w:num>
  <w:num w:numId="25" w16cid:durableId="1236284604">
    <w:abstractNumId w:val="32"/>
  </w:num>
  <w:num w:numId="26" w16cid:durableId="1444959281">
    <w:abstractNumId w:val="14"/>
  </w:num>
  <w:num w:numId="27" w16cid:durableId="949245053">
    <w:abstractNumId w:val="19"/>
  </w:num>
  <w:num w:numId="28" w16cid:durableId="1103691832">
    <w:abstractNumId w:val="9"/>
  </w:num>
  <w:num w:numId="29" w16cid:durableId="938830904">
    <w:abstractNumId w:val="11"/>
  </w:num>
  <w:num w:numId="30" w16cid:durableId="1578711605">
    <w:abstractNumId w:val="21"/>
  </w:num>
  <w:num w:numId="31" w16cid:durableId="684983197">
    <w:abstractNumId w:val="25"/>
  </w:num>
  <w:num w:numId="32" w16cid:durableId="1902330817">
    <w:abstractNumId w:val="22"/>
  </w:num>
  <w:num w:numId="33" w16cid:durableId="1485513804">
    <w:abstractNumId w:val="1"/>
  </w:num>
  <w:num w:numId="34" w16cid:durableId="1698693802">
    <w:abstractNumId w:val="8"/>
  </w:num>
  <w:num w:numId="35" w16cid:durableId="187125649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509E"/>
    <w:rsid w:val="005C50B5"/>
    <w:rsid w:val="005C54B7"/>
    <w:rsid w:val="005C5A71"/>
    <w:rsid w:val="005C5AB7"/>
    <w:rsid w:val="005C5BF9"/>
    <w:rsid w:val="005C6553"/>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04EB"/>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6AA1"/>
    <w:rsid w:val="00CF3575"/>
    <w:rsid w:val="00CF3BC9"/>
    <w:rsid w:val="00CF5ECB"/>
    <w:rsid w:val="00CF6652"/>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32"/>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25F7"/>
    <w:rsid w:val="00F72A36"/>
    <w:rsid w:val="00F72D01"/>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1356419687">
          <w:marLeft w:val="0"/>
          <w:marRight w:val="0"/>
          <w:marTop w:val="120"/>
          <w:marBottom w:val="0"/>
          <w:divBdr>
            <w:top w:val="none" w:sz="0" w:space="0" w:color="auto"/>
            <w:left w:val="none" w:sz="0" w:space="0" w:color="auto"/>
            <w:bottom w:val="none" w:sz="0" w:space="0" w:color="auto"/>
            <w:right w:val="none" w:sz="0" w:space="0" w:color="auto"/>
          </w:divBdr>
        </w:div>
        <w:div w:id="552741574">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56079292">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71143324">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1083189425">
          <w:marLeft w:val="0"/>
          <w:marRight w:val="0"/>
          <w:marTop w:val="120"/>
          <w:marBottom w:val="0"/>
          <w:divBdr>
            <w:top w:val="none" w:sz="0" w:space="0" w:color="auto"/>
            <w:left w:val="none" w:sz="0" w:space="0" w:color="auto"/>
            <w:bottom w:val="none" w:sz="0" w:space="0" w:color="auto"/>
            <w:right w:val="none" w:sz="0" w:space="0" w:color="auto"/>
          </w:divBdr>
        </w:div>
        <w:div w:id="746682768">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1074738220">
          <w:marLeft w:val="0"/>
          <w:marRight w:val="0"/>
          <w:marTop w:val="120"/>
          <w:marBottom w:val="0"/>
          <w:divBdr>
            <w:top w:val="none" w:sz="0" w:space="0" w:color="auto"/>
            <w:left w:val="none" w:sz="0" w:space="0" w:color="auto"/>
            <w:bottom w:val="none" w:sz="0" w:space="0" w:color="auto"/>
            <w:right w:val="none" w:sz="0" w:space="0" w:color="auto"/>
          </w:divBdr>
        </w:div>
        <w:div w:id="554003776">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1213662353">
          <w:marLeft w:val="0"/>
          <w:marRight w:val="0"/>
          <w:marTop w:val="120"/>
          <w:marBottom w:val="0"/>
          <w:divBdr>
            <w:top w:val="none" w:sz="0" w:space="0" w:color="auto"/>
            <w:left w:val="none" w:sz="0" w:space="0" w:color="auto"/>
            <w:bottom w:val="none" w:sz="0" w:space="0" w:color="auto"/>
            <w:right w:val="none" w:sz="0" w:space="0" w:color="auto"/>
          </w:divBdr>
        </w:div>
        <w:div w:id="91366411">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4005" TargetMode="External"/><Relationship Id="rId18" Type="http://schemas.openxmlformats.org/officeDocument/2006/relationships/hyperlink" Target="https://www.boe.es/boe/dias/2024/07/10/pdfs/BOE-A-2024-14097.pdf" TargetMode="External"/><Relationship Id="rId26" Type="http://schemas.openxmlformats.org/officeDocument/2006/relationships/hyperlink" Target="https://www.boe.es/boe/dias/2024/07/12/pdfs/BOE-A-2024-14209.pdf" TargetMode="External"/><Relationship Id="rId3" Type="http://schemas.openxmlformats.org/officeDocument/2006/relationships/customXml" Target="../customXml/item3.xml"/><Relationship Id="rId21" Type="http://schemas.openxmlformats.org/officeDocument/2006/relationships/hyperlink" Target="https://www.boe.es/diario_boe/txt.php?id=BOE-A-2024-14098"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7/09/pdfs/BOE-A-2024-14005.pdf" TargetMode="External"/><Relationship Id="rId17" Type="http://schemas.openxmlformats.org/officeDocument/2006/relationships/hyperlink" Target="https://www.boe.es/diario_boe/txt.php?id=BOE-A-2024-14013" TargetMode="External"/><Relationship Id="rId25" Type="http://schemas.openxmlformats.org/officeDocument/2006/relationships/hyperlink" Target="https://www.boe.es/diario_boe/txt.php?id=BOE-A-2024-14154"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7/09/pdfs/BOE-A-2024-14013.pdf" TargetMode="External"/><Relationship Id="rId20" Type="http://schemas.openxmlformats.org/officeDocument/2006/relationships/hyperlink" Target="https://www.boe.es/boe/dias/2024/07/10/pdfs/BOE-A-2024-14098.pdf" TargetMode="External"/><Relationship Id="rId29" Type="http://schemas.openxmlformats.org/officeDocument/2006/relationships/hyperlink" Target="https://www.boe.es/diario_boe/txt.php?id=BOE-A-2024-1427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3958" TargetMode="External"/><Relationship Id="rId24" Type="http://schemas.openxmlformats.org/officeDocument/2006/relationships/hyperlink" Target="https://www.boe.es/boe/dias/2024/07/11/pdfs/BOE-A-2024-14154.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14008" TargetMode="External"/><Relationship Id="rId23" Type="http://schemas.openxmlformats.org/officeDocument/2006/relationships/hyperlink" Target="https://www.boe.es/diario_boe/txt.php?id=BOE-A-2024-14152" TargetMode="External"/><Relationship Id="rId28" Type="http://schemas.openxmlformats.org/officeDocument/2006/relationships/hyperlink" Target="https://www.boe.es/boe/dias/2024/07/12/pdfs/BOE-A-2024-14278.pdf" TargetMode="External"/><Relationship Id="rId10" Type="http://schemas.openxmlformats.org/officeDocument/2006/relationships/hyperlink" Target="https://www.boe.es/boe/dias/2024/07/08/pdfs/BOE-A-2024-13958.pdf" TargetMode="External"/><Relationship Id="rId19" Type="http://schemas.openxmlformats.org/officeDocument/2006/relationships/hyperlink" Target="https://www.boe.es/diario_boe/txt.php?id=BOE-A-2024-14097" TargetMode="External"/><Relationship Id="rId31" Type="http://schemas.openxmlformats.org/officeDocument/2006/relationships/hyperlink" Target="https://www.boe.es/diario_boe/txt.php?id=BOE-A-2024-143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7/09/pdfs/BOE-A-2024-14008.pdf" TargetMode="External"/><Relationship Id="rId22" Type="http://schemas.openxmlformats.org/officeDocument/2006/relationships/hyperlink" Target="https://www.boe.es/boe/dias/2024/07/11/pdfs/BOE-A-2024-14152.pdf" TargetMode="External"/><Relationship Id="rId27" Type="http://schemas.openxmlformats.org/officeDocument/2006/relationships/hyperlink" Target="https://www.boe.es/diario_boe/txt.php?id=BOE-A-2024-14209" TargetMode="External"/><Relationship Id="rId30" Type="http://schemas.openxmlformats.org/officeDocument/2006/relationships/hyperlink" Target="https://www.boe.es/boe/dias/2024/07/13/pdfs/BOE-A-2024-14311.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1109</Words>
  <Characters>6102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2024-07-09T10:02:00Z</dcterms:created>
  <dcterms:modified xsi:type="dcterms:W3CDTF">2024-07-13T11:15:00Z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