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60CF8A3B" w14:textId="77777777" w:rsidR="009E24FC" w:rsidRDefault="009E24FC" w:rsidP="002938B5">
      <w:pPr>
        <w:jc w:val="center"/>
        <w:rPr>
          <w:rFonts w:ascii="Times New Roman" w:hAnsi="Times New Roman"/>
          <w:b/>
          <w:lang w:val="es-ES"/>
        </w:rPr>
      </w:pPr>
    </w:p>
    <w:p w14:paraId="779264BB" w14:textId="2AD2DD7C"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F4ED3">
        <w:rPr>
          <w:rFonts w:ascii="Times New Roman" w:hAnsi="Times New Roman"/>
          <w:b/>
          <w:lang w:val="es-ES"/>
        </w:rPr>
        <w:t>1</w:t>
      </w:r>
      <w:r w:rsidR="00B05DDD">
        <w:rPr>
          <w:rFonts w:ascii="Times New Roman" w:hAnsi="Times New Roman"/>
          <w:b/>
          <w:lang w:val="es-ES"/>
        </w:rPr>
        <w:t xml:space="preserve"> </w:t>
      </w:r>
      <w:r w:rsidR="00D252CB">
        <w:rPr>
          <w:rFonts w:ascii="Times New Roman" w:hAnsi="Times New Roman"/>
          <w:b/>
          <w:lang w:val="es-ES"/>
        </w:rPr>
        <w:t xml:space="preserve">AL </w:t>
      </w:r>
      <w:r w:rsidR="00BF4ED3">
        <w:rPr>
          <w:rFonts w:ascii="Times New Roman" w:hAnsi="Times New Roman"/>
          <w:b/>
          <w:lang w:val="es-ES"/>
        </w:rPr>
        <w:t>7</w:t>
      </w:r>
      <w:r w:rsidR="00D252CB">
        <w:rPr>
          <w:rFonts w:ascii="Times New Roman" w:hAnsi="Times New Roman"/>
          <w:b/>
          <w:lang w:val="es-ES"/>
        </w:rPr>
        <w:t xml:space="preserve"> </w:t>
      </w:r>
      <w:r w:rsidR="00B05DDD">
        <w:rPr>
          <w:rFonts w:ascii="Times New Roman" w:hAnsi="Times New Roman"/>
          <w:b/>
          <w:lang w:val="es-ES"/>
        </w:rPr>
        <w:t xml:space="preserve">DE </w:t>
      </w:r>
      <w:r w:rsidR="00BF4ED3">
        <w:rPr>
          <w:rFonts w:ascii="Times New Roman" w:hAnsi="Times New Roman"/>
          <w:b/>
          <w:lang w:val="es-ES"/>
        </w:rPr>
        <w:t>ENERO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22A37BE7" w14:textId="787CC3CF" w:rsidR="0022772F" w:rsidRDefault="0022772F" w:rsidP="0022772F">
      <w:pPr>
        <w:rPr>
          <w:rFonts w:ascii="Times New Roman" w:hAnsi="Times New Roman"/>
          <w:b/>
          <w:u w:val="single"/>
          <w:lang w:val="es-ES"/>
        </w:rPr>
      </w:pPr>
    </w:p>
    <w:p w14:paraId="5D6A06B6" w14:textId="77777777" w:rsidR="009E24FC" w:rsidRDefault="009E24FC" w:rsidP="0022772F">
      <w:pPr>
        <w:rPr>
          <w:rFonts w:ascii="Times New Roman" w:hAnsi="Times New Roman"/>
          <w:b/>
          <w:u w:val="single"/>
          <w:lang w:val="es-ES"/>
        </w:rPr>
      </w:pPr>
    </w:p>
    <w:p w14:paraId="26975376" w14:textId="77777777" w:rsidR="00BF4ED3" w:rsidRDefault="00BF4ED3" w:rsidP="0022772F">
      <w:pPr>
        <w:rPr>
          <w:rFonts w:ascii="Times New Roman" w:hAnsi="Times New Roman"/>
          <w:b/>
          <w:u w:val="single"/>
          <w:lang w:val="es-ES"/>
        </w:rPr>
      </w:pPr>
      <w:r>
        <w:rPr>
          <w:rFonts w:ascii="Times New Roman" w:hAnsi="Times New Roman"/>
          <w:b/>
          <w:u w:val="single"/>
          <w:lang w:val="es-ES"/>
        </w:rPr>
        <w:t>LUNES 1</w:t>
      </w:r>
    </w:p>
    <w:p w14:paraId="5DFBDE99" w14:textId="77777777" w:rsidR="00BF4ED3" w:rsidRDefault="00BF4ED3" w:rsidP="00BF4ED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2976ED9" w14:textId="77777777" w:rsidR="00BF4ED3" w:rsidRDefault="00BF4ED3" w:rsidP="00BF4ED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6843773" w14:textId="77777777" w:rsidR="00BF4ED3" w:rsidRDefault="00BF4ED3" w:rsidP="00BF4ED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9500E98" w14:textId="77777777" w:rsidR="00BF4ED3" w:rsidRDefault="00BF4ED3" w:rsidP="00BF4ED3">
      <w:pPr>
        <w:pStyle w:val="NormalWeb"/>
        <w:numPr>
          <w:ilvl w:val="0"/>
          <w:numId w:val="2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diciembre de 2023, de la Subsecretaría, por la que se convoca la provisión de puestos de trabajo por el sistema de libre designación.</w:t>
      </w:r>
    </w:p>
    <w:p w14:paraId="4F4CB290" w14:textId="77777777" w:rsidR="00BF4ED3" w:rsidRDefault="00BF4ED3" w:rsidP="00BF4ED3">
      <w:pPr>
        <w:pStyle w:val="puntopdf"/>
        <w:numPr>
          <w:ilvl w:val="1"/>
          <w:numId w:val="220"/>
        </w:numPr>
        <w:shd w:val="clear" w:color="auto" w:fill="F8F8F8"/>
        <w:spacing w:before="0" w:after="0"/>
        <w:ind w:left="1680" w:right="240"/>
        <w:rPr>
          <w:rFonts w:ascii="Verdana" w:hAnsi="Verdana"/>
          <w:color w:val="000000"/>
          <w:sz w:val="22"/>
          <w:szCs w:val="22"/>
        </w:rPr>
      </w:pPr>
      <w:hyperlink r:id="rId10" w:tooltip="PDF firmado BOE-A-2024-6" w:history="1">
        <w:r>
          <w:rPr>
            <w:rStyle w:val="Hipervnculo"/>
            <w:rFonts w:ascii="Verdana" w:hAnsi="Verdana"/>
            <w:sz w:val="22"/>
            <w:szCs w:val="22"/>
          </w:rPr>
          <w:t>PDF (BOE-A-2024-6 - 4 págs. - 246 KB)</w:t>
        </w:r>
      </w:hyperlink>
    </w:p>
    <w:p w14:paraId="42E68936" w14:textId="77777777" w:rsidR="00BF4ED3" w:rsidRDefault="00BF4ED3" w:rsidP="00BF4ED3">
      <w:pPr>
        <w:pStyle w:val="puntohtml"/>
        <w:numPr>
          <w:ilvl w:val="1"/>
          <w:numId w:val="220"/>
        </w:numPr>
        <w:shd w:val="clear" w:color="auto" w:fill="F8F8F8"/>
        <w:spacing w:before="0" w:after="0"/>
        <w:ind w:left="1680" w:right="240"/>
        <w:rPr>
          <w:rFonts w:ascii="Verdana" w:hAnsi="Verdana"/>
          <w:color w:val="000000"/>
          <w:sz w:val="22"/>
          <w:szCs w:val="22"/>
        </w:rPr>
      </w:pPr>
      <w:hyperlink r:id="rId11" w:tooltip="Versión HTML BOE-A-2024-6" w:history="1">
        <w:r>
          <w:rPr>
            <w:rStyle w:val="Hipervnculo"/>
            <w:rFonts w:ascii="Verdana" w:hAnsi="Verdana"/>
            <w:sz w:val="22"/>
            <w:szCs w:val="22"/>
          </w:rPr>
          <w:t>Otros formatos</w:t>
        </w:r>
      </w:hyperlink>
    </w:p>
    <w:p w14:paraId="3006ABCC" w14:textId="77777777" w:rsidR="00BF4ED3" w:rsidRDefault="00BF4ED3" w:rsidP="0022772F">
      <w:pPr>
        <w:rPr>
          <w:rFonts w:ascii="Times New Roman" w:hAnsi="Times New Roman"/>
          <w:b/>
          <w:u w:val="single"/>
          <w:lang w:val="es-ES"/>
        </w:rPr>
      </w:pPr>
      <w:r>
        <w:rPr>
          <w:rFonts w:ascii="Times New Roman" w:hAnsi="Times New Roman"/>
          <w:b/>
          <w:u w:val="single"/>
          <w:lang w:val="es-ES"/>
        </w:rPr>
        <w:t>MIÉRCOLES 3</w:t>
      </w:r>
    </w:p>
    <w:p w14:paraId="47CE8C7C" w14:textId="77777777" w:rsidR="00BD2848" w:rsidRDefault="00BD2848" w:rsidP="00BD284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9F04291" w14:textId="77777777" w:rsidR="00BD2848" w:rsidRDefault="00BD2848" w:rsidP="00BD284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136A67D" w14:textId="77777777" w:rsidR="00BD2848" w:rsidRDefault="00BD2848" w:rsidP="00BD284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89E063D" w14:textId="77777777" w:rsidR="00BD2848" w:rsidRDefault="00BD2848" w:rsidP="00BD2848">
      <w:pPr>
        <w:pStyle w:val="NormalWeb"/>
        <w:numPr>
          <w:ilvl w:val="0"/>
          <w:numId w:val="2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7/2023, de 19 de diciembre, por el que se adoptan medidas urgentes,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 y para la simplificación y mejora del nivel asistencial de la protección por desempleo.</w:t>
      </w:r>
    </w:p>
    <w:p w14:paraId="416243AD" w14:textId="77777777" w:rsidR="00BD2848" w:rsidRDefault="00BD2848" w:rsidP="00BD2848">
      <w:pPr>
        <w:pStyle w:val="puntopdf"/>
        <w:numPr>
          <w:ilvl w:val="1"/>
          <w:numId w:val="221"/>
        </w:numPr>
        <w:shd w:val="clear" w:color="auto" w:fill="F8F8F8"/>
        <w:spacing w:before="0" w:after="0"/>
        <w:ind w:left="1680" w:right="240"/>
        <w:rPr>
          <w:rFonts w:ascii="Verdana" w:hAnsi="Verdana"/>
          <w:color w:val="000000"/>
          <w:sz w:val="22"/>
          <w:szCs w:val="22"/>
        </w:rPr>
      </w:pPr>
      <w:hyperlink r:id="rId12" w:tooltip="PDF firmado BOE-A-2024-135" w:history="1">
        <w:r>
          <w:rPr>
            <w:rStyle w:val="Hipervnculo"/>
            <w:rFonts w:ascii="Verdana" w:hAnsi="Verdana"/>
            <w:sz w:val="22"/>
            <w:szCs w:val="22"/>
          </w:rPr>
          <w:t>PDF (BOE-A-2024-135 - 2 págs. - 193 KB)</w:t>
        </w:r>
      </w:hyperlink>
    </w:p>
    <w:p w14:paraId="194FCE53" w14:textId="77777777" w:rsidR="00BD2848" w:rsidRDefault="00BD2848" w:rsidP="00BD2848">
      <w:pPr>
        <w:pStyle w:val="puntohtml"/>
        <w:numPr>
          <w:ilvl w:val="1"/>
          <w:numId w:val="221"/>
        </w:numPr>
        <w:shd w:val="clear" w:color="auto" w:fill="F8F8F8"/>
        <w:spacing w:before="0" w:after="0"/>
        <w:ind w:left="1680" w:right="240"/>
        <w:rPr>
          <w:rFonts w:ascii="Verdana" w:hAnsi="Verdana"/>
          <w:color w:val="000000"/>
          <w:sz w:val="22"/>
          <w:szCs w:val="22"/>
        </w:rPr>
      </w:pPr>
      <w:hyperlink r:id="rId13" w:tooltip="Versión HTML BOE-A-2024-135" w:history="1">
        <w:r>
          <w:rPr>
            <w:rStyle w:val="Hipervnculo"/>
            <w:rFonts w:ascii="Verdana" w:hAnsi="Verdana"/>
            <w:sz w:val="22"/>
            <w:szCs w:val="22"/>
          </w:rPr>
          <w:t>Otros formatos</w:t>
        </w:r>
      </w:hyperlink>
    </w:p>
    <w:p w14:paraId="0A765A40" w14:textId="18E33E51" w:rsidR="00BF4ED3" w:rsidRDefault="00BF4ED3" w:rsidP="0022772F">
      <w:pPr>
        <w:rPr>
          <w:rFonts w:ascii="Times New Roman" w:hAnsi="Times New Roman"/>
          <w:b/>
          <w:u w:val="single"/>
          <w:lang w:val="es-ES"/>
        </w:rPr>
      </w:pPr>
      <w:r>
        <w:rPr>
          <w:rFonts w:ascii="Times New Roman" w:hAnsi="Times New Roman"/>
          <w:b/>
          <w:u w:val="single"/>
          <w:lang w:val="es-ES"/>
        </w:rPr>
        <w:t>JUEVES A4</w:t>
      </w:r>
    </w:p>
    <w:p w14:paraId="35F786F2" w14:textId="77777777" w:rsidR="0079485A" w:rsidRDefault="0079485A" w:rsidP="0079485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400B293" w14:textId="77777777" w:rsidR="0079485A" w:rsidRDefault="0079485A" w:rsidP="0079485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9CFA83D" w14:textId="77777777" w:rsidR="0079485A" w:rsidRDefault="0079485A" w:rsidP="0079485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E76094D" w14:textId="77777777" w:rsidR="0079485A" w:rsidRDefault="0079485A" w:rsidP="0079485A">
      <w:pPr>
        <w:pStyle w:val="NormalWeb"/>
        <w:numPr>
          <w:ilvl w:val="0"/>
          <w:numId w:val="2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27 de diciembre de 2023, de la Presidencia de la Agencia Estatal de Administración Tributaria, por la que se aprueba la relación provisional </w:t>
      </w:r>
      <w:r>
        <w:rPr>
          <w:rFonts w:ascii="Verdana" w:hAnsi="Verdana"/>
          <w:color w:val="000000"/>
          <w:sz w:val="21"/>
          <w:szCs w:val="21"/>
        </w:rPr>
        <w:lastRenderedPageBreak/>
        <w:t>de personas admitidas y excluidas, y se anuncia fecha, hora y lugar de celebración del primer ejercicio del proceso selectivo para el ingreso, por el sistema de acceso libre, de personal laboral fijo en las categorías de Titulado/a Superior (especialidad Medicina), Titulado/a Superior (especialidad Psicología) y Titulado/a en Actividades Específicas (especialidad Sanitaria), convocado por Resolución de 27 de octubre de 2023.</w:t>
      </w:r>
    </w:p>
    <w:p w14:paraId="614F79FB" w14:textId="77777777" w:rsidR="0079485A" w:rsidRDefault="0079485A" w:rsidP="0079485A">
      <w:pPr>
        <w:pStyle w:val="puntopdf"/>
        <w:numPr>
          <w:ilvl w:val="1"/>
          <w:numId w:val="222"/>
        </w:numPr>
        <w:shd w:val="clear" w:color="auto" w:fill="F8F8F8"/>
        <w:spacing w:before="0" w:after="0"/>
        <w:ind w:left="1680" w:right="240"/>
        <w:rPr>
          <w:rFonts w:ascii="Verdana" w:hAnsi="Verdana"/>
          <w:color w:val="000000"/>
          <w:sz w:val="22"/>
          <w:szCs w:val="22"/>
        </w:rPr>
      </w:pPr>
      <w:hyperlink r:id="rId14" w:tooltip="PDF firmado BOE-A-2024-223" w:history="1">
        <w:r>
          <w:rPr>
            <w:rStyle w:val="Hipervnculo"/>
            <w:rFonts w:ascii="Verdana" w:hAnsi="Verdana"/>
            <w:sz w:val="22"/>
            <w:szCs w:val="22"/>
          </w:rPr>
          <w:t>PDF (BOE-A-2024-223 - 6 págs. - 231 KB)</w:t>
        </w:r>
      </w:hyperlink>
    </w:p>
    <w:p w14:paraId="56492285" w14:textId="77777777" w:rsidR="0079485A" w:rsidRDefault="0079485A" w:rsidP="0079485A">
      <w:pPr>
        <w:pStyle w:val="puntohtml"/>
        <w:numPr>
          <w:ilvl w:val="1"/>
          <w:numId w:val="222"/>
        </w:numPr>
        <w:shd w:val="clear" w:color="auto" w:fill="F8F8F8"/>
        <w:spacing w:before="0" w:after="0"/>
        <w:ind w:left="1680" w:right="240"/>
        <w:rPr>
          <w:rFonts w:ascii="Verdana" w:hAnsi="Verdana"/>
          <w:color w:val="000000"/>
          <w:sz w:val="22"/>
          <w:szCs w:val="22"/>
        </w:rPr>
      </w:pPr>
      <w:hyperlink r:id="rId15" w:tooltip="Versión HTML BOE-A-2024-223" w:history="1">
        <w:r>
          <w:rPr>
            <w:rStyle w:val="Hipervnculo"/>
            <w:rFonts w:ascii="Verdana" w:hAnsi="Verdana"/>
            <w:sz w:val="22"/>
            <w:szCs w:val="22"/>
          </w:rPr>
          <w:t>Otros formatos</w:t>
        </w:r>
      </w:hyperlink>
    </w:p>
    <w:p w14:paraId="4EBE38EF" w14:textId="77777777" w:rsidR="0079485A" w:rsidRDefault="0079485A" w:rsidP="0079485A">
      <w:pPr>
        <w:pStyle w:val="NormalWeb"/>
        <w:numPr>
          <w:ilvl w:val="0"/>
          <w:numId w:val="2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diciembre de 2023, de la Presidencia de la Agencia Estatal de Administración Tributaria, por la que se aprueba la relación provisional de personas admitidas y excluidas, y se anuncia fecha, hora y lugar de celebración del ejercicio del proceso selectivo para el ingreso, por el sistema de acceso libre, de personal laboral fijo en las categorías de Técnico/a 1.º de Seguridad, Técnico/a 1.º de Oficios y Especialidades, Técnico/a 1.º de Radiología, Técnico/a 1.º de Oficios y Especialidades (Esp. Diseño y Edición Multimedia), Técnico/a 2.º de Aduanas, Técnico/a 2.º de Oficios y especialidades (Mantenimiento Instalaciones), Mozo, Ordenanza y Ayudante de Mantenimiento, convocado por Resolución de 27 de octubre de 2023.</w:t>
      </w:r>
    </w:p>
    <w:p w14:paraId="729B02E3" w14:textId="77777777" w:rsidR="0079485A" w:rsidRDefault="0079485A" w:rsidP="0079485A">
      <w:pPr>
        <w:pStyle w:val="puntopdf"/>
        <w:numPr>
          <w:ilvl w:val="1"/>
          <w:numId w:val="222"/>
        </w:numPr>
        <w:shd w:val="clear" w:color="auto" w:fill="F8F8F8"/>
        <w:spacing w:before="0" w:after="0"/>
        <w:ind w:left="1680" w:right="240"/>
        <w:rPr>
          <w:rFonts w:ascii="Verdana" w:hAnsi="Verdana"/>
          <w:color w:val="000000"/>
          <w:sz w:val="22"/>
          <w:szCs w:val="22"/>
        </w:rPr>
      </w:pPr>
      <w:hyperlink r:id="rId16" w:tooltip="PDF firmado BOE-A-2024-224" w:history="1">
        <w:r>
          <w:rPr>
            <w:rStyle w:val="Hipervnculo"/>
            <w:rFonts w:ascii="Verdana" w:hAnsi="Verdana"/>
            <w:sz w:val="22"/>
            <w:szCs w:val="22"/>
          </w:rPr>
          <w:t>PDF (BOE-A-2024-224 - 12 págs. - 515 KB)</w:t>
        </w:r>
      </w:hyperlink>
    </w:p>
    <w:p w14:paraId="5C2A6419" w14:textId="77777777" w:rsidR="0079485A" w:rsidRDefault="0079485A" w:rsidP="0079485A">
      <w:pPr>
        <w:pStyle w:val="puntohtml"/>
        <w:numPr>
          <w:ilvl w:val="1"/>
          <w:numId w:val="222"/>
        </w:numPr>
        <w:shd w:val="clear" w:color="auto" w:fill="F8F8F8"/>
        <w:spacing w:before="0" w:after="0"/>
        <w:ind w:left="1680" w:right="240"/>
        <w:rPr>
          <w:rFonts w:ascii="Verdana" w:hAnsi="Verdana"/>
          <w:color w:val="000000"/>
          <w:sz w:val="22"/>
          <w:szCs w:val="22"/>
        </w:rPr>
      </w:pPr>
      <w:hyperlink r:id="rId17" w:tooltip="Versión HTML BOE-A-2024-224" w:history="1">
        <w:r>
          <w:rPr>
            <w:rStyle w:val="Hipervnculo"/>
            <w:rFonts w:ascii="Verdana" w:hAnsi="Verdana"/>
            <w:sz w:val="22"/>
            <w:szCs w:val="22"/>
          </w:rPr>
          <w:t>Otros formatos</w:t>
        </w:r>
      </w:hyperlink>
    </w:p>
    <w:p w14:paraId="674350D8" w14:textId="7BCACA96" w:rsidR="00BF4ED3" w:rsidRDefault="00BF4ED3" w:rsidP="0022772F">
      <w:pPr>
        <w:rPr>
          <w:rFonts w:ascii="Times New Roman" w:hAnsi="Times New Roman"/>
          <w:b/>
          <w:u w:val="single"/>
          <w:lang w:val="es-ES"/>
        </w:rPr>
      </w:pPr>
      <w:r>
        <w:rPr>
          <w:rFonts w:ascii="Times New Roman" w:hAnsi="Times New Roman"/>
          <w:b/>
          <w:u w:val="single"/>
          <w:lang w:val="es-ES"/>
        </w:rPr>
        <w:t>VIERNES 5</w:t>
      </w:r>
    </w:p>
    <w:p w14:paraId="32A9B014" w14:textId="77777777" w:rsidR="0079485A" w:rsidRDefault="0079485A" w:rsidP="0079485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D4ADAF" w14:textId="77777777" w:rsidR="0079485A" w:rsidRDefault="0079485A" w:rsidP="0079485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2417D1D1" w14:textId="77777777" w:rsidR="0079485A" w:rsidRDefault="0079485A" w:rsidP="0079485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Comercio exterior. Control </w:t>
      </w:r>
      <w:proofErr w:type="spellStart"/>
      <w:r>
        <w:rPr>
          <w:rFonts w:ascii="Verdana" w:hAnsi="Verdana"/>
          <w:color w:val="000000"/>
          <w:sz w:val="26"/>
          <w:szCs w:val="26"/>
        </w:rPr>
        <w:t>sanitario</w:t>
      </w:r>
      <w:proofErr w:type="spellEnd"/>
    </w:p>
    <w:p w14:paraId="40D8FE17" w14:textId="77777777" w:rsidR="0079485A" w:rsidRDefault="0079485A" w:rsidP="0079485A">
      <w:pPr>
        <w:pStyle w:val="NormalWeb"/>
        <w:numPr>
          <w:ilvl w:val="0"/>
          <w:numId w:val="2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2023, de la Dirección General de Salud Pública y Equidad en Salud, por la que se modifican los anexos I y II de la Orden de 20 de enero de 1994, del Ministerio de Sanidad y Consumo, por la que se fijan modalidades de control sanitario de productos de comercio exterior destinados a uso y consumo humano y los recintos aduaneros habilitados para su realización.</w:t>
      </w:r>
    </w:p>
    <w:p w14:paraId="5F9896EA" w14:textId="77777777" w:rsidR="0079485A" w:rsidRDefault="0079485A" w:rsidP="0079485A">
      <w:pPr>
        <w:pStyle w:val="puntopdf"/>
        <w:numPr>
          <w:ilvl w:val="1"/>
          <w:numId w:val="223"/>
        </w:numPr>
        <w:shd w:val="clear" w:color="auto" w:fill="F8F8F8"/>
        <w:spacing w:before="0" w:after="0"/>
        <w:ind w:left="1680" w:right="240"/>
        <w:rPr>
          <w:rFonts w:ascii="Verdana" w:hAnsi="Verdana"/>
          <w:color w:val="000000"/>
          <w:sz w:val="22"/>
          <w:szCs w:val="22"/>
        </w:rPr>
      </w:pPr>
      <w:hyperlink r:id="rId18" w:tooltip="PDF firmado BOE-A-2024-280" w:history="1">
        <w:r>
          <w:rPr>
            <w:rStyle w:val="Hipervnculo"/>
            <w:rFonts w:ascii="Verdana" w:hAnsi="Verdana"/>
            <w:sz w:val="22"/>
            <w:szCs w:val="22"/>
          </w:rPr>
          <w:t>PDF (BOE-A-2024-280 - 5 págs. - 235 KB)</w:t>
        </w:r>
      </w:hyperlink>
    </w:p>
    <w:p w14:paraId="39304F3F" w14:textId="77777777" w:rsidR="0079485A" w:rsidRDefault="0079485A" w:rsidP="0079485A">
      <w:pPr>
        <w:pStyle w:val="puntohtml"/>
        <w:numPr>
          <w:ilvl w:val="1"/>
          <w:numId w:val="223"/>
        </w:numPr>
        <w:shd w:val="clear" w:color="auto" w:fill="F8F8F8"/>
        <w:spacing w:before="0" w:after="0"/>
        <w:ind w:left="1680" w:right="240"/>
        <w:rPr>
          <w:rFonts w:ascii="Verdana" w:hAnsi="Verdana"/>
          <w:color w:val="000000"/>
          <w:sz w:val="22"/>
          <w:szCs w:val="22"/>
        </w:rPr>
      </w:pPr>
      <w:hyperlink r:id="rId19" w:tooltip="Versión HTML BOE-A-2024-280" w:history="1">
        <w:r>
          <w:rPr>
            <w:rStyle w:val="Hipervnculo"/>
            <w:rFonts w:ascii="Verdana" w:hAnsi="Verdana"/>
            <w:sz w:val="22"/>
            <w:szCs w:val="22"/>
          </w:rPr>
          <w:t>Otros formatos</w:t>
        </w:r>
      </w:hyperlink>
    </w:p>
    <w:p w14:paraId="15DFFC66" w14:textId="5D29EB79" w:rsidR="00BB6AC6" w:rsidRDefault="00BF4ED3" w:rsidP="00BF4ED3">
      <w:pPr>
        <w:rPr>
          <w:rFonts w:ascii="Verdana" w:hAnsi="Verdana"/>
          <w:color w:val="000000"/>
          <w:sz w:val="22"/>
          <w:szCs w:val="22"/>
        </w:rPr>
      </w:pPr>
      <w:r>
        <w:rPr>
          <w:rFonts w:ascii="Times New Roman" w:hAnsi="Times New Roman"/>
          <w:b/>
          <w:u w:val="single"/>
          <w:lang w:val="es-ES"/>
        </w:rPr>
        <w:t>SÁBADO 6</w:t>
      </w:r>
      <w:r>
        <w:rPr>
          <w:rFonts w:ascii="Verdana" w:hAnsi="Verdana"/>
          <w:color w:val="000000"/>
          <w:sz w:val="22"/>
          <w:szCs w:val="22"/>
        </w:rPr>
        <w:t xml:space="preserve"> </w:t>
      </w:r>
    </w:p>
    <w:p w14:paraId="33CD151A" w14:textId="77777777" w:rsidR="007E1EEC" w:rsidRDefault="007E1EEC" w:rsidP="007E1EE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AF515F" w14:textId="77777777" w:rsidR="007E1EEC" w:rsidRDefault="007E1EEC" w:rsidP="007E1E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29D19BEE" w14:textId="77777777" w:rsidR="007E1EEC" w:rsidRDefault="007E1EEC" w:rsidP="007E1EE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Numeración</w:t>
      </w:r>
      <w:proofErr w:type="spellEnd"/>
      <w:r>
        <w:rPr>
          <w:rFonts w:ascii="Verdana" w:hAnsi="Verdana"/>
          <w:color w:val="000000"/>
          <w:sz w:val="26"/>
          <w:szCs w:val="26"/>
        </w:rPr>
        <w:t xml:space="preserve"> de </w:t>
      </w:r>
      <w:proofErr w:type="spellStart"/>
      <w:r>
        <w:rPr>
          <w:rFonts w:ascii="Verdana" w:hAnsi="Verdana"/>
          <w:color w:val="000000"/>
          <w:sz w:val="26"/>
          <w:szCs w:val="26"/>
        </w:rPr>
        <w:t>órdenes</w:t>
      </w:r>
      <w:proofErr w:type="spellEnd"/>
      <w:r>
        <w:rPr>
          <w:rFonts w:ascii="Verdana" w:hAnsi="Verdana"/>
          <w:color w:val="000000"/>
          <w:sz w:val="26"/>
          <w:szCs w:val="26"/>
        </w:rPr>
        <w:t xml:space="preserve"> </w:t>
      </w:r>
      <w:proofErr w:type="spellStart"/>
      <w:r>
        <w:rPr>
          <w:rFonts w:ascii="Verdana" w:hAnsi="Verdana"/>
          <w:color w:val="000000"/>
          <w:sz w:val="26"/>
          <w:szCs w:val="26"/>
        </w:rPr>
        <w:t>ministeriales</w:t>
      </w:r>
      <w:proofErr w:type="spellEnd"/>
    </w:p>
    <w:p w14:paraId="6957BAF2" w14:textId="77777777" w:rsidR="007E1EEC" w:rsidRDefault="007E1EEC" w:rsidP="007E1EEC">
      <w:pPr>
        <w:pStyle w:val="NormalWeb"/>
        <w:numPr>
          <w:ilvl w:val="0"/>
          <w:numId w:val="2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enero de 2024, de la Subsecretaría, por la que se modifica el anexo del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21 de diciembre de 2001, por el que se dispone la numeración de las Órdenes ministeriales que se publican en el «Boletín Oficial del Estado».</w:t>
      </w:r>
    </w:p>
    <w:p w14:paraId="65ABCCAC" w14:textId="77777777" w:rsidR="007E1EEC" w:rsidRDefault="007E1EEC" w:rsidP="007E1EEC">
      <w:pPr>
        <w:pStyle w:val="puntopdf"/>
        <w:numPr>
          <w:ilvl w:val="1"/>
          <w:numId w:val="224"/>
        </w:numPr>
        <w:shd w:val="clear" w:color="auto" w:fill="F8F8F8"/>
        <w:spacing w:before="0" w:after="0"/>
        <w:ind w:left="1680" w:right="240"/>
        <w:rPr>
          <w:rFonts w:ascii="Verdana" w:hAnsi="Verdana"/>
          <w:color w:val="000000"/>
          <w:sz w:val="22"/>
          <w:szCs w:val="22"/>
        </w:rPr>
      </w:pPr>
      <w:hyperlink r:id="rId20" w:tooltip="PDF firmado BOE-A-2024-343" w:history="1">
        <w:r>
          <w:rPr>
            <w:rStyle w:val="Hipervnculo"/>
            <w:rFonts w:ascii="Verdana" w:hAnsi="Verdana"/>
            <w:sz w:val="22"/>
            <w:szCs w:val="22"/>
          </w:rPr>
          <w:t>PDF (BOE-A-2024-343 - 2 págs. - 205 KB)</w:t>
        </w:r>
      </w:hyperlink>
    </w:p>
    <w:p w14:paraId="168DB235" w14:textId="77777777" w:rsidR="007E1EEC" w:rsidRDefault="007E1EEC" w:rsidP="007E1EEC">
      <w:pPr>
        <w:pStyle w:val="puntohtml"/>
        <w:numPr>
          <w:ilvl w:val="1"/>
          <w:numId w:val="224"/>
        </w:numPr>
        <w:shd w:val="clear" w:color="auto" w:fill="F8F8F8"/>
        <w:spacing w:before="0" w:after="0"/>
        <w:ind w:left="1680" w:right="240"/>
        <w:rPr>
          <w:rFonts w:ascii="Verdana" w:hAnsi="Verdana"/>
          <w:color w:val="000000"/>
          <w:sz w:val="22"/>
          <w:szCs w:val="22"/>
        </w:rPr>
      </w:pPr>
      <w:hyperlink r:id="rId21" w:tooltip="Versión HTML BOE-A-2024-343" w:history="1">
        <w:r>
          <w:rPr>
            <w:rStyle w:val="Hipervnculo"/>
            <w:rFonts w:ascii="Verdana" w:hAnsi="Verdana"/>
            <w:sz w:val="22"/>
            <w:szCs w:val="22"/>
          </w:rPr>
          <w:t>Otros formatos</w:t>
        </w:r>
      </w:hyperlink>
    </w:p>
    <w:p w14:paraId="54FA60A3" w14:textId="77777777" w:rsidR="007E1EEC" w:rsidRDefault="007E1EEC" w:rsidP="007E1E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45A2EB3" w14:textId="77777777" w:rsidR="007E1EEC" w:rsidRDefault="007E1EEC" w:rsidP="007E1EE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2BE4891" w14:textId="77777777" w:rsidR="007E1EEC" w:rsidRDefault="007E1EEC" w:rsidP="007E1EEC">
      <w:pPr>
        <w:pStyle w:val="NormalWeb"/>
        <w:numPr>
          <w:ilvl w:val="0"/>
          <w:numId w:val="2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enero de 2024, de la Presidencia del Comisionado para el Mercado de Tabacos, por la que se publican los precios de venta al público de determinadas labores de tabaco en Expendedurías de Tabaco y Timbre del área del Monopolio.</w:t>
      </w:r>
    </w:p>
    <w:p w14:paraId="48F2BDB7" w14:textId="77777777" w:rsidR="007E1EEC" w:rsidRDefault="007E1EEC" w:rsidP="007E1EEC">
      <w:pPr>
        <w:pStyle w:val="puntopdf"/>
        <w:numPr>
          <w:ilvl w:val="1"/>
          <w:numId w:val="225"/>
        </w:numPr>
        <w:shd w:val="clear" w:color="auto" w:fill="F8F8F8"/>
        <w:spacing w:before="0" w:after="0"/>
        <w:ind w:left="1680" w:right="240"/>
        <w:rPr>
          <w:rFonts w:ascii="Verdana" w:hAnsi="Verdana"/>
          <w:color w:val="000000"/>
          <w:sz w:val="22"/>
          <w:szCs w:val="22"/>
        </w:rPr>
      </w:pPr>
      <w:hyperlink r:id="rId22" w:tooltip="PDF firmado BOE-A-2024-344" w:history="1">
        <w:r>
          <w:rPr>
            <w:rStyle w:val="Hipervnculo"/>
            <w:rFonts w:ascii="Verdana" w:hAnsi="Verdana"/>
            <w:sz w:val="22"/>
            <w:szCs w:val="22"/>
          </w:rPr>
          <w:t>PDF (BOE-A-2024-344 - 32 págs. - 876 KB)</w:t>
        </w:r>
      </w:hyperlink>
    </w:p>
    <w:p w14:paraId="707AA2C3" w14:textId="77777777" w:rsidR="007E1EEC" w:rsidRDefault="007E1EEC" w:rsidP="007E1EEC">
      <w:pPr>
        <w:pStyle w:val="puntohtml"/>
        <w:numPr>
          <w:ilvl w:val="1"/>
          <w:numId w:val="225"/>
        </w:numPr>
        <w:shd w:val="clear" w:color="auto" w:fill="F8F8F8"/>
        <w:spacing w:before="0" w:after="0"/>
        <w:ind w:left="1680" w:right="240"/>
        <w:rPr>
          <w:rFonts w:ascii="Verdana" w:hAnsi="Verdana"/>
          <w:color w:val="000000"/>
          <w:sz w:val="22"/>
          <w:szCs w:val="22"/>
        </w:rPr>
      </w:pPr>
      <w:hyperlink r:id="rId23" w:tooltip="Versión HTML BOE-A-2024-344" w:history="1">
        <w:r>
          <w:rPr>
            <w:rStyle w:val="Hipervnculo"/>
            <w:rFonts w:ascii="Verdana" w:hAnsi="Verdana"/>
            <w:sz w:val="22"/>
            <w:szCs w:val="22"/>
          </w:rPr>
          <w:t>Otros formatos</w:t>
        </w:r>
      </w:hyperlink>
    </w:p>
    <w:p w14:paraId="1EC3EE1D" w14:textId="77777777" w:rsidR="003C7E4A" w:rsidRDefault="003C7E4A" w:rsidP="0022772F">
      <w:pPr>
        <w:rPr>
          <w:rFonts w:ascii="Times New Roman" w:hAnsi="Times New Roman"/>
          <w:b/>
          <w:u w:val="single"/>
          <w:lang w:val="es-ES"/>
        </w:rPr>
      </w:pPr>
    </w:p>
    <w:sectPr w:rsidR="003C7E4A" w:rsidSect="00D5251E">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3581" w14:textId="77777777" w:rsidR="00661B46" w:rsidRDefault="00661B46">
      <w:r>
        <w:separator/>
      </w:r>
    </w:p>
  </w:endnote>
  <w:endnote w:type="continuationSeparator" w:id="0">
    <w:p w14:paraId="0716BDCB" w14:textId="77777777" w:rsidR="00661B46" w:rsidRDefault="0066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E4B5" w14:textId="77777777" w:rsidR="00661B46" w:rsidRDefault="00661B46">
      <w:r>
        <w:separator/>
      </w:r>
    </w:p>
  </w:footnote>
  <w:footnote w:type="continuationSeparator" w:id="0">
    <w:p w14:paraId="1A98693C" w14:textId="77777777" w:rsidR="00661B46" w:rsidRDefault="0066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01"/>
  </w:num>
  <w:num w:numId="2" w16cid:durableId="576594915">
    <w:abstractNumId w:val="50"/>
  </w:num>
  <w:num w:numId="3" w16cid:durableId="1658342844">
    <w:abstractNumId w:val="188"/>
  </w:num>
  <w:num w:numId="4" w16cid:durableId="1805081227">
    <w:abstractNumId w:val="68"/>
  </w:num>
  <w:num w:numId="5" w16cid:durableId="922760936">
    <w:abstractNumId w:val="117"/>
  </w:num>
  <w:num w:numId="6" w16cid:durableId="535167341">
    <w:abstractNumId w:val="35"/>
  </w:num>
  <w:num w:numId="7" w16cid:durableId="869150802">
    <w:abstractNumId w:val="204"/>
  </w:num>
  <w:num w:numId="8" w16cid:durableId="673460768">
    <w:abstractNumId w:val="8"/>
  </w:num>
  <w:num w:numId="9" w16cid:durableId="507599227">
    <w:abstractNumId w:val="190"/>
  </w:num>
  <w:num w:numId="10" w16cid:durableId="155534634">
    <w:abstractNumId w:val="75"/>
  </w:num>
  <w:num w:numId="11" w16cid:durableId="142507293">
    <w:abstractNumId w:val="17"/>
  </w:num>
  <w:num w:numId="12" w16cid:durableId="669872165">
    <w:abstractNumId w:val="89"/>
  </w:num>
  <w:num w:numId="13" w16cid:durableId="1654524964">
    <w:abstractNumId w:val="12"/>
  </w:num>
  <w:num w:numId="14" w16cid:durableId="2039962534">
    <w:abstractNumId w:val="39"/>
  </w:num>
  <w:num w:numId="15" w16cid:durableId="479151191">
    <w:abstractNumId w:val="211"/>
  </w:num>
  <w:num w:numId="16" w16cid:durableId="1963068549">
    <w:abstractNumId w:val="5"/>
  </w:num>
  <w:num w:numId="17" w16cid:durableId="1158574870">
    <w:abstractNumId w:val="42"/>
  </w:num>
  <w:num w:numId="18" w16cid:durableId="656879705">
    <w:abstractNumId w:val="51"/>
  </w:num>
  <w:num w:numId="19" w16cid:durableId="532890140">
    <w:abstractNumId w:val="16"/>
  </w:num>
  <w:num w:numId="20" w16cid:durableId="1987274671">
    <w:abstractNumId w:val="173"/>
  </w:num>
  <w:num w:numId="21" w16cid:durableId="64647815">
    <w:abstractNumId w:val="175"/>
  </w:num>
  <w:num w:numId="22" w16cid:durableId="2035113185">
    <w:abstractNumId w:val="70"/>
  </w:num>
  <w:num w:numId="23" w16cid:durableId="1672875651">
    <w:abstractNumId w:val="125"/>
  </w:num>
  <w:num w:numId="24" w16cid:durableId="2068645953">
    <w:abstractNumId w:val="161"/>
  </w:num>
  <w:num w:numId="25" w16cid:durableId="336621218">
    <w:abstractNumId w:val="10"/>
  </w:num>
  <w:num w:numId="26" w16cid:durableId="1317146121">
    <w:abstractNumId w:val="76"/>
  </w:num>
  <w:num w:numId="27" w16cid:durableId="958341841">
    <w:abstractNumId w:val="47"/>
  </w:num>
  <w:num w:numId="28" w16cid:durableId="1859541442">
    <w:abstractNumId w:val="129"/>
  </w:num>
  <w:num w:numId="29" w16cid:durableId="1545676851">
    <w:abstractNumId w:val="157"/>
  </w:num>
  <w:num w:numId="30" w16cid:durableId="888882082">
    <w:abstractNumId w:val="127"/>
  </w:num>
  <w:num w:numId="31" w16cid:durableId="178855212">
    <w:abstractNumId w:val="87"/>
  </w:num>
  <w:num w:numId="32" w16cid:durableId="996692599">
    <w:abstractNumId w:val="180"/>
  </w:num>
  <w:num w:numId="33" w16cid:durableId="2134712146">
    <w:abstractNumId w:val="151"/>
  </w:num>
  <w:num w:numId="34" w16cid:durableId="1181822323">
    <w:abstractNumId w:val="93"/>
  </w:num>
  <w:num w:numId="35" w16cid:durableId="1009865151">
    <w:abstractNumId w:val="160"/>
  </w:num>
  <w:num w:numId="36" w16cid:durableId="978608262">
    <w:abstractNumId w:val="208"/>
  </w:num>
  <w:num w:numId="37" w16cid:durableId="2057505969">
    <w:abstractNumId w:val="169"/>
  </w:num>
  <w:num w:numId="38" w16cid:durableId="1935698499">
    <w:abstractNumId w:val="3"/>
  </w:num>
  <w:num w:numId="39" w16cid:durableId="1172258722">
    <w:abstractNumId w:val="200"/>
  </w:num>
  <w:num w:numId="40" w16cid:durableId="24454716">
    <w:abstractNumId w:val="20"/>
  </w:num>
  <w:num w:numId="41" w16cid:durableId="1385373048">
    <w:abstractNumId w:val="4"/>
  </w:num>
  <w:num w:numId="42" w16cid:durableId="1120606329">
    <w:abstractNumId w:val="156"/>
  </w:num>
  <w:num w:numId="43" w16cid:durableId="566383374">
    <w:abstractNumId w:val="90"/>
  </w:num>
  <w:num w:numId="44" w16cid:durableId="31391784">
    <w:abstractNumId w:val="40"/>
  </w:num>
  <w:num w:numId="45" w16cid:durableId="657536115">
    <w:abstractNumId w:val="78"/>
  </w:num>
  <w:num w:numId="46" w16cid:durableId="1482498203">
    <w:abstractNumId w:val="121"/>
  </w:num>
  <w:num w:numId="47" w16cid:durableId="879319536">
    <w:abstractNumId w:val="132"/>
  </w:num>
  <w:num w:numId="48" w16cid:durableId="1586769539">
    <w:abstractNumId w:val="77"/>
  </w:num>
  <w:num w:numId="49" w16cid:durableId="1625380697">
    <w:abstractNumId w:val="31"/>
  </w:num>
  <w:num w:numId="50" w16cid:durableId="65691680">
    <w:abstractNumId w:val="6"/>
  </w:num>
  <w:num w:numId="51" w16cid:durableId="614753511">
    <w:abstractNumId w:val="167"/>
  </w:num>
  <w:num w:numId="52" w16cid:durableId="683627155">
    <w:abstractNumId w:val="152"/>
  </w:num>
  <w:num w:numId="53" w16cid:durableId="721250071">
    <w:abstractNumId w:val="163"/>
  </w:num>
  <w:num w:numId="54" w16cid:durableId="1692684349">
    <w:abstractNumId w:val="18"/>
  </w:num>
  <w:num w:numId="55" w16cid:durableId="311830100">
    <w:abstractNumId w:val="14"/>
  </w:num>
  <w:num w:numId="56" w16cid:durableId="928781819">
    <w:abstractNumId w:val="58"/>
  </w:num>
  <w:num w:numId="57" w16cid:durableId="1087463581">
    <w:abstractNumId w:val="119"/>
  </w:num>
  <w:num w:numId="58" w16cid:durableId="721173307">
    <w:abstractNumId w:val="128"/>
  </w:num>
  <w:num w:numId="59" w16cid:durableId="1972594535">
    <w:abstractNumId w:val="164"/>
  </w:num>
  <w:num w:numId="60" w16cid:durableId="1126772644">
    <w:abstractNumId w:val="214"/>
  </w:num>
  <w:num w:numId="61" w16cid:durableId="705521974">
    <w:abstractNumId w:val="24"/>
  </w:num>
  <w:num w:numId="62" w16cid:durableId="827596940">
    <w:abstractNumId w:val="55"/>
  </w:num>
  <w:num w:numId="63" w16cid:durableId="990447795">
    <w:abstractNumId w:val="27"/>
  </w:num>
  <w:num w:numId="64" w16cid:durableId="615991897">
    <w:abstractNumId w:val="220"/>
  </w:num>
  <w:num w:numId="65" w16cid:durableId="1758821417">
    <w:abstractNumId w:val="43"/>
  </w:num>
  <w:num w:numId="66" w16cid:durableId="1917858658">
    <w:abstractNumId w:val="15"/>
  </w:num>
  <w:num w:numId="67" w16cid:durableId="786965920">
    <w:abstractNumId w:val="0"/>
  </w:num>
  <w:num w:numId="68" w16cid:durableId="555169075">
    <w:abstractNumId w:val="109"/>
  </w:num>
  <w:num w:numId="69" w16cid:durableId="359287478">
    <w:abstractNumId w:val="108"/>
  </w:num>
  <w:num w:numId="70" w16cid:durableId="1574967830">
    <w:abstractNumId w:val="49"/>
  </w:num>
  <w:num w:numId="71" w16cid:durableId="1482893137">
    <w:abstractNumId w:val="176"/>
  </w:num>
  <w:num w:numId="72" w16cid:durableId="985087769">
    <w:abstractNumId w:val="135"/>
  </w:num>
  <w:num w:numId="73" w16cid:durableId="1660577887">
    <w:abstractNumId w:val="92"/>
  </w:num>
  <w:num w:numId="74" w16cid:durableId="1710837906">
    <w:abstractNumId w:val="29"/>
  </w:num>
  <w:num w:numId="75" w16cid:durableId="202983948">
    <w:abstractNumId w:val="191"/>
  </w:num>
  <w:num w:numId="76" w16cid:durableId="1709187213">
    <w:abstractNumId w:val="113"/>
  </w:num>
  <w:num w:numId="77" w16cid:durableId="856576108">
    <w:abstractNumId w:val="155"/>
  </w:num>
  <w:num w:numId="78" w16cid:durableId="1949238254">
    <w:abstractNumId w:val="34"/>
  </w:num>
  <w:num w:numId="79" w16cid:durableId="812481072">
    <w:abstractNumId w:val="207"/>
  </w:num>
  <w:num w:numId="80" w16cid:durableId="1948806374">
    <w:abstractNumId w:val="106"/>
  </w:num>
  <w:num w:numId="81" w16cid:durableId="1917088578">
    <w:abstractNumId w:val="69"/>
  </w:num>
  <w:num w:numId="82" w16cid:durableId="1416627198">
    <w:abstractNumId w:val="184"/>
  </w:num>
  <w:num w:numId="83" w16cid:durableId="43143880">
    <w:abstractNumId w:val="64"/>
  </w:num>
  <w:num w:numId="84" w16cid:durableId="782383871">
    <w:abstractNumId w:val="174"/>
  </w:num>
  <w:num w:numId="85" w16cid:durableId="445348538">
    <w:abstractNumId w:val="140"/>
  </w:num>
  <w:num w:numId="86" w16cid:durableId="729966562">
    <w:abstractNumId w:val="102"/>
  </w:num>
  <w:num w:numId="87" w16cid:durableId="512188720">
    <w:abstractNumId w:val="133"/>
  </w:num>
  <w:num w:numId="88" w16cid:durableId="2015644282">
    <w:abstractNumId w:val="2"/>
  </w:num>
  <w:num w:numId="89" w16cid:durableId="1894849135">
    <w:abstractNumId w:val="104"/>
  </w:num>
  <w:num w:numId="90" w16cid:durableId="330572508">
    <w:abstractNumId w:val="126"/>
  </w:num>
  <w:num w:numId="91" w16cid:durableId="2073502793">
    <w:abstractNumId w:val="221"/>
  </w:num>
  <w:num w:numId="92" w16cid:durableId="1698852255">
    <w:abstractNumId w:val="116"/>
  </w:num>
  <w:num w:numId="93" w16cid:durableId="1668022719">
    <w:abstractNumId w:val="172"/>
  </w:num>
  <w:num w:numId="94" w16cid:durableId="990715007">
    <w:abstractNumId w:val="178"/>
  </w:num>
  <w:num w:numId="95" w16cid:durableId="1156150353">
    <w:abstractNumId w:val="84"/>
  </w:num>
  <w:num w:numId="96" w16cid:durableId="1984851907">
    <w:abstractNumId w:val="170"/>
  </w:num>
  <w:num w:numId="97" w16cid:durableId="1217232364">
    <w:abstractNumId w:val="79"/>
  </w:num>
  <w:num w:numId="98" w16cid:durableId="1560820113">
    <w:abstractNumId w:val="197"/>
  </w:num>
  <w:num w:numId="99" w16cid:durableId="1542984206">
    <w:abstractNumId w:val="186"/>
  </w:num>
  <w:num w:numId="100" w16cid:durableId="650060569">
    <w:abstractNumId w:val="219"/>
  </w:num>
  <w:num w:numId="101" w16cid:durableId="1153834668">
    <w:abstractNumId w:val="154"/>
  </w:num>
  <w:num w:numId="102" w16cid:durableId="1912738311">
    <w:abstractNumId w:val="63"/>
  </w:num>
  <w:num w:numId="103" w16cid:durableId="528832587">
    <w:abstractNumId w:val="105"/>
  </w:num>
  <w:num w:numId="104" w16cid:durableId="67701926">
    <w:abstractNumId w:val="142"/>
  </w:num>
  <w:num w:numId="105" w16cid:durableId="1444807921">
    <w:abstractNumId w:val="107"/>
  </w:num>
  <w:num w:numId="106" w16cid:durableId="140389297">
    <w:abstractNumId w:val="54"/>
  </w:num>
  <w:num w:numId="107" w16cid:durableId="1038434197">
    <w:abstractNumId w:val="7"/>
  </w:num>
  <w:num w:numId="108" w16cid:durableId="869957348">
    <w:abstractNumId w:val="52"/>
  </w:num>
  <w:num w:numId="109" w16cid:durableId="1073041245">
    <w:abstractNumId w:val="80"/>
  </w:num>
  <w:num w:numId="110" w16cid:durableId="1962489979">
    <w:abstractNumId w:val="122"/>
  </w:num>
  <w:num w:numId="111" w16cid:durableId="582686804">
    <w:abstractNumId w:val="25"/>
  </w:num>
  <w:num w:numId="112" w16cid:durableId="1422750068">
    <w:abstractNumId w:val="86"/>
  </w:num>
  <w:num w:numId="113" w16cid:durableId="1334725083">
    <w:abstractNumId w:val="148"/>
  </w:num>
  <w:num w:numId="114" w16cid:durableId="1161119295">
    <w:abstractNumId w:val="166"/>
  </w:num>
  <w:num w:numId="115" w16cid:durableId="1641223540">
    <w:abstractNumId w:val="205"/>
  </w:num>
  <w:num w:numId="116" w16cid:durableId="1049955256">
    <w:abstractNumId w:val="159"/>
  </w:num>
  <w:num w:numId="117" w16cid:durableId="1604678955">
    <w:abstractNumId w:val="168"/>
  </w:num>
  <w:num w:numId="118" w16cid:durableId="1134984083">
    <w:abstractNumId w:val="115"/>
  </w:num>
  <w:num w:numId="119" w16cid:durableId="483160497">
    <w:abstractNumId w:val="150"/>
  </w:num>
  <w:num w:numId="120" w16cid:durableId="1378555274">
    <w:abstractNumId w:val="32"/>
  </w:num>
  <w:num w:numId="121" w16cid:durableId="848250394">
    <w:abstractNumId w:val="215"/>
  </w:num>
  <w:num w:numId="122" w16cid:durableId="1166898003">
    <w:abstractNumId w:val="149"/>
  </w:num>
  <w:num w:numId="123" w16cid:durableId="399445781">
    <w:abstractNumId w:val="13"/>
  </w:num>
  <w:num w:numId="124" w16cid:durableId="1761833898">
    <w:abstractNumId w:val="48"/>
  </w:num>
  <w:num w:numId="125" w16cid:durableId="947198370">
    <w:abstractNumId w:val="177"/>
  </w:num>
  <w:num w:numId="126" w16cid:durableId="1562013504">
    <w:abstractNumId w:val="146"/>
  </w:num>
  <w:num w:numId="127" w16cid:durableId="1008219721">
    <w:abstractNumId w:val="37"/>
  </w:num>
  <w:num w:numId="128" w16cid:durableId="1052390774">
    <w:abstractNumId w:val="66"/>
  </w:num>
  <w:num w:numId="129" w16cid:durableId="179198223">
    <w:abstractNumId w:val="95"/>
  </w:num>
  <w:num w:numId="130" w16cid:durableId="1391339846">
    <w:abstractNumId w:val="1"/>
  </w:num>
  <w:num w:numId="131" w16cid:durableId="1443300562">
    <w:abstractNumId w:val="187"/>
  </w:num>
  <w:num w:numId="132" w16cid:durableId="1651329966">
    <w:abstractNumId w:val="195"/>
  </w:num>
  <w:num w:numId="133" w16cid:durableId="1748267721">
    <w:abstractNumId w:val="123"/>
  </w:num>
  <w:num w:numId="134" w16cid:durableId="72701284">
    <w:abstractNumId w:val="22"/>
  </w:num>
  <w:num w:numId="135" w16cid:durableId="1813865266">
    <w:abstractNumId w:val="138"/>
  </w:num>
  <w:num w:numId="136" w16cid:durableId="1326784376">
    <w:abstractNumId w:val="213"/>
  </w:num>
  <w:num w:numId="137" w16cid:durableId="391780687">
    <w:abstractNumId w:val="158"/>
  </w:num>
  <w:num w:numId="138" w16cid:durableId="133985300">
    <w:abstractNumId w:val="26"/>
  </w:num>
  <w:num w:numId="139" w16cid:durableId="671294559">
    <w:abstractNumId w:val="185"/>
  </w:num>
  <w:num w:numId="140" w16cid:durableId="364450001">
    <w:abstractNumId w:val="100"/>
  </w:num>
  <w:num w:numId="141" w16cid:durableId="76489045">
    <w:abstractNumId w:val="179"/>
  </w:num>
  <w:num w:numId="142" w16cid:durableId="842206836">
    <w:abstractNumId w:val="61"/>
  </w:num>
  <w:num w:numId="143" w16cid:durableId="1266234474">
    <w:abstractNumId w:val="9"/>
  </w:num>
  <w:num w:numId="144" w16cid:durableId="421219273">
    <w:abstractNumId w:val="45"/>
  </w:num>
  <w:num w:numId="145" w16cid:durableId="2063285568">
    <w:abstractNumId w:val="206"/>
  </w:num>
  <w:num w:numId="146" w16cid:durableId="1604260954">
    <w:abstractNumId w:val="94"/>
  </w:num>
  <w:num w:numId="147" w16cid:durableId="900754046">
    <w:abstractNumId w:val="224"/>
  </w:num>
  <w:num w:numId="148" w16cid:durableId="1719740477">
    <w:abstractNumId w:val="11"/>
  </w:num>
  <w:num w:numId="149" w16cid:durableId="284893447">
    <w:abstractNumId w:val="194"/>
  </w:num>
  <w:num w:numId="150" w16cid:durableId="530921820">
    <w:abstractNumId w:val="183"/>
  </w:num>
  <w:num w:numId="151" w16cid:durableId="341670722">
    <w:abstractNumId w:val="162"/>
  </w:num>
  <w:num w:numId="152" w16cid:durableId="2103333295">
    <w:abstractNumId w:val="101"/>
  </w:num>
  <w:num w:numId="153" w16cid:durableId="837891151">
    <w:abstractNumId w:val="136"/>
  </w:num>
  <w:num w:numId="154" w16cid:durableId="1458329559">
    <w:abstractNumId w:val="96"/>
  </w:num>
  <w:num w:numId="155" w16cid:durableId="1864398415">
    <w:abstractNumId w:val="131"/>
  </w:num>
  <w:num w:numId="156" w16cid:durableId="1919751801">
    <w:abstractNumId w:val="189"/>
  </w:num>
  <w:num w:numId="157" w16cid:durableId="987705699">
    <w:abstractNumId w:val="218"/>
  </w:num>
  <w:num w:numId="158" w16cid:durableId="1209149390">
    <w:abstractNumId w:val="60"/>
  </w:num>
  <w:num w:numId="159" w16cid:durableId="1261137561">
    <w:abstractNumId w:val="33"/>
  </w:num>
  <w:num w:numId="160" w16cid:durableId="1123379911">
    <w:abstractNumId w:val="210"/>
  </w:num>
  <w:num w:numId="161" w16cid:durableId="161895140">
    <w:abstractNumId w:val="181"/>
  </w:num>
  <w:num w:numId="162" w16cid:durableId="1064186415">
    <w:abstractNumId w:val="91"/>
  </w:num>
  <w:num w:numId="163" w16cid:durableId="1588152221">
    <w:abstractNumId w:val="222"/>
  </w:num>
  <w:num w:numId="164" w16cid:durableId="1343388447">
    <w:abstractNumId w:val="56"/>
  </w:num>
  <w:num w:numId="165" w16cid:durableId="182135564">
    <w:abstractNumId w:val="120"/>
  </w:num>
  <w:num w:numId="166" w16cid:durableId="1560629182">
    <w:abstractNumId w:val="147"/>
  </w:num>
  <w:num w:numId="167" w16cid:durableId="1348168976">
    <w:abstractNumId w:val="171"/>
  </w:num>
  <w:num w:numId="168" w16cid:durableId="1120758785">
    <w:abstractNumId w:val="137"/>
  </w:num>
  <w:num w:numId="169" w16cid:durableId="740562812">
    <w:abstractNumId w:val="81"/>
  </w:num>
  <w:num w:numId="170" w16cid:durableId="1919749876">
    <w:abstractNumId w:val="212"/>
  </w:num>
  <w:num w:numId="171" w16cid:durableId="888420089">
    <w:abstractNumId w:val="46"/>
  </w:num>
  <w:num w:numId="172" w16cid:durableId="1932928049">
    <w:abstractNumId w:val="103"/>
  </w:num>
  <w:num w:numId="173" w16cid:durableId="637489730">
    <w:abstractNumId w:val="71"/>
  </w:num>
  <w:num w:numId="174" w16cid:durableId="689113909">
    <w:abstractNumId w:val="130"/>
  </w:num>
  <w:num w:numId="175" w16cid:durableId="967584644">
    <w:abstractNumId w:val="36"/>
  </w:num>
  <w:num w:numId="176" w16cid:durableId="1636830055">
    <w:abstractNumId w:val="202"/>
  </w:num>
  <w:num w:numId="177" w16cid:durableId="1957905834">
    <w:abstractNumId w:val="65"/>
  </w:num>
  <w:num w:numId="178" w16cid:durableId="494107340">
    <w:abstractNumId w:val="209"/>
  </w:num>
  <w:num w:numId="179" w16cid:durableId="752775623">
    <w:abstractNumId w:val="198"/>
  </w:num>
  <w:num w:numId="180" w16cid:durableId="303000481">
    <w:abstractNumId w:val="62"/>
  </w:num>
  <w:num w:numId="181" w16cid:durableId="666177302">
    <w:abstractNumId w:val="124"/>
  </w:num>
  <w:num w:numId="182" w16cid:durableId="422802794">
    <w:abstractNumId w:val="192"/>
  </w:num>
  <w:num w:numId="183" w16cid:durableId="267547678">
    <w:abstractNumId w:val="112"/>
  </w:num>
  <w:num w:numId="184" w16cid:durableId="1172795859">
    <w:abstractNumId w:val="44"/>
  </w:num>
  <w:num w:numId="185" w16cid:durableId="1126510083">
    <w:abstractNumId w:val="57"/>
  </w:num>
  <w:num w:numId="186" w16cid:durableId="1967076491">
    <w:abstractNumId w:val="111"/>
  </w:num>
  <w:num w:numId="187" w16cid:durableId="666442175">
    <w:abstractNumId w:val="114"/>
  </w:num>
  <w:num w:numId="188" w16cid:durableId="2062635031">
    <w:abstractNumId w:val="97"/>
  </w:num>
  <w:num w:numId="189" w16cid:durableId="147601635">
    <w:abstractNumId w:val="23"/>
  </w:num>
  <w:num w:numId="190" w16cid:durableId="378668992">
    <w:abstractNumId w:val="99"/>
  </w:num>
  <w:num w:numId="191" w16cid:durableId="1788695734">
    <w:abstractNumId w:val="110"/>
  </w:num>
  <w:num w:numId="192" w16cid:durableId="612368510">
    <w:abstractNumId w:val="85"/>
  </w:num>
  <w:num w:numId="193" w16cid:durableId="1369917738">
    <w:abstractNumId w:val="217"/>
  </w:num>
  <w:num w:numId="194" w16cid:durableId="1780833096">
    <w:abstractNumId w:val="28"/>
  </w:num>
  <w:num w:numId="195" w16cid:durableId="700935346">
    <w:abstractNumId w:val="134"/>
  </w:num>
  <w:num w:numId="196" w16cid:durableId="2100566578">
    <w:abstractNumId w:val="143"/>
  </w:num>
  <w:num w:numId="197" w16cid:durableId="1222982850">
    <w:abstractNumId w:val="196"/>
  </w:num>
  <w:num w:numId="198" w16cid:durableId="515774371">
    <w:abstractNumId w:val="182"/>
  </w:num>
  <w:num w:numId="199" w16cid:durableId="1474953418">
    <w:abstractNumId w:val="30"/>
  </w:num>
  <w:num w:numId="200" w16cid:durableId="1935825277">
    <w:abstractNumId w:val="73"/>
  </w:num>
  <w:num w:numId="201" w16cid:durableId="596981430">
    <w:abstractNumId w:val="216"/>
  </w:num>
  <w:num w:numId="202" w16cid:durableId="1178957545">
    <w:abstractNumId w:val="153"/>
  </w:num>
  <w:num w:numId="203" w16cid:durableId="353070111">
    <w:abstractNumId w:val="67"/>
  </w:num>
  <w:num w:numId="204" w16cid:durableId="176312507">
    <w:abstractNumId w:val="203"/>
  </w:num>
  <w:num w:numId="205" w16cid:durableId="2443212">
    <w:abstractNumId w:val="19"/>
  </w:num>
  <w:num w:numId="206" w16cid:durableId="1272202599">
    <w:abstractNumId w:val="82"/>
  </w:num>
  <w:num w:numId="207" w16cid:durableId="1361007268">
    <w:abstractNumId w:val="38"/>
  </w:num>
  <w:num w:numId="208" w16cid:durableId="439302433">
    <w:abstractNumId w:val="98"/>
  </w:num>
  <w:num w:numId="209" w16cid:durableId="1755934127">
    <w:abstractNumId w:val="74"/>
  </w:num>
  <w:num w:numId="210" w16cid:durableId="1799256351">
    <w:abstractNumId w:val="144"/>
  </w:num>
  <w:num w:numId="211" w16cid:durableId="1043099561">
    <w:abstractNumId w:val="165"/>
  </w:num>
  <w:num w:numId="212" w16cid:durableId="1031153960">
    <w:abstractNumId w:val="59"/>
  </w:num>
  <w:num w:numId="213" w16cid:durableId="120077773">
    <w:abstractNumId w:val="83"/>
  </w:num>
  <w:num w:numId="214" w16cid:durableId="1315185645">
    <w:abstractNumId w:val="72"/>
  </w:num>
  <w:num w:numId="215" w16cid:durableId="1322197278">
    <w:abstractNumId w:val="193"/>
  </w:num>
  <w:num w:numId="216" w16cid:durableId="722556259">
    <w:abstractNumId w:val="53"/>
  </w:num>
  <w:num w:numId="217" w16cid:durableId="1020007431">
    <w:abstractNumId w:val="223"/>
  </w:num>
  <w:num w:numId="218" w16cid:durableId="1213272430">
    <w:abstractNumId w:val="88"/>
  </w:num>
  <w:num w:numId="219" w16cid:durableId="668869660">
    <w:abstractNumId w:val="141"/>
  </w:num>
  <w:num w:numId="220" w16cid:durableId="1059087271">
    <w:abstractNumId w:val="145"/>
  </w:num>
  <w:num w:numId="221" w16cid:durableId="1813214066">
    <w:abstractNumId w:val="118"/>
  </w:num>
  <w:num w:numId="222" w16cid:durableId="2027054683">
    <w:abstractNumId w:val="139"/>
  </w:num>
  <w:num w:numId="223" w16cid:durableId="1008941956">
    <w:abstractNumId w:val="199"/>
  </w:num>
  <w:num w:numId="224" w16cid:durableId="1714311188">
    <w:abstractNumId w:val="21"/>
  </w:num>
  <w:num w:numId="225" w16cid:durableId="583222363">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9C2"/>
    <w:rsid w:val="00173E4D"/>
    <w:rsid w:val="0017426A"/>
    <w:rsid w:val="00175BDC"/>
    <w:rsid w:val="001765B9"/>
    <w:rsid w:val="00183103"/>
    <w:rsid w:val="0018364C"/>
    <w:rsid w:val="00183A97"/>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1B46"/>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85A"/>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56E3"/>
    <w:rsid w:val="00815794"/>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A0337"/>
    <w:rsid w:val="00DA398B"/>
    <w:rsid w:val="00DA3DD1"/>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135" TargetMode="External"/><Relationship Id="rId18" Type="http://schemas.openxmlformats.org/officeDocument/2006/relationships/hyperlink" Target="https://www.boe.es/boe/dias/2024/01/05/pdfs/BOE-A-2024-28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4-343" TargetMode="External"/><Relationship Id="rId7" Type="http://schemas.openxmlformats.org/officeDocument/2006/relationships/webSettings" Target="webSettings.xml"/><Relationship Id="rId12" Type="http://schemas.openxmlformats.org/officeDocument/2006/relationships/hyperlink" Target="https://www.boe.es/boe/dias/2024/01/03/pdfs/BOE-A-2024-135.pdf" TargetMode="External"/><Relationship Id="rId17" Type="http://schemas.openxmlformats.org/officeDocument/2006/relationships/hyperlink" Target="https://www.boe.es/diario_boe/txt.php?id=BOE-A-2024-22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1/04/pdfs/BOE-A-2024-224.pdf" TargetMode="External"/><Relationship Id="rId20" Type="http://schemas.openxmlformats.org/officeDocument/2006/relationships/hyperlink" Target="https://www.boe.es/boe/dias/2024/01/06/pdfs/BOE-A-2024-34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6"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223" TargetMode="External"/><Relationship Id="rId23" Type="http://schemas.openxmlformats.org/officeDocument/2006/relationships/hyperlink" Target="https://www.boe.es/diario_boe/txt.php?id=BOE-A-2024-344" TargetMode="External"/><Relationship Id="rId10" Type="http://schemas.openxmlformats.org/officeDocument/2006/relationships/hyperlink" Target="https://www.boe.es/boe/dias/2024/01/01/pdfs/BOE-A-2024-6.pdf" TargetMode="External"/><Relationship Id="rId19" Type="http://schemas.openxmlformats.org/officeDocument/2006/relationships/hyperlink" Target="https://www.boe.es/diario_boe/txt.php?id=BOE-A-2024-2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1/04/pdfs/BOE-A-2024-223.pdf" TargetMode="External"/><Relationship Id="rId22" Type="http://schemas.openxmlformats.org/officeDocument/2006/relationships/hyperlink" Target="https://www.boe.es/boe/dias/2024/01/06/pdfs/BOE-A-2024-344.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2024-01-07T15:07:00Z</dcterms:created>
  <dcterms:modified xsi:type="dcterms:W3CDTF">2024-01-07T15:57:00Z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