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32AA3592" w:rsidR="006F7E3F" w:rsidRPr="006D7F21" w:rsidRDefault="00A45FF2" w:rsidP="009C5456">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F34F2D">
        <w:rPr>
          <w:rFonts w:ascii="Times New Roman" w:hAnsi="Times New Roman"/>
          <w:b/>
          <w:lang w:val="es-ES"/>
        </w:rPr>
        <w:t>6 AL 12</w:t>
      </w:r>
      <w:r w:rsidR="00761AA9">
        <w:rPr>
          <w:rFonts w:ascii="Times New Roman" w:hAnsi="Times New Roman"/>
          <w:b/>
          <w:lang w:val="es-ES"/>
        </w:rPr>
        <w:t xml:space="preserve"> DE FEBRERO</w:t>
      </w:r>
      <w:r w:rsidR="004C6255">
        <w:rPr>
          <w:rFonts w:ascii="Times New Roman" w:hAnsi="Times New Roman"/>
          <w:b/>
          <w:lang w:val="es-ES"/>
        </w:rPr>
        <w:t xml:space="preserve"> DE 2023</w:t>
      </w:r>
    </w:p>
    <w:p w14:paraId="5B54FB08" w14:textId="77777777" w:rsidR="00584706" w:rsidRDefault="00584706" w:rsidP="00F94936">
      <w:pPr>
        <w:jc w:val="both"/>
        <w:rPr>
          <w:rFonts w:ascii="Times New Roman" w:hAnsi="Times New Roman"/>
          <w:b/>
          <w:u w:val="single"/>
          <w:lang w:val="es-ES"/>
        </w:rPr>
      </w:pPr>
    </w:p>
    <w:p w14:paraId="6F24F7A1" w14:textId="60E5D4D2" w:rsidR="00F34F2D" w:rsidRDefault="00F34F2D" w:rsidP="00F34F2D">
      <w:pPr>
        <w:jc w:val="both"/>
        <w:rPr>
          <w:rFonts w:ascii="Times New Roman" w:hAnsi="Times New Roman"/>
          <w:b/>
          <w:u w:val="single"/>
          <w:lang w:val="es-ES"/>
        </w:rPr>
      </w:pPr>
      <w:r>
        <w:rPr>
          <w:rFonts w:ascii="Times New Roman" w:hAnsi="Times New Roman"/>
          <w:b/>
          <w:u w:val="single"/>
          <w:lang w:val="es-ES"/>
        </w:rPr>
        <w:t>LUNES 6</w:t>
      </w:r>
    </w:p>
    <w:p w14:paraId="1351EB32" w14:textId="77777777" w:rsidR="00C87201" w:rsidRDefault="00C87201" w:rsidP="00C8720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BD9609A" w14:textId="77777777" w:rsidR="00C87201" w:rsidRDefault="00C87201" w:rsidP="00C8720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3D5BCE89" w14:textId="77777777" w:rsidR="00C87201" w:rsidRDefault="00C87201" w:rsidP="00C8720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Control </w:t>
      </w:r>
      <w:proofErr w:type="spellStart"/>
      <w:r>
        <w:rPr>
          <w:rFonts w:ascii="Verdana" w:hAnsi="Verdana"/>
          <w:color w:val="000000"/>
          <w:sz w:val="26"/>
          <w:szCs w:val="26"/>
        </w:rPr>
        <w:t>Externo</w:t>
      </w:r>
      <w:proofErr w:type="spellEnd"/>
      <w:r>
        <w:rPr>
          <w:rFonts w:ascii="Verdana" w:hAnsi="Verdana"/>
          <w:color w:val="000000"/>
          <w:sz w:val="26"/>
          <w:szCs w:val="26"/>
        </w:rPr>
        <w:t xml:space="preserve"> del Tribunal de </w:t>
      </w:r>
      <w:proofErr w:type="spellStart"/>
      <w:r>
        <w:rPr>
          <w:rFonts w:ascii="Verdana" w:hAnsi="Verdana"/>
          <w:color w:val="000000"/>
          <w:sz w:val="26"/>
          <w:szCs w:val="26"/>
        </w:rPr>
        <w:t>Cuentas</w:t>
      </w:r>
      <w:proofErr w:type="spellEnd"/>
    </w:p>
    <w:p w14:paraId="060F2867" w14:textId="77777777" w:rsidR="00C87201" w:rsidRDefault="00C87201" w:rsidP="00C87201">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31 de enero de 2023, de la Presidencia del Tribunal de Cuentas, por la que se aprueba la relación provisional de personas admitidas y excluidas al proceso selectivo para ingreso, por el sistema general de acceso libre, en el Cuerpo Técnico de Auditoría y Control Externo del Tribunal de Cuentas, convocado por Resolución de 5 de diciembre de 2022.</w:t>
      </w:r>
    </w:p>
    <w:p w14:paraId="0E8DA79A" w14:textId="77777777" w:rsidR="00C87201" w:rsidRDefault="00000000" w:rsidP="00C87201">
      <w:pPr>
        <w:pStyle w:val="puntopdf"/>
        <w:numPr>
          <w:ilvl w:val="1"/>
          <w:numId w:val="38"/>
        </w:numPr>
        <w:shd w:val="clear" w:color="auto" w:fill="F8F8F8"/>
        <w:spacing w:before="0" w:after="0"/>
        <w:ind w:left="1680" w:right="240"/>
        <w:rPr>
          <w:rFonts w:ascii="Verdana" w:hAnsi="Verdana"/>
          <w:color w:val="000000"/>
          <w:sz w:val="22"/>
          <w:szCs w:val="22"/>
        </w:rPr>
      </w:pPr>
      <w:hyperlink r:id="rId7" w:tooltip="PDF firmado BOE-A-2023-2996" w:history="1">
        <w:r w:rsidR="00C87201">
          <w:rPr>
            <w:rStyle w:val="Hipervnculo"/>
            <w:rFonts w:ascii="Verdana" w:hAnsi="Verdana"/>
            <w:sz w:val="22"/>
            <w:szCs w:val="22"/>
          </w:rPr>
          <w:t>PDF (BOE-A-2023-2996 - 2 págs. - 197 KB)</w:t>
        </w:r>
      </w:hyperlink>
    </w:p>
    <w:p w14:paraId="5FFB987C" w14:textId="77777777" w:rsidR="00C87201" w:rsidRDefault="00000000" w:rsidP="00C87201">
      <w:pPr>
        <w:pStyle w:val="puntohtml"/>
        <w:numPr>
          <w:ilvl w:val="1"/>
          <w:numId w:val="38"/>
        </w:numPr>
        <w:shd w:val="clear" w:color="auto" w:fill="F8F8F8"/>
        <w:spacing w:before="0" w:after="0"/>
        <w:ind w:left="1680" w:right="240"/>
        <w:rPr>
          <w:rFonts w:ascii="Verdana" w:hAnsi="Verdana"/>
          <w:color w:val="000000"/>
          <w:sz w:val="22"/>
          <w:szCs w:val="22"/>
        </w:rPr>
      </w:pPr>
      <w:hyperlink r:id="rId8" w:tooltip="Versión HTML BOE-A-2023-2996" w:history="1">
        <w:r w:rsidR="00C87201">
          <w:rPr>
            <w:rStyle w:val="Hipervnculo"/>
            <w:rFonts w:ascii="Verdana" w:hAnsi="Verdana"/>
            <w:sz w:val="22"/>
            <w:szCs w:val="22"/>
          </w:rPr>
          <w:t>Otros formatos</w:t>
        </w:r>
      </w:hyperlink>
    </w:p>
    <w:p w14:paraId="5215B13A" w14:textId="77777777" w:rsidR="00C87201" w:rsidRDefault="00C87201" w:rsidP="00C8720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del </w:t>
      </w:r>
      <w:proofErr w:type="spellStart"/>
      <w:r>
        <w:rPr>
          <w:rFonts w:ascii="Verdana" w:hAnsi="Verdana"/>
          <w:color w:val="000000"/>
          <w:sz w:val="26"/>
          <w:szCs w:val="26"/>
        </w:rPr>
        <w:t>Subgrupo</w:t>
      </w:r>
      <w:proofErr w:type="spellEnd"/>
      <w:r>
        <w:rPr>
          <w:rFonts w:ascii="Verdana" w:hAnsi="Verdana"/>
          <w:color w:val="000000"/>
          <w:sz w:val="26"/>
          <w:szCs w:val="26"/>
        </w:rPr>
        <w:t xml:space="preserve"> A2</w:t>
      </w:r>
    </w:p>
    <w:p w14:paraId="253CD24B" w14:textId="77777777" w:rsidR="00C87201" w:rsidRDefault="00C87201" w:rsidP="00C87201">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enero de 2023, de la Presidencia del Tribunal de Cuentas, por la que se convoca concurso específico para la provisión de puestos de trabajo.</w:t>
      </w:r>
    </w:p>
    <w:p w14:paraId="295C4104" w14:textId="77777777" w:rsidR="00C87201" w:rsidRDefault="00000000" w:rsidP="00C87201">
      <w:pPr>
        <w:pStyle w:val="puntopdf"/>
        <w:numPr>
          <w:ilvl w:val="1"/>
          <w:numId w:val="39"/>
        </w:numPr>
        <w:shd w:val="clear" w:color="auto" w:fill="F8F8F8"/>
        <w:spacing w:before="0" w:after="0"/>
        <w:ind w:left="1680" w:right="240"/>
        <w:rPr>
          <w:rFonts w:ascii="Verdana" w:hAnsi="Verdana"/>
          <w:color w:val="000000"/>
          <w:sz w:val="22"/>
          <w:szCs w:val="22"/>
        </w:rPr>
      </w:pPr>
      <w:hyperlink r:id="rId9" w:tooltip="PDF firmado BOE-A-2023-2997" w:history="1">
        <w:r w:rsidR="00C87201">
          <w:rPr>
            <w:rStyle w:val="Hipervnculo"/>
            <w:rFonts w:ascii="Verdana" w:hAnsi="Verdana"/>
            <w:sz w:val="22"/>
            <w:szCs w:val="22"/>
          </w:rPr>
          <w:t>PDF (BOE-A-2023-2997 - 26 págs. - 873 KB)</w:t>
        </w:r>
      </w:hyperlink>
    </w:p>
    <w:p w14:paraId="02BAFBF3" w14:textId="77777777" w:rsidR="00C87201" w:rsidRDefault="00000000" w:rsidP="00C87201">
      <w:pPr>
        <w:pStyle w:val="puntohtml"/>
        <w:numPr>
          <w:ilvl w:val="1"/>
          <w:numId w:val="39"/>
        </w:numPr>
        <w:shd w:val="clear" w:color="auto" w:fill="F8F8F8"/>
        <w:spacing w:before="0" w:after="0"/>
        <w:ind w:left="1680" w:right="240"/>
        <w:rPr>
          <w:rFonts w:ascii="Verdana" w:hAnsi="Verdana"/>
          <w:color w:val="000000"/>
          <w:sz w:val="22"/>
          <w:szCs w:val="22"/>
        </w:rPr>
      </w:pPr>
      <w:hyperlink r:id="rId10" w:tooltip="Versión HTML BOE-A-2023-2997" w:history="1">
        <w:r w:rsidR="00C87201">
          <w:rPr>
            <w:rStyle w:val="Hipervnculo"/>
            <w:rFonts w:ascii="Verdana" w:hAnsi="Verdana"/>
            <w:sz w:val="22"/>
            <w:szCs w:val="22"/>
          </w:rPr>
          <w:t>Otros formatos</w:t>
        </w:r>
      </w:hyperlink>
    </w:p>
    <w:p w14:paraId="2AEA39CF" w14:textId="02187E4B" w:rsidR="00F34F2D" w:rsidRDefault="00F34F2D" w:rsidP="00F34F2D">
      <w:pPr>
        <w:jc w:val="both"/>
        <w:rPr>
          <w:rFonts w:ascii="Times New Roman" w:hAnsi="Times New Roman"/>
          <w:b/>
          <w:u w:val="single"/>
          <w:lang w:val="es-ES"/>
        </w:rPr>
      </w:pPr>
      <w:r>
        <w:rPr>
          <w:rFonts w:ascii="Times New Roman" w:hAnsi="Times New Roman"/>
          <w:b/>
          <w:u w:val="single"/>
          <w:lang w:val="es-ES"/>
        </w:rPr>
        <w:t>MIÉRCOLES 8</w:t>
      </w:r>
    </w:p>
    <w:p w14:paraId="45809B66" w14:textId="77777777" w:rsidR="005E2218" w:rsidRDefault="005E2218" w:rsidP="005E221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1D67C88" w14:textId="77777777" w:rsidR="005E2218" w:rsidRDefault="005E2218" w:rsidP="005E221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4C745D80" w14:textId="77777777" w:rsidR="005E2218" w:rsidRDefault="005E2218" w:rsidP="005E221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Padrón municipal de </w:t>
      </w:r>
      <w:proofErr w:type="spellStart"/>
      <w:r>
        <w:rPr>
          <w:rFonts w:ascii="Verdana" w:hAnsi="Verdana"/>
          <w:color w:val="000000"/>
          <w:sz w:val="26"/>
          <w:szCs w:val="26"/>
        </w:rPr>
        <w:t>habitantes</w:t>
      </w:r>
      <w:proofErr w:type="spellEnd"/>
    </w:p>
    <w:p w14:paraId="2733C727" w14:textId="77777777" w:rsidR="005E2218" w:rsidRDefault="005E2218" w:rsidP="005E2218">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febrero de 2023, de la Presidencia del Instituto Nacional de Estadística y de la Dirección General de Cooperación Autonómica y Local, por la que se modifica la de 17 de febrero de 2020, por la que se dictan instrucciones técnicas a los Ayuntamientos sobre gestión del Padrón municipal.</w:t>
      </w:r>
    </w:p>
    <w:p w14:paraId="086BD9DF" w14:textId="77777777" w:rsidR="005E2218" w:rsidRDefault="00000000" w:rsidP="005E2218">
      <w:pPr>
        <w:pStyle w:val="puntopdf"/>
        <w:numPr>
          <w:ilvl w:val="1"/>
          <w:numId w:val="40"/>
        </w:numPr>
        <w:shd w:val="clear" w:color="auto" w:fill="F8F8F8"/>
        <w:spacing w:before="0" w:after="0"/>
        <w:ind w:left="1680" w:right="240"/>
        <w:rPr>
          <w:rFonts w:ascii="Verdana" w:hAnsi="Verdana"/>
          <w:color w:val="000000"/>
          <w:sz w:val="22"/>
          <w:szCs w:val="22"/>
        </w:rPr>
      </w:pPr>
      <w:hyperlink r:id="rId11" w:tooltip="PDF firmado BOE-A-2023-3291" w:history="1">
        <w:r w:rsidR="005E2218">
          <w:rPr>
            <w:rStyle w:val="Hipervnculo"/>
            <w:rFonts w:ascii="Verdana" w:hAnsi="Verdana"/>
            <w:sz w:val="22"/>
            <w:szCs w:val="22"/>
          </w:rPr>
          <w:t>PDF (BOE-A-2023-3291 - 13 págs. - 2.857 KB)</w:t>
        </w:r>
      </w:hyperlink>
    </w:p>
    <w:p w14:paraId="73E6AEB8" w14:textId="77777777" w:rsidR="005E2218" w:rsidRDefault="00000000" w:rsidP="005E2218">
      <w:pPr>
        <w:pStyle w:val="puntohtml"/>
        <w:numPr>
          <w:ilvl w:val="1"/>
          <w:numId w:val="40"/>
        </w:numPr>
        <w:shd w:val="clear" w:color="auto" w:fill="F8F8F8"/>
        <w:spacing w:before="0" w:after="0"/>
        <w:ind w:left="1680" w:right="240"/>
        <w:rPr>
          <w:rFonts w:ascii="Verdana" w:hAnsi="Verdana"/>
          <w:color w:val="000000"/>
          <w:sz w:val="22"/>
          <w:szCs w:val="22"/>
        </w:rPr>
      </w:pPr>
      <w:hyperlink r:id="rId12" w:tooltip="Versión HTML BOE-A-2023-3291" w:history="1">
        <w:r w:rsidR="005E2218">
          <w:rPr>
            <w:rStyle w:val="Hipervnculo"/>
            <w:rFonts w:ascii="Verdana" w:hAnsi="Verdana"/>
            <w:sz w:val="22"/>
            <w:szCs w:val="22"/>
          </w:rPr>
          <w:t>Otros formatos</w:t>
        </w:r>
      </w:hyperlink>
    </w:p>
    <w:p w14:paraId="73C9CD8A" w14:textId="77777777" w:rsidR="005E2218" w:rsidRDefault="005E2218" w:rsidP="005E221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1FDF1B59" w14:textId="77777777" w:rsidR="005E2218" w:rsidRDefault="005E2218" w:rsidP="005E221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4D28F4AE" w14:textId="77777777" w:rsidR="005E2218" w:rsidRDefault="005E2218" w:rsidP="005E2218">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Real Decreto 65/2023, de 7 de febrero, por el que se modifica la obligatoriedad del uso de mascarillas durante la situación de crisis sanitaria ocasionada por la COVID-19.</w:t>
      </w:r>
    </w:p>
    <w:p w14:paraId="373F9EC3" w14:textId="77777777" w:rsidR="005E2218" w:rsidRDefault="00000000" w:rsidP="005E2218">
      <w:pPr>
        <w:pStyle w:val="puntopdf"/>
        <w:numPr>
          <w:ilvl w:val="1"/>
          <w:numId w:val="41"/>
        </w:numPr>
        <w:shd w:val="clear" w:color="auto" w:fill="F8F8F8"/>
        <w:spacing w:before="0" w:after="0"/>
        <w:ind w:left="1680" w:right="240"/>
        <w:rPr>
          <w:rFonts w:ascii="Verdana" w:hAnsi="Verdana"/>
          <w:color w:val="000000"/>
          <w:sz w:val="22"/>
          <w:szCs w:val="22"/>
        </w:rPr>
      </w:pPr>
      <w:hyperlink r:id="rId13" w:tooltip="PDF firmado BOE-A-2023-3292" w:history="1">
        <w:r w:rsidR="005E2218">
          <w:rPr>
            <w:rStyle w:val="Hipervnculo"/>
            <w:rFonts w:ascii="Verdana" w:hAnsi="Verdana"/>
            <w:sz w:val="22"/>
            <w:szCs w:val="22"/>
          </w:rPr>
          <w:t>PDF (BOE-A-2023-3292 - 4 págs. - 213 KB)</w:t>
        </w:r>
      </w:hyperlink>
    </w:p>
    <w:p w14:paraId="72DCBB12" w14:textId="77777777" w:rsidR="005E2218" w:rsidRDefault="00000000" w:rsidP="005E2218">
      <w:pPr>
        <w:pStyle w:val="puntohtml"/>
        <w:numPr>
          <w:ilvl w:val="1"/>
          <w:numId w:val="41"/>
        </w:numPr>
        <w:shd w:val="clear" w:color="auto" w:fill="F8F8F8"/>
        <w:spacing w:before="0" w:after="0"/>
        <w:ind w:left="1680" w:right="240"/>
        <w:rPr>
          <w:rFonts w:ascii="Verdana" w:hAnsi="Verdana"/>
          <w:color w:val="000000"/>
          <w:sz w:val="22"/>
          <w:szCs w:val="22"/>
        </w:rPr>
      </w:pPr>
      <w:hyperlink r:id="rId14" w:tooltip="Versión HTML BOE-A-2023-3292" w:history="1">
        <w:r w:rsidR="005E2218">
          <w:rPr>
            <w:rStyle w:val="Hipervnculo"/>
            <w:rFonts w:ascii="Verdana" w:hAnsi="Verdana"/>
            <w:sz w:val="22"/>
            <w:szCs w:val="22"/>
          </w:rPr>
          <w:t>Otros formatos</w:t>
        </w:r>
      </w:hyperlink>
    </w:p>
    <w:p w14:paraId="2C773562" w14:textId="77777777" w:rsidR="005E2218" w:rsidRDefault="005E2218" w:rsidP="005E221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447CB90" w14:textId="77777777" w:rsidR="005E2218" w:rsidRDefault="005E2218" w:rsidP="005E221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015940C9" w14:textId="77777777" w:rsidR="005E2218" w:rsidRDefault="005E2218" w:rsidP="005E221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w:t>
      </w:r>
      <w:proofErr w:type="spellStart"/>
      <w:r>
        <w:rPr>
          <w:rFonts w:ascii="Verdana" w:hAnsi="Verdana"/>
          <w:color w:val="000000"/>
          <w:sz w:val="26"/>
          <w:szCs w:val="26"/>
        </w:rPr>
        <w:t>Seguros</w:t>
      </w:r>
      <w:proofErr w:type="spellEnd"/>
      <w:r>
        <w:rPr>
          <w:rFonts w:ascii="Verdana" w:hAnsi="Verdana"/>
          <w:color w:val="000000"/>
          <w:sz w:val="26"/>
          <w:szCs w:val="26"/>
        </w:rPr>
        <w:t xml:space="preserve"> del Estado</w:t>
      </w:r>
    </w:p>
    <w:p w14:paraId="58172108" w14:textId="77777777" w:rsidR="005E2218" w:rsidRDefault="005E2218" w:rsidP="005E2218">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enero de 2023, de la Subsecretaría, por la que se aprueba la relación de personas admitidas y excluidas, y se anuncia fecha, hora y lugar de la celebración del primer ejercicio, de los procesos selectivos para ingreso, por el sistema general de acceso libre y promoción interna, en el Cuerpo Superior de Inspectores de Seguros del Estado, convocado por Resolución de 13 de diciembre de 2022.</w:t>
      </w:r>
    </w:p>
    <w:p w14:paraId="0A5B0AB9" w14:textId="77777777" w:rsidR="005E2218" w:rsidRDefault="00000000" w:rsidP="005E2218">
      <w:pPr>
        <w:pStyle w:val="puntopdf"/>
        <w:numPr>
          <w:ilvl w:val="1"/>
          <w:numId w:val="42"/>
        </w:numPr>
        <w:shd w:val="clear" w:color="auto" w:fill="F8F8F8"/>
        <w:spacing w:before="0" w:after="0"/>
        <w:ind w:left="1680" w:right="240"/>
        <w:rPr>
          <w:rFonts w:ascii="Verdana" w:hAnsi="Verdana"/>
          <w:color w:val="000000"/>
          <w:sz w:val="22"/>
          <w:szCs w:val="22"/>
        </w:rPr>
      </w:pPr>
      <w:hyperlink r:id="rId15" w:tooltip="PDF firmado BOE-A-2023-3307" w:history="1">
        <w:r w:rsidR="005E2218">
          <w:rPr>
            <w:rStyle w:val="Hipervnculo"/>
            <w:rFonts w:ascii="Verdana" w:hAnsi="Verdana"/>
            <w:sz w:val="22"/>
            <w:szCs w:val="22"/>
          </w:rPr>
          <w:t>PDF (BOE-A-2023-3307 - 2 págs. - 203 KB)</w:t>
        </w:r>
      </w:hyperlink>
    </w:p>
    <w:p w14:paraId="4CA4551A" w14:textId="015A1D86" w:rsidR="007E0798" w:rsidRPr="0065352F" w:rsidRDefault="00000000" w:rsidP="0065352F">
      <w:pPr>
        <w:pStyle w:val="puntohtml"/>
        <w:numPr>
          <w:ilvl w:val="1"/>
          <w:numId w:val="42"/>
        </w:numPr>
        <w:shd w:val="clear" w:color="auto" w:fill="F8F8F8"/>
        <w:spacing w:before="0" w:after="0"/>
        <w:ind w:left="1680" w:right="240"/>
        <w:rPr>
          <w:rFonts w:ascii="Verdana" w:hAnsi="Verdana"/>
          <w:color w:val="000000"/>
          <w:sz w:val="22"/>
          <w:szCs w:val="22"/>
        </w:rPr>
      </w:pPr>
      <w:hyperlink r:id="rId16" w:tooltip="Versión HTML BOE-A-2023-3307" w:history="1">
        <w:r w:rsidR="005E2218">
          <w:rPr>
            <w:rStyle w:val="Hipervnculo"/>
            <w:rFonts w:ascii="Verdana" w:hAnsi="Verdana"/>
            <w:sz w:val="22"/>
            <w:szCs w:val="22"/>
          </w:rPr>
          <w:t>Otros formatos</w:t>
        </w:r>
      </w:hyperlink>
    </w:p>
    <w:p w14:paraId="56F400D1" w14:textId="02388072" w:rsidR="00F34F2D" w:rsidRDefault="00F34F2D" w:rsidP="00F34F2D">
      <w:pPr>
        <w:jc w:val="both"/>
        <w:rPr>
          <w:rFonts w:ascii="Times New Roman" w:hAnsi="Times New Roman"/>
          <w:b/>
          <w:u w:val="single"/>
          <w:lang w:val="es-ES"/>
        </w:rPr>
      </w:pPr>
      <w:r>
        <w:rPr>
          <w:rFonts w:ascii="Times New Roman" w:hAnsi="Times New Roman"/>
          <w:b/>
          <w:u w:val="single"/>
          <w:lang w:val="es-ES"/>
        </w:rPr>
        <w:t>JUEVES 9</w:t>
      </w:r>
    </w:p>
    <w:p w14:paraId="41055457" w14:textId="77777777" w:rsidR="00B17E76" w:rsidRDefault="00B17E76" w:rsidP="00B17E7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CF52E87" w14:textId="77777777" w:rsidR="00B17E76" w:rsidRDefault="00B17E76" w:rsidP="00B17E7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5FF13CCC" w14:textId="77777777" w:rsidR="00B17E76" w:rsidRDefault="00B17E76" w:rsidP="00B17E7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56D61BA0" w14:textId="77777777" w:rsidR="00B17E76" w:rsidRDefault="00B17E76" w:rsidP="00B17E76">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febrero de 2023, de la Subsecretaría, por la que se publica el Convenio entre la Agencia Estatal de Administración Tributaria y el Instituto de Crédito Oficial, Entidad Pública Empresarial, para el intercambio de información en relación con la línea de avales del Plan Nacional de respuesta a las consecuencias económicas y sociales de la guerra en Ucrania.</w:t>
      </w:r>
    </w:p>
    <w:p w14:paraId="6EEEACA1" w14:textId="77777777" w:rsidR="00B17E76" w:rsidRDefault="00000000" w:rsidP="00B17E76">
      <w:pPr>
        <w:pStyle w:val="puntopdf"/>
        <w:numPr>
          <w:ilvl w:val="1"/>
          <w:numId w:val="44"/>
        </w:numPr>
        <w:shd w:val="clear" w:color="auto" w:fill="F8F8F8"/>
        <w:spacing w:before="0" w:after="0"/>
        <w:ind w:left="1680" w:right="240"/>
        <w:rPr>
          <w:rFonts w:ascii="Verdana" w:hAnsi="Verdana"/>
          <w:color w:val="000000"/>
          <w:sz w:val="22"/>
          <w:szCs w:val="22"/>
        </w:rPr>
      </w:pPr>
      <w:hyperlink r:id="rId17" w:tooltip="PDF firmado BOE-A-2023-3484" w:history="1">
        <w:r w:rsidR="00B17E76">
          <w:rPr>
            <w:rStyle w:val="Hipervnculo"/>
            <w:rFonts w:ascii="Verdana" w:hAnsi="Verdana"/>
            <w:sz w:val="22"/>
            <w:szCs w:val="22"/>
          </w:rPr>
          <w:t>PDF (BOE-A-2023-3484 - 12 págs. - 258 KB)</w:t>
        </w:r>
      </w:hyperlink>
    </w:p>
    <w:p w14:paraId="184737C8" w14:textId="77777777" w:rsidR="00B17E76" w:rsidRDefault="00000000" w:rsidP="00B17E76">
      <w:pPr>
        <w:pStyle w:val="puntohtml"/>
        <w:numPr>
          <w:ilvl w:val="1"/>
          <w:numId w:val="44"/>
        </w:numPr>
        <w:shd w:val="clear" w:color="auto" w:fill="F8F8F8"/>
        <w:spacing w:before="0" w:after="0"/>
        <w:ind w:left="1680" w:right="240"/>
        <w:rPr>
          <w:rFonts w:ascii="Verdana" w:hAnsi="Verdana"/>
          <w:color w:val="000000"/>
          <w:sz w:val="22"/>
          <w:szCs w:val="22"/>
        </w:rPr>
      </w:pPr>
      <w:hyperlink r:id="rId18" w:tooltip="Versión HTML BOE-A-2023-3484" w:history="1">
        <w:r w:rsidR="00B17E76">
          <w:rPr>
            <w:rStyle w:val="Hipervnculo"/>
            <w:rFonts w:ascii="Verdana" w:hAnsi="Verdana"/>
            <w:sz w:val="22"/>
            <w:szCs w:val="22"/>
          </w:rPr>
          <w:t>Otros formatos</w:t>
        </w:r>
      </w:hyperlink>
    </w:p>
    <w:p w14:paraId="0724C858" w14:textId="77777777" w:rsidR="001B448C" w:rsidRDefault="001B448C" w:rsidP="00F34F2D">
      <w:pPr>
        <w:jc w:val="both"/>
        <w:rPr>
          <w:rFonts w:ascii="Times New Roman" w:hAnsi="Times New Roman"/>
          <w:b/>
          <w:u w:val="single"/>
          <w:lang w:val="es-ES"/>
        </w:rPr>
      </w:pPr>
    </w:p>
    <w:p w14:paraId="6BC862F3" w14:textId="307AAACB" w:rsidR="00F34F2D" w:rsidRDefault="00F34F2D" w:rsidP="00F34F2D">
      <w:pPr>
        <w:jc w:val="both"/>
        <w:rPr>
          <w:rFonts w:ascii="Times New Roman" w:hAnsi="Times New Roman"/>
          <w:b/>
          <w:u w:val="single"/>
          <w:lang w:val="es-ES"/>
        </w:rPr>
      </w:pPr>
      <w:r>
        <w:rPr>
          <w:rFonts w:ascii="Times New Roman" w:hAnsi="Times New Roman"/>
          <w:b/>
          <w:u w:val="single"/>
          <w:lang w:val="es-ES"/>
        </w:rPr>
        <w:t>VIERNES 10</w:t>
      </w:r>
    </w:p>
    <w:p w14:paraId="7C71810D" w14:textId="77777777" w:rsidR="00D26004" w:rsidRDefault="00D26004" w:rsidP="00D2600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D20E818" w14:textId="77777777" w:rsidR="00D26004" w:rsidRDefault="00D26004" w:rsidP="00D2600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274B025" w14:textId="77777777" w:rsidR="00D26004" w:rsidRDefault="00D26004" w:rsidP="00D2600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Regímenes</w:t>
      </w:r>
      <w:proofErr w:type="spellEnd"/>
      <w:r>
        <w:rPr>
          <w:rFonts w:ascii="Verdana" w:hAnsi="Verdana"/>
          <w:color w:val="000000"/>
          <w:sz w:val="26"/>
          <w:szCs w:val="26"/>
        </w:rPr>
        <w:t xml:space="preserve"> </w:t>
      </w:r>
      <w:proofErr w:type="spellStart"/>
      <w:r>
        <w:rPr>
          <w:rFonts w:ascii="Verdana" w:hAnsi="Verdana"/>
          <w:color w:val="000000"/>
          <w:sz w:val="26"/>
          <w:szCs w:val="26"/>
        </w:rPr>
        <w:t>fiscales</w:t>
      </w:r>
      <w:proofErr w:type="spellEnd"/>
      <w:r>
        <w:rPr>
          <w:rFonts w:ascii="Verdana" w:hAnsi="Verdana"/>
          <w:color w:val="000000"/>
          <w:sz w:val="26"/>
          <w:szCs w:val="26"/>
        </w:rPr>
        <w:t xml:space="preserve"> </w:t>
      </w:r>
      <w:proofErr w:type="spellStart"/>
      <w:r>
        <w:rPr>
          <w:rFonts w:ascii="Verdana" w:hAnsi="Verdana"/>
          <w:color w:val="000000"/>
          <w:sz w:val="26"/>
          <w:szCs w:val="26"/>
        </w:rPr>
        <w:t>perjudiciales</w:t>
      </w:r>
      <w:proofErr w:type="spellEnd"/>
    </w:p>
    <w:p w14:paraId="41964399" w14:textId="77777777" w:rsidR="00D26004" w:rsidRDefault="00D26004" w:rsidP="00D26004">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Orden HFP/115/2023, de 9 de febrero, por la que se determinan los países y territorios, así como los regímenes fiscales perjudiciales, que tienen la consideración de jurisdicciones no cooperativas.</w:t>
      </w:r>
    </w:p>
    <w:p w14:paraId="3CAC1B59" w14:textId="77777777" w:rsidR="00D26004" w:rsidRDefault="00000000" w:rsidP="00D26004">
      <w:pPr>
        <w:pStyle w:val="puntopdf"/>
        <w:numPr>
          <w:ilvl w:val="1"/>
          <w:numId w:val="45"/>
        </w:numPr>
        <w:shd w:val="clear" w:color="auto" w:fill="F8F8F8"/>
        <w:spacing w:before="0" w:after="0"/>
        <w:ind w:left="1680" w:right="240"/>
        <w:rPr>
          <w:rFonts w:ascii="Verdana" w:hAnsi="Verdana"/>
          <w:color w:val="000000"/>
          <w:sz w:val="22"/>
          <w:szCs w:val="22"/>
        </w:rPr>
      </w:pPr>
      <w:hyperlink r:id="rId19" w:tooltip="PDF firmado BOE-A-2023-3508" w:history="1">
        <w:r w:rsidR="00D26004">
          <w:rPr>
            <w:rStyle w:val="Hipervnculo"/>
            <w:rFonts w:ascii="Verdana" w:hAnsi="Verdana"/>
            <w:sz w:val="22"/>
            <w:szCs w:val="22"/>
          </w:rPr>
          <w:t>PDF (BOE-A-2023-3508 - 4 págs. - 210 KB)</w:t>
        </w:r>
      </w:hyperlink>
    </w:p>
    <w:p w14:paraId="30BB3628" w14:textId="77777777" w:rsidR="00D26004" w:rsidRDefault="00000000" w:rsidP="00D26004">
      <w:pPr>
        <w:pStyle w:val="puntohtml"/>
        <w:numPr>
          <w:ilvl w:val="1"/>
          <w:numId w:val="45"/>
        </w:numPr>
        <w:shd w:val="clear" w:color="auto" w:fill="F8F8F8"/>
        <w:spacing w:before="0" w:after="0"/>
        <w:ind w:left="1680" w:right="240"/>
        <w:rPr>
          <w:rFonts w:ascii="Verdana" w:hAnsi="Verdana"/>
          <w:color w:val="000000"/>
          <w:sz w:val="22"/>
          <w:szCs w:val="22"/>
        </w:rPr>
      </w:pPr>
      <w:hyperlink r:id="rId20" w:tooltip="Versión HTML BOE-A-2023-3508" w:history="1">
        <w:r w:rsidR="00D26004">
          <w:rPr>
            <w:rStyle w:val="Hipervnculo"/>
            <w:rFonts w:ascii="Verdana" w:hAnsi="Verdana"/>
            <w:sz w:val="22"/>
            <w:szCs w:val="22"/>
          </w:rPr>
          <w:t>Otros formatos</w:t>
        </w:r>
      </w:hyperlink>
    </w:p>
    <w:p w14:paraId="40E1F86B" w14:textId="77777777" w:rsidR="00D26004" w:rsidRDefault="00D26004" w:rsidP="00D2600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3803EAC0" w14:textId="77777777" w:rsidR="00D26004" w:rsidRDefault="00D26004" w:rsidP="00D2600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Padrón municipal de </w:t>
      </w:r>
      <w:proofErr w:type="spellStart"/>
      <w:r>
        <w:rPr>
          <w:rFonts w:ascii="Verdana" w:hAnsi="Verdana"/>
          <w:color w:val="000000"/>
          <w:sz w:val="26"/>
          <w:szCs w:val="26"/>
        </w:rPr>
        <w:t>habitantes</w:t>
      </w:r>
      <w:proofErr w:type="spellEnd"/>
    </w:p>
    <w:p w14:paraId="0951A557" w14:textId="77777777" w:rsidR="00D26004" w:rsidRDefault="00D26004" w:rsidP="00D26004">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erratas de la Resolución de 3 de febrero de 2023, de la Presidencia del Instituto Nacional de Estadística y de la Dirección General de Cooperación Autonómica y Local, por la que se modifica la de 17 de febrero de 2020, por la que se dictan instrucciones técnicas a los Ayuntamientos sobre gestión del Padrón municipal.</w:t>
      </w:r>
    </w:p>
    <w:p w14:paraId="1C40A910" w14:textId="77777777" w:rsidR="00D26004" w:rsidRDefault="00000000" w:rsidP="00D26004">
      <w:pPr>
        <w:pStyle w:val="puntopdf"/>
        <w:numPr>
          <w:ilvl w:val="1"/>
          <w:numId w:val="46"/>
        </w:numPr>
        <w:shd w:val="clear" w:color="auto" w:fill="F8F8F8"/>
        <w:spacing w:before="0" w:after="0"/>
        <w:ind w:left="1680" w:right="240"/>
        <w:rPr>
          <w:rFonts w:ascii="Verdana" w:hAnsi="Verdana"/>
          <w:color w:val="000000"/>
          <w:sz w:val="22"/>
          <w:szCs w:val="22"/>
        </w:rPr>
      </w:pPr>
      <w:hyperlink r:id="rId21" w:tooltip="PDF firmado BOE-A-2023-3512" w:history="1">
        <w:r w:rsidR="00D26004">
          <w:rPr>
            <w:rStyle w:val="Hipervnculo"/>
            <w:rFonts w:ascii="Verdana" w:hAnsi="Verdana"/>
            <w:sz w:val="22"/>
            <w:szCs w:val="22"/>
          </w:rPr>
          <w:t>PDF (BOE-A-2023-3512 - 2 págs. - 260 KB)</w:t>
        </w:r>
      </w:hyperlink>
    </w:p>
    <w:p w14:paraId="336005B0" w14:textId="77777777" w:rsidR="00D26004" w:rsidRDefault="00000000" w:rsidP="00D26004">
      <w:pPr>
        <w:pStyle w:val="puntohtml"/>
        <w:numPr>
          <w:ilvl w:val="1"/>
          <w:numId w:val="46"/>
        </w:numPr>
        <w:shd w:val="clear" w:color="auto" w:fill="F8F8F8"/>
        <w:spacing w:before="0" w:after="0"/>
        <w:ind w:left="1680" w:right="240"/>
        <w:rPr>
          <w:rFonts w:ascii="Verdana" w:hAnsi="Verdana"/>
          <w:color w:val="000000"/>
          <w:sz w:val="22"/>
          <w:szCs w:val="22"/>
        </w:rPr>
      </w:pPr>
      <w:hyperlink r:id="rId22" w:tooltip="Versión HTML BOE-A-2023-3512" w:history="1">
        <w:r w:rsidR="00D26004">
          <w:rPr>
            <w:rStyle w:val="Hipervnculo"/>
            <w:rFonts w:ascii="Verdana" w:hAnsi="Verdana"/>
            <w:sz w:val="22"/>
            <w:szCs w:val="22"/>
          </w:rPr>
          <w:t>Otros formatos</w:t>
        </w:r>
      </w:hyperlink>
    </w:p>
    <w:p w14:paraId="065913B9" w14:textId="77777777" w:rsidR="00B761ED" w:rsidRDefault="00B761ED" w:rsidP="00B761E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2564D77" w14:textId="77777777" w:rsidR="00B761ED" w:rsidRDefault="00B761ED" w:rsidP="00B761E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63E69CFA" w14:textId="77777777" w:rsidR="00B761ED" w:rsidRDefault="00B761ED" w:rsidP="00B761E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21211F5A" w14:textId="77777777" w:rsidR="00B761ED" w:rsidRDefault="00B761ED" w:rsidP="00B761ED">
      <w:pPr>
        <w:pStyle w:val="NormalWeb"/>
        <w:numPr>
          <w:ilvl w:val="0"/>
          <w:numId w:val="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enero de 2023, de la Subsecretaría, por la que se resuelve la convocatoria de libre designación, efectuada por Resolución de 5 de agosto de 2022.</w:t>
      </w:r>
    </w:p>
    <w:p w14:paraId="0EBC9531" w14:textId="77777777" w:rsidR="00B761ED" w:rsidRDefault="00000000" w:rsidP="00B761ED">
      <w:pPr>
        <w:pStyle w:val="puntopdf"/>
        <w:numPr>
          <w:ilvl w:val="1"/>
          <w:numId w:val="47"/>
        </w:numPr>
        <w:shd w:val="clear" w:color="auto" w:fill="F8F8F8"/>
        <w:spacing w:before="0" w:after="0"/>
        <w:ind w:left="1680" w:right="240"/>
        <w:rPr>
          <w:rFonts w:ascii="Verdana" w:hAnsi="Verdana"/>
          <w:color w:val="000000"/>
          <w:sz w:val="22"/>
          <w:szCs w:val="22"/>
        </w:rPr>
      </w:pPr>
      <w:hyperlink r:id="rId23" w:tooltip="PDF firmado BOE-A-2023-3516" w:history="1">
        <w:r w:rsidR="00B761ED">
          <w:rPr>
            <w:rStyle w:val="Hipervnculo"/>
            <w:rFonts w:ascii="Verdana" w:hAnsi="Verdana"/>
            <w:sz w:val="22"/>
            <w:szCs w:val="22"/>
          </w:rPr>
          <w:t>PDF (BOE-A-2023-3516 - 1 pág. - 205 KB)</w:t>
        </w:r>
      </w:hyperlink>
    </w:p>
    <w:p w14:paraId="638640C8" w14:textId="77777777" w:rsidR="00B761ED" w:rsidRDefault="00000000" w:rsidP="00B761ED">
      <w:pPr>
        <w:pStyle w:val="puntohtml"/>
        <w:numPr>
          <w:ilvl w:val="1"/>
          <w:numId w:val="47"/>
        </w:numPr>
        <w:shd w:val="clear" w:color="auto" w:fill="F8F8F8"/>
        <w:spacing w:before="0" w:after="0"/>
        <w:ind w:left="1680" w:right="240"/>
        <w:rPr>
          <w:rFonts w:ascii="Verdana" w:hAnsi="Verdana"/>
          <w:color w:val="000000"/>
          <w:sz w:val="22"/>
          <w:szCs w:val="22"/>
        </w:rPr>
      </w:pPr>
      <w:hyperlink r:id="rId24" w:tooltip="Versión HTML BOE-A-2023-3516" w:history="1">
        <w:r w:rsidR="00B761ED">
          <w:rPr>
            <w:rStyle w:val="Hipervnculo"/>
            <w:rFonts w:ascii="Verdana" w:hAnsi="Verdana"/>
            <w:sz w:val="22"/>
            <w:szCs w:val="22"/>
          </w:rPr>
          <w:t>Otros formatos</w:t>
        </w:r>
      </w:hyperlink>
    </w:p>
    <w:p w14:paraId="30701797" w14:textId="77777777" w:rsidR="00B761ED" w:rsidRDefault="00B761ED" w:rsidP="00B761E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745DB03" w14:textId="77777777" w:rsidR="00B761ED" w:rsidRDefault="00B761ED" w:rsidP="00B761E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DEFF628" w14:textId="77777777" w:rsidR="00B761ED" w:rsidRDefault="00B761ED" w:rsidP="00B761ED">
      <w:pPr>
        <w:pStyle w:val="NormalWeb"/>
        <w:numPr>
          <w:ilvl w:val="0"/>
          <w:numId w:val="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febrero de 2023, de la Secretaría de Estado de Función Pública, por la que se nombra personal funcionario de carrera, por el sistema general de acceso libre y promoción interna, del Cuerpo General Administrativo de la Administración del Estado, especialidad de Agentes de la Hacienda Pública.</w:t>
      </w:r>
    </w:p>
    <w:p w14:paraId="69C31DDE" w14:textId="77777777" w:rsidR="00B761ED" w:rsidRDefault="00000000" w:rsidP="00B761ED">
      <w:pPr>
        <w:pStyle w:val="puntopdf"/>
        <w:numPr>
          <w:ilvl w:val="1"/>
          <w:numId w:val="48"/>
        </w:numPr>
        <w:shd w:val="clear" w:color="auto" w:fill="F8F8F8"/>
        <w:spacing w:before="0" w:after="0"/>
        <w:ind w:left="1680" w:right="240"/>
        <w:rPr>
          <w:rFonts w:ascii="Verdana" w:hAnsi="Verdana"/>
          <w:color w:val="000000"/>
          <w:sz w:val="22"/>
          <w:szCs w:val="22"/>
        </w:rPr>
      </w:pPr>
      <w:hyperlink r:id="rId25" w:tooltip="PDF firmado BOE-A-2023-3517" w:history="1">
        <w:r w:rsidR="00B761ED">
          <w:rPr>
            <w:rStyle w:val="Hipervnculo"/>
            <w:rFonts w:ascii="Verdana" w:hAnsi="Verdana"/>
            <w:sz w:val="22"/>
            <w:szCs w:val="22"/>
          </w:rPr>
          <w:t>PDF (BOE-A-2023-3517 - 51 págs. - 2.292 KB)</w:t>
        </w:r>
      </w:hyperlink>
    </w:p>
    <w:p w14:paraId="6CF702B6" w14:textId="33F2F8B1" w:rsidR="00D26004" w:rsidRPr="00371B73" w:rsidRDefault="00000000" w:rsidP="00371B73">
      <w:pPr>
        <w:pStyle w:val="puntohtml"/>
        <w:numPr>
          <w:ilvl w:val="1"/>
          <w:numId w:val="48"/>
        </w:numPr>
        <w:shd w:val="clear" w:color="auto" w:fill="F8F8F8"/>
        <w:spacing w:before="0" w:after="0"/>
        <w:ind w:left="1680" w:right="240"/>
        <w:rPr>
          <w:rFonts w:ascii="Verdana" w:hAnsi="Verdana"/>
          <w:color w:val="000000"/>
          <w:sz w:val="22"/>
          <w:szCs w:val="22"/>
        </w:rPr>
      </w:pPr>
      <w:hyperlink r:id="rId26" w:tooltip="Versión HTML BOE-A-2023-3517" w:history="1">
        <w:r w:rsidR="00B761ED">
          <w:rPr>
            <w:rStyle w:val="Hipervnculo"/>
            <w:rFonts w:ascii="Verdana" w:hAnsi="Verdana"/>
            <w:sz w:val="22"/>
            <w:szCs w:val="22"/>
          </w:rPr>
          <w:t>Otros formatos</w:t>
        </w:r>
      </w:hyperlink>
    </w:p>
    <w:p w14:paraId="5F91D42A" w14:textId="77777777" w:rsidR="00404A20" w:rsidRDefault="00404A20" w:rsidP="00F34F2D">
      <w:pPr>
        <w:jc w:val="both"/>
        <w:rPr>
          <w:rFonts w:ascii="Times New Roman" w:hAnsi="Times New Roman"/>
          <w:b/>
          <w:u w:val="single"/>
          <w:lang w:val="es-ES"/>
        </w:rPr>
      </w:pPr>
    </w:p>
    <w:p w14:paraId="2A6EF443" w14:textId="77777777" w:rsidR="00404A20" w:rsidRDefault="00404A20" w:rsidP="00F34F2D">
      <w:pPr>
        <w:jc w:val="both"/>
        <w:rPr>
          <w:rFonts w:ascii="Times New Roman" w:hAnsi="Times New Roman"/>
          <w:b/>
          <w:u w:val="single"/>
          <w:lang w:val="es-ES"/>
        </w:rPr>
      </w:pPr>
    </w:p>
    <w:p w14:paraId="1AB5957A" w14:textId="77777777" w:rsidR="00404A20" w:rsidRDefault="00404A20" w:rsidP="00F34F2D">
      <w:pPr>
        <w:jc w:val="both"/>
        <w:rPr>
          <w:rFonts w:ascii="Times New Roman" w:hAnsi="Times New Roman"/>
          <w:b/>
          <w:u w:val="single"/>
          <w:lang w:val="es-ES"/>
        </w:rPr>
      </w:pPr>
    </w:p>
    <w:p w14:paraId="45915E1F" w14:textId="77777777" w:rsidR="00404A20" w:rsidRDefault="00404A20" w:rsidP="00F34F2D">
      <w:pPr>
        <w:jc w:val="both"/>
        <w:rPr>
          <w:rFonts w:ascii="Times New Roman" w:hAnsi="Times New Roman"/>
          <w:b/>
          <w:u w:val="single"/>
          <w:lang w:val="es-ES"/>
        </w:rPr>
      </w:pPr>
    </w:p>
    <w:p w14:paraId="1B4D7973" w14:textId="77777777" w:rsidR="00404A20" w:rsidRDefault="00404A20" w:rsidP="00F34F2D">
      <w:pPr>
        <w:jc w:val="both"/>
        <w:rPr>
          <w:rFonts w:ascii="Times New Roman" w:hAnsi="Times New Roman"/>
          <w:b/>
          <w:u w:val="single"/>
          <w:lang w:val="es-ES"/>
        </w:rPr>
      </w:pPr>
    </w:p>
    <w:p w14:paraId="51CCC9F0" w14:textId="77777777" w:rsidR="00404A20" w:rsidRDefault="00404A20" w:rsidP="00F34F2D">
      <w:pPr>
        <w:jc w:val="both"/>
        <w:rPr>
          <w:rFonts w:ascii="Times New Roman" w:hAnsi="Times New Roman"/>
          <w:b/>
          <w:u w:val="single"/>
          <w:lang w:val="es-ES"/>
        </w:rPr>
      </w:pPr>
    </w:p>
    <w:p w14:paraId="69E9823C" w14:textId="0638F2F1" w:rsidR="00540BC3" w:rsidRDefault="00F34F2D" w:rsidP="00F34F2D">
      <w:pPr>
        <w:jc w:val="both"/>
        <w:rPr>
          <w:rFonts w:ascii="Verdana" w:hAnsi="Verdana"/>
          <w:color w:val="000000"/>
          <w:sz w:val="22"/>
          <w:szCs w:val="22"/>
        </w:rPr>
      </w:pPr>
      <w:r>
        <w:rPr>
          <w:rFonts w:ascii="Times New Roman" w:hAnsi="Times New Roman"/>
          <w:b/>
          <w:u w:val="single"/>
          <w:lang w:val="es-ES"/>
        </w:rPr>
        <w:lastRenderedPageBreak/>
        <w:t>SÁBADO 11</w:t>
      </w:r>
      <w:r>
        <w:rPr>
          <w:rFonts w:ascii="Verdana" w:hAnsi="Verdana"/>
          <w:color w:val="000000"/>
          <w:sz w:val="22"/>
          <w:szCs w:val="22"/>
        </w:rPr>
        <w:t xml:space="preserve"> </w:t>
      </w:r>
    </w:p>
    <w:p w14:paraId="51D1701D" w14:textId="77777777" w:rsidR="00404A20" w:rsidRDefault="00404A20" w:rsidP="00404A2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FC3C196" w14:textId="77777777" w:rsidR="00404A20" w:rsidRDefault="00404A20" w:rsidP="00404A2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3E66A38" w14:textId="77777777" w:rsidR="00404A20" w:rsidRDefault="00404A20" w:rsidP="00404A2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398587D6" w14:textId="77777777" w:rsidR="00404A20" w:rsidRDefault="00404A20" w:rsidP="00404A20">
      <w:pPr>
        <w:pStyle w:val="NormalWeb"/>
        <w:numPr>
          <w:ilvl w:val="0"/>
          <w:numId w:val="5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febrero de 2023, de la Presidencia del Comisionado para el Mercado de Tabacos, por la que se publican los precios de venta al público de determinadas labores de tabaco en Expendedurías de Tabaco y Timbre del área del Monopolio.</w:t>
      </w:r>
    </w:p>
    <w:p w14:paraId="52B8FE00" w14:textId="77777777" w:rsidR="00404A20" w:rsidRDefault="00404A20" w:rsidP="00404A20">
      <w:pPr>
        <w:pStyle w:val="puntopdf"/>
        <w:numPr>
          <w:ilvl w:val="1"/>
          <w:numId w:val="50"/>
        </w:numPr>
        <w:shd w:val="clear" w:color="auto" w:fill="F8F8F8"/>
        <w:spacing w:before="0" w:after="0"/>
        <w:ind w:left="1680" w:right="240"/>
        <w:rPr>
          <w:rFonts w:ascii="Verdana" w:hAnsi="Verdana"/>
          <w:color w:val="000000"/>
          <w:sz w:val="22"/>
          <w:szCs w:val="22"/>
        </w:rPr>
      </w:pPr>
      <w:hyperlink r:id="rId27" w:tooltip="PDF firmado BOE-A-2023-3617" w:history="1">
        <w:r>
          <w:rPr>
            <w:rStyle w:val="Hipervnculo"/>
            <w:rFonts w:ascii="Verdana" w:hAnsi="Verdana"/>
            <w:sz w:val="22"/>
            <w:szCs w:val="22"/>
          </w:rPr>
          <w:t>PDF (BOE-A-2023-3617 - 3 págs. - 238 KB)</w:t>
        </w:r>
      </w:hyperlink>
    </w:p>
    <w:p w14:paraId="5E801C09" w14:textId="77777777" w:rsidR="00404A20" w:rsidRDefault="00404A20" w:rsidP="00404A20">
      <w:pPr>
        <w:pStyle w:val="puntohtml"/>
        <w:numPr>
          <w:ilvl w:val="1"/>
          <w:numId w:val="50"/>
        </w:numPr>
        <w:shd w:val="clear" w:color="auto" w:fill="F8F8F8"/>
        <w:spacing w:before="0" w:after="0"/>
        <w:ind w:left="1680" w:right="240"/>
        <w:rPr>
          <w:rFonts w:ascii="Verdana" w:hAnsi="Verdana"/>
          <w:color w:val="000000"/>
          <w:sz w:val="22"/>
          <w:szCs w:val="22"/>
        </w:rPr>
      </w:pPr>
      <w:hyperlink r:id="rId28" w:tooltip="Versión HTML BOE-A-2023-3617" w:history="1">
        <w:r>
          <w:rPr>
            <w:rStyle w:val="Hipervnculo"/>
            <w:rFonts w:ascii="Verdana" w:hAnsi="Verdana"/>
            <w:sz w:val="22"/>
            <w:szCs w:val="22"/>
          </w:rPr>
          <w:t>Otros formatos</w:t>
        </w:r>
      </w:hyperlink>
    </w:p>
    <w:p w14:paraId="35592460" w14:textId="77777777" w:rsidR="009C5456" w:rsidRDefault="009C5456" w:rsidP="009538EC">
      <w:pPr>
        <w:jc w:val="both"/>
        <w:rPr>
          <w:rFonts w:ascii="Verdana" w:hAnsi="Verdana"/>
          <w:color w:val="000000"/>
          <w:sz w:val="22"/>
          <w:szCs w:val="22"/>
        </w:rPr>
      </w:pPr>
    </w:p>
    <w:sectPr w:rsidR="009C5456" w:rsidSect="00D5251E">
      <w:headerReference w:type="default" r:id="rId29"/>
      <w:footerReference w:type="default" r:id="rId30"/>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EB52" w14:textId="77777777" w:rsidR="00570877" w:rsidRDefault="00570877">
      <w:r>
        <w:separator/>
      </w:r>
    </w:p>
  </w:endnote>
  <w:endnote w:type="continuationSeparator" w:id="0">
    <w:p w14:paraId="08C7D745" w14:textId="77777777" w:rsidR="00570877" w:rsidRDefault="0057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01BE" w14:textId="77777777" w:rsidR="00570877" w:rsidRDefault="00570877">
      <w:r>
        <w:separator/>
      </w:r>
    </w:p>
  </w:footnote>
  <w:footnote w:type="continuationSeparator" w:id="0">
    <w:p w14:paraId="6E47736F" w14:textId="77777777" w:rsidR="00570877" w:rsidRDefault="00570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88"/>
    <w:multiLevelType w:val="multilevel"/>
    <w:tmpl w:val="07941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C1C9B"/>
    <w:multiLevelType w:val="multilevel"/>
    <w:tmpl w:val="541C3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A46A2"/>
    <w:multiLevelType w:val="multilevel"/>
    <w:tmpl w:val="FE04A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C3ABC"/>
    <w:multiLevelType w:val="multilevel"/>
    <w:tmpl w:val="1EF0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D7F8D"/>
    <w:multiLevelType w:val="multilevel"/>
    <w:tmpl w:val="28B64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31451"/>
    <w:multiLevelType w:val="multilevel"/>
    <w:tmpl w:val="3F30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52D40"/>
    <w:multiLevelType w:val="multilevel"/>
    <w:tmpl w:val="7998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727FD0"/>
    <w:multiLevelType w:val="multilevel"/>
    <w:tmpl w:val="3E40A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36446"/>
    <w:multiLevelType w:val="multilevel"/>
    <w:tmpl w:val="22AC7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3049D"/>
    <w:multiLevelType w:val="multilevel"/>
    <w:tmpl w:val="3DF08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A554EA"/>
    <w:multiLevelType w:val="multilevel"/>
    <w:tmpl w:val="BFE07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FD02F2"/>
    <w:multiLevelType w:val="multilevel"/>
    <w:tmpl w:val="6472E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263D21"/>
    <w:multiLevelType w:val="multilevel"/>
    <w:tmpl w:val="BCD26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A73B44"/>
    <w:multiLevelType w:val="multilevel"/>
    <w:tmpl w:val="BC269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B3637"/>
    <w:multiLevelType w:val="multilevel"/>
    <w:tmpl w:val="2730A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42892"/>
    <w:multiLevelType w:val="multilevel"/>
    <w:tmpl w:val="588C7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E5103B"/>
    <w:multiLevelType w:val="multilevel"/>
    <w:tmpl w:val="A2484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71F4D"/>
    <w:multiLevelType w:val="multilevel"/>
    <w:tmpl w:val="F9DC1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051308"/>
    <w:multiLevelType w:val="multilevel"/>
    <w:tmpl w:val="AF10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5069BD"/>
    <w:multiLevelType w:val="multilevel"/>
    <w:tmpl w:val="AF5CC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C530C0"/>
    <w:multiLevelType w:val="multilevel"/>
    <w:tmpl w:val="DF741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A53C1"/>
    <w:multiLevelType w:val="multilevel"/>
    <w:tmpl w:val="CF3E3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8020B1"/>
    <w:multiLevelType w:val="multilevel"/>
    <w:tmpl w:val="AFC0F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B1363"/>
    <w:multiLevelType w:val="multilevel"/>
    <w:tmpl w:val="E8E41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940333"/>
    <w:multiLevelType w:val="multilevel"/>
    <w:tmpl w:val="FA4E1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141"/>
    <w:multiLevelType w:val="multilevel"/>
    <w:tmpl w:val="DC96E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3964DF"/>
    <w:multiLevelType w:val="multilevel"/>
    <w:tmpl w:val="205A6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8903C0"/>
    <w:multiLevelType w:val="multilevel"/>
    <w:tmpl w:val="0E58B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8D5084"/>
    <w:multiLevelType w:val="multilevel"/>
    <w:tmpl w:val="30FCB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275D09"/>
    <w:multiLevelType w:val="multilevel"/>
    <w:tmpl w:val="E398D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A15A35"/>
    <w:multiLevelType w:val="multilevel"/>
    <w:tmpl w:val="D36C7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470DCF"/>
    <w:multiLevelType w:val="multilevel"/>
    <w:tmpl w:val="F28C8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4D432A"/>
    <w:multiLevelType w:val="multilevel"/>
    <w:tmpl w:val="D9A64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286103"/>
    <w:multiLevelType w:val="multilevel"/>
    <w:tmpl w:val="07CC8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DE3844"/>
    <w:multiLevelType w:val="multilevel"/>
    <w:tmpl w:val="8542D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049FB"/>
    <w:multiLevelType w:val="multilevel"/>
    <w:tmpl w:val="BC7A2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BD6FC6"/>
    <w:multiLevelType w:val="multilevel"/>
    <w:tmpl w:val="A4DAC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A4099A"/>
    <w:multiLevelType w:val="multilevel"/>
    <w:tmpl w:val="FE1AB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5360C5"/>
    <w:multiLevelType w:val="multilevel"/>
    <w:tmpl w:val="86BAE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603D7E"/>
    <w:multiLevelType w:val="multilevel"/>
    <w:tmpl w:val="7E2E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C344F2"/>
    <w:multiLevelType w:val="multilevel"/>
    <w:tmpl w:val="785CC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6E39FA"/>
    <w:multiLevelType w:val="multilevel"/>
    <w:tmpl w:val="EA5EB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A56A56"/>
    <w:multiLevelType w:val="multilevel"/>
    <w:tmpl w:val="4CBE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C62E07"/>
    <w:multiLevelType w:val="multilevel"/>
    <w:tmpl w:val="1FDE0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5754D6"/>
    <w:multiLevelType w:val="multilevel"/>
    <w:tmpl w:val="DD049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0E1F43"/>
    <w:multiLevelType w:val="multilevel"/>
    <w:tmpl w:val="2E528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982AFB"/>
    <w:multiLevelType w:val="multilevel"/>
    <w:tmpl w:val="21368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C97481"/>
    <w:multiLevelType w:val="multilevel"/>
    <w:tmpl w:val="AE8E1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0E4E18"/>
    <w:multiLevelType w:val="multilevel"/>
    <w:tmpl w:val="83526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091B4A"/>
    <w:multiLevelType w:val="multilevel"/>
    <w:tmpl w:val="4614F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248568">
    <w:abstractNumId w:val="18"/>
  </w:num>
  <w:num w:numId="2" w16cid:durableId="1901092360">
    <w:abstractNumId w:val="10"/>
  </w:num>
  <w:num w:numId="3" w16cid:durableId="72550274">
    <w:abstractNumId w:val="19"/>
  </w:num>
  <w:num w:numId="4" w16cid:durableId="1845583191">
    <w:abstractNumId w:val="30"/>
  </w:num>
  <w:num w:numId="5" w16cid:durableId="1987466393">
    <w:abstractNumId w:val="13"/>
  </w:num>
  <w:num w:numId="6" w16cid:durableId="699937321">
    <w:abstractNumId w:val="6"/>
  </w:num>
  <w:num w:numId="7" w16cid:durableId="599803044">
    <w:abstractNumId w:val="16"/>
  </w:num>
  <w:num w:numId="8" w16cid:durableId="189606910">
    <w:abstractNumId w:val="49"/>
  </w:num>
  <w:num w:numId="9" w16cid:durableId="2135054687">
    <w:abstractNumId w:val="20"/>
  </w:num>
  <w:num w:numId="10" w16cid:durableId="8070265">
    <w:abstractNumId w:val="28"/>
  </w:num>
  <w:num w:numId="11" w16cid:durableId="2116169446">
    <w:abstractNumId w:val="22"/>
  </w:num>
  <w:num w:numId="12" w16cid:durableId="227309413">
    <w:abstractNumId w:val="12"/>
  </w:num>
  <w:num w:numId="13" w16cid:durableId="1326782402">
    <w:abstractNumId w:val="31"/>
  </w:num>
  <w:num w:numId="14" w16cid:durableId="53237435">
    <w:abstractNumId w:val="4"/>
  </w:num>
  <w:num w:numId="15" w16cid:durableId="408239339">
    <w:abstractNumId w:val="35"/>
  </w:num>
  <w:num w:numId="16" w16cid:durableId="258025345">
    <w:abstractNumId w:val="33"/>
  </w:num>
  <w:num w:numId="17" w16cid:durableId="994722918">
    <w:abstractNumId w:val="17"/>
  </w:num>
  <w:num w:numId="18" w16cid:durableId="721099729">
    <w:abstractNumId w:val="15"/>
  </w:num>
  <w:num w:numId="19" w16cid:durableId="1471049415">
    <w:abstractNumId w:val="11"/>
  </w:num>
  <w:num w:numId="20" w16cid:durableId="675303305">
    <w:abstractNumId w:val="2"/>
  </w:num>
  <w:num w:numId="21" w16cid:durableId="271089254">
    <w:abstractNumId w:val="26"/>
  </w:num>
  <w:num w:numId="22" w16cid:durableId="1365210410">
    <w:abstractNumId w:val="5"/>
  </w:num>
  <w:num w:numId="23" w16cid:durableId="596445756">
    <w:abstractNumId w:val="32"/>
  </w:num>
  <w:num w:numId="24" w16cid:durableId="1606036175">
    <w:abstractNumId w:val="37"/>
  </w:num>
  <w:num w:numId="25" w16cid:durableId="165903663">
    <w:abstractNumId w:val="36"/>
  </w:num>
  <w:num w:numId="26" w16cid:durableId="157161479">
    <w:abstractNumId w:val="29"/>
  </w:num>
  <w:num w:numId="27" w16cid:durableId="727188500">
    <w:abstractNumId w:val="42"/>
  </w:num>
  <w:num w:numId="28" w16cid:durableId="620958159">
    <w:abstractNumId w:val="47"/>
  </w:num>
  <w:num w:numId="29" w16cid:durableId="1674339597">
    <w:abstractNumId w:val="0"/>
  </w:num>
  <w:num w:numId="30" w16cid:durableId="1109934583">
    <w:abstractNumId w:val="40"/>
  </w:num>
  <w:num w:numId="31" w16cid:durableId="1689212379">
    <w:abstractNumId w:val="48"/>
  </w:num>
  <w:num w:numId="32" w16cid:durableId="1826823547">
    <w:abstractNumId w:val="25"/>
  </w:num>
  <w:num w:numId="33" w16cid:durableId="449251535">
    <w:abstractNumId w:val="27"/>
  </w:num>
  <w:num w:numId="34" w16cid:durableId="756252032">
    <w:abstractNumId w:val="21"/>
  </w:num>
  <w:num w:numId="35" w16cid:durableId="7610757">
    <w:abstractNumId w:val="8"/>
  </w:num>
  <w:num w:numId="36" w16cid:durableId="1124621678">
    <w:abstractNumId w:val="24"/>
  </w:num>
  <w:num w:numId="37" w16cid:durableId="438451882">
    <w:abstractNumId w:val="34"/>
  </w:num>
  <w:num w:numId="38" w16cid:durableId="919212591">
    <w:abstractNumId w:val="38"/>
  </w:num>
  <w:num w:numId="39" w16cid:durableId="1462066508">
    <w:abstractNumId w:val="46"/>
  </w:num>
  <w:num w:numId="40" w16cid:durableId="1104232231">
    <w:abstractNumId w:val="9"/>
  </w:num>
  <w:num w:numId="41" w16cid:durableId="123935426">
    <w:abstractNumId w:val="14"/>
  </w:num>
  <w:num w:numId="42" w16cid:durableId="1104686533">
    <w:abstractNumId w:val="7"/>
  </w:num>
  <w:num w:numId="43" w16cid:durableId="78144348">
    <w:abstractNumId w:val="23"/>
  </w:num>
  <w:num w:numId="44" w16cid:durableId="1203443801">
    <w:abstractNumId w:val="45"/>
  </w:num>
  <w:num w:numId="45" w16cid:durableId="364404884">
    <w:abstractNumId w:val="44"/>
  </w:num>
  <w:num w:numId="46" w16cid:durableId="1703164784">
    <w:abstractNumId w:val="41"/>
  </w:num>
  <w:num w:numId="47" w16cid:durableId="1545363083">
    <w:abstractNumId w:val="43"/>
  </w:num>
  <w:num w:numId="48" w16cid:durableId="1329871970">
    <w:abstractNumId w:val="39"/>
  </w:num>
  <w:num w:numId="49" w16cid:durableId="1340498527">
    <w:abstractNumId w:val="1"/>
  </w:num>
  <w:num w:numId="50" w16cid:durableId="40044892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7B87"/>
    <w:rsid w:val="000E7FBB"/>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5C9B"/>
    <w:rsid w:val="00126525"/>
    <w:rsid w:val="00126A31"/>
    <w:rsid w:val="00131B74"/>
    <w:rsid w:val="0013655F"/>
    <w:rsid w:val="0013780F"/>
    <w:rsid w:val="00140371"/>
    <w:rsid w:val="001433AF"/>
    <w:rsid w:val="00145430"/>
    <w:rsid w:val="0014653C"/>
    <w:rsid w:val="0014711A"/>
    <w:rsid w:val="001527BF"/>
    <w:rsid w:val="00155602"/>
    <w:rsid w:val="00155840"/>
    <w:rsid w:val="001612A8"/>
    <w:rsid w:val="001625C3"/>
    <w:rsid w:val="00164DCF"/>
    <w:rsid w:val="001705EF"/>
    <w:rsid w:val="0017426A"/>
    <w:rsid w:val="00175BDC"/>
    <w:rsid w:val="001765B9"/>
    <w:rsid w:val="00183103"/>
    <w:rsid w:val="0018364C"/>
    <w:rsid w:val="00183F6A"/>
    <w:rsid w:val="00185057"/>
    <w:rsid w:val="00186113"/>
    <w:rsid w:val="00186674"/>
    <w:rsid w:val="0019253A"/>
    <w:rsid w:val="00196E3B"/>
    <w:rsid w:val="00196F98"/>
    <w:rsid w:val="001A2551"/>
    <w:rsid w:val="001A381F"/>
    <w:rsid w:val="001A3CF6"/>
    <w:rsid w:val="001A3EF9"/>
    <w:rsid w:val="001A68E7"/>
    <w:rsid w:val="001A6CDF"/>
    <w:rsid w:val="001B1E6F"/>
    <w:rsid w:val="001B448C"/>
    <w:rsid w:val="001B5FD8"/>
    <w:rsid w:val="001B6A0A"/>
    <w:rsid w:val="001B7E66"/>
    <w:rsid w:val="001C1629"/>
    <w:rsid w:val="001C2321"/>
    <w:rsid w:val="001C393E"/>
    <w:rsid w:val="001C4F78"/>
    <w:rsid w:val="001C50DA"/>
    <w:rsid w:val="001C73BF"/>
    <w:rsid w:val="001D5C78"/>
    <w:rsid w:val="001D6E4E"/>
    <w:rsid w:val="001E49A7"/>
    <w:rsid w:val="001E4FB3"/>
    <w:rsid w:val="001F22DC"/>
    <w:rsid w:val="001F3CEB"/>
    <w:rsid w:val="001F524E"/>
    <w:rsid w:val="001F6AE2"/>
    <w:rsid w:val="001F7D23"/>
    <w:rsid w:val="00201887"/>
    <w:rsid w:val="00203C71"/>
    <w:rsid w:val="00207775"/>
    <w:rsid w:val="00211B10"/>
    <w:rsid w:val="00211C25"/>
    <w:rsid w:val="002122C6"/>
    <w:rsid w:val="00212568"/>
    <w:rsid w:val="00212CC1"/>
    <w:rsid w:val="00212DB7"/>
    <w:rsid w:val="00214D65"/>
    <w:rsid w:val="0021542B"/>
    <w:rsid w:val="0021790D"/>
    <w:rsid w:val="00220358"/>
    <w:rsid w:val="00222F6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4BB0"/>
    <w:rsid w:val="00274CE3"/>
    <w:rsid w:val="002756BC"/>
    <w:rsid w:val="002769C6"/>
    <w:rsid w:val="00280916"/>
    <w:rsid w:val="00281235"/>
    <w:rsid w:val="00281A08"/>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1B73"/>
    <w:rsid w:val="00373BA9"/>
    <w:rsid w:val="00373C91"/>
    <w:rsid w:val="003801E4"/>
    <w:rsid w:val="00380BF0"/>
    <w:rsid w:val="00381768"/>
    <w:rsid w:val="00381CD9"/>
    <w:rsid w:val="00384FF6"/>
    <w:rsid w:val="00386833"/>
    <w:rsid w:val="0039080F"/>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04A20"/>
    <w:rsid w:val="0041047D"/>
    <w:rsid w:val="00411FB3"/>
    <w:rsid w:val="00412EC1"/>
    <w:rsid w:val="004134DF"/>
    <w:rsid w:val="00416A83"/>
    <w:rsid w:val="00420B20"/>
    <w:rsid w:val="00422C5C"/>
    <w:rsid w:val="00427F4A"/>
    <w:rsid w:val="00434E18"/>
    <w:rsid w:val="004378BB"/>
    <w:rsid w:val="004402D6"/>
    <w:rsid w:val="00443335"/>
    <w:rsid w:val="00443484"/>
    <w:rsid w:val="0044498D"/>
    <w:rsid w:val="00444B6A"/>
    <w:rsid w:val="00446027"/>
    <w:rsid w:val="00446908"/>
    <w:rsid w:val="00447C06"/>
    <w:rsid w:val="0045228C"/>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6414"/>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255"/>
    <w:rsid w:val="004C67BA"/>
    <w:rsid w:val="004C7421"/>
    <w:rsid w:val="004D23CC"/>
    <w:rsid w:val="004D2692"/>
    <w:rsid w:val="004D496E"/>
    <w:rsid w:val="004D6B3F"/>
    <w:rsid w:val="004D7AAD"/>
    <w:rsid w:val="004E05D6"/>
    <w:rsid w:val="004E2A04"/>
    <w:rsid w:val="004E3892"/>
    <w:rsid w:val="004E3D51"/>
    <w:rsid w:val="004E4AE8"/>
    <w:rsid w:val="004E6F29"/>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3702D"/>
    <w:rsid w:val="00540BC3"/>
    <w:rsid w:val="005419D5"/>
    <w:rsid w:val="00541EF9"/>
    <w:rsid w:val="0054528E"/>
    <w:rsid w:val="00545C6D"/>
    <w:rsid w:val="005538A6"/>
    <w:rsid w:val="00556928"/>
    <w:rsid w:val="00561113"/>
    <w:rsid w:val="00561A97"/>
    <w:rsid w:val="005638C2"/>
    <w:rsid w:val="00564F94"/>
    <w:rsid w:val="005658B2"/>
    <w:rsid w:val="00566AC6"/>
    <w:rsid w:val="00567CE3"/>
    <w:rsid w:val="00567F65"/>
    <w:rsid w:val="00570877"/>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73C2"/>
    <w:rsid w:val="005A1269"/>
    <w:rsid w:val="005A1ACC"/>
    <w:rsid w:val="005A69D4"/>
    <w:rsid w:val="005A7687"/>
    <w:rsid w:val="005A7846"/>
    <w:rsid w:val="005B644C"/>
    <w:rsid w:val="005B7090"/>
    <w:rsid w:val="005B7950"/>
    <w:rsid w:val="005C28BB"/>
    <w:rsid w:val="005C50B5"/>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2108"/>
    <w:rsid w:val="005F232C"/>
    <w:rsid w:val="005F3EDE"/>
    <w:rsid w:val="005F4689"/>
    <w:rsid w:val="00600275"/>
    <w:rsid w:val="00603A4C"/>
    <w:rsid w:val="00606F0D"/>
    <w:rsid w:val="006109B2"/>
    <w:rsid w:val="00612C57"/>
    <w:rsid w:val="00613351"/>
    <w:rsid w:val="00613927"/>
    <w:rsid w:val="00616764"/>
    <w:rsid w:val="00616C4E"/>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50242"/>
    <w:rsid w:val="00652429"/>
    <w:rsid w:val="0065352F"/>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070A"/>
    <w:rsid w:val="006831F1"/>
    <w:rsid w:val="00683D03"/>
    <w:rsid w:val="00685191"/>
    <w:rsid w:val="006907EE"/>
    <w:rsid w:val="006908D7"/>
    <w:rsid w:val="00692666"/>
    <w:rsid w:val="00692FD0"/>
    <w:rsid w:val="006A00C0"/>
    <w:rsid w:val="006A06B2"/>
    <w:rsid w:val="006A17D5"/>
    <w:rsid w:val="006A7470"/>
    <w:rsid w:val="006A764B"/>
    <w:rsid w:val="006A7E79"/>
    <w:rsid w:val="006B1497"/>
    <w:rsid w:val="006B34AD"/>
    <w:rsid w:val="006C069D"/>
    <w:rsid w:val="006C10D2"/>
    <w:rsid w:val="006C1A39"/>
    <w:rsid w:val="006C48F9"/>
    <w:rsid w:val="006C6659"/>
    <w:rsid w:val="006D2A4F"/>
    <w:rsid w:val="006D3909"/>
    <w:rsid w:val="006D4AB5"/>
    <w:rsid w:val="006D4BE2"/>
    <w:rsid w:val="006D63C9"/>
    <w:rsid w:val="006D6687"/>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55A88"/>
    <w:rsid w:val="00760612"/>
    <w:rsid w:val="00761AA9"/>
    <w:rsid w:val="00765939"/>
    <w:rsid w:val="00765AD7"/>
    <w:rsid w:val="0076757A"/>
    <w:rsid w:val="007701EC"/>
    <w:rsid w:val="007719C4"/>
    <w:rsid w:val="00772A5B"/>
    <w:rsid w:val="00772D7C"/>
    <w:rsid w:val="00776891"/>
    <w:rsid w:val="00776CDA"/>
    <w:rsid w:val="00782935"/>
    <w:rsid w:val="00783D19"/>
    <w:rsid w:val="007857D0"/>
    <w:rsid w:val="00785C19"/>
    <w:rsid w:val="0078740D"/>
    <w:rsid w:val="00793EF0"/>
    <w:rsid w:val="00794D3B"/>
    <w:rsid w:val="007974A5"/>
    <w:rsid w:val="00797839"/>
    <w:rsid w:val="00797B82"/>
    <w:rsid w:val="007A187F"/>
    <w:rsid w:val="007A1A62"/>
    <w:rsid w:val="007A4E51"/>
    <w:rsid w:val="007A5133"/>
    <w:rsid w:val="007A5C8F"/>
    <w:rsid w:val="007A6972"/>
    <w:rsid w:val="007A6E9F"/>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FAE"/>
    <w:rsid w:val="007E0798"/>
    <w:rsid w:val="007E4D2B"/>
    <w:rsid w:val="007E5345"/>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120E"/>
    <w:rsid w:val="00882036"/>
    <w:rsid w:val="0088469D"/>
    <w:rsid w:val="00884CD3"/>
    <w:rsid w:val="00885231"/>
    <w:rsid w:val="008878AD"/>
    <w:rsid w:val="00887A3F"/>
    <w:rsid w:val="008934E8"/>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111C"/>
    <w:rsid w:val="008C2409"/>
    <w:rsid w:val="008C3588"/>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1432C"/>
    <w:rsid w:val="00914851"/>
    <w:rsid w:val="009163F0"/>
    <w:rsid w:val="0091689E"/>
    <w:rsid w:val="0091709C"/>
    <w:rsid w:val="00920350"/>
    <w:rsid w:val="0092073F"/>
    <w:rsid w:val="00922963"/>
    <w:rsid w:val="00923104"/>
    <w:rsid w:val="009237C6"/>
    <w:rsid w:val="00923F64"/>
    <w:rsid w:val="00927675"/>
    <w:rsid w:val="0093219C"/>
    <w:rsid w:val="0093304F"/>
    <w:rsid w:val="00933664"/>
    <w:rsid w:val="00933D0B"/>
    <w:rsid w:val="0093438B"/>
    <w:rsid w:val="00934A1B"/>
    <w:rsid w:val="00935B08"/>
    <w:rsid w:val="00937A6B"/>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A3936"/>
    <w:rsid w:val="009A491B"/>
    <w:rsid w:val="009B048B"/>
    <w:rsid w:val="009B3E09"/>
    <w:rsid w:val="009B44D7"/>
    <w:rsid w:val="009B4817"/>
    <w:rsid w:val="009B4875"/>
    <w:rsid w:val="009B611B"/>
    <w:rsid w:val="009C3D71"/>
    <w:rsid w:val="009C503F"/>
    <w:rsid w:val="009C5456"/>
    <w:rsid w:val="009C5F58"/>
    <w:rsid w:val="009D0718"/>
    <w:rsid w:val="009D0A0B"/>
    <w:rsid w:val="009D16A5"/>
    <w:rsid w:val="009D2166"/>
    <w:rsid w:val="009D315C"/>
    <w:rsid w:val="009D4898"/>
    <w:rsid w:val="009D639B"/>
    <w:rsid w:val="009D728D"/>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352C"/>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B2532"/>
    <w:rsid w:val="00AB36C1"/>
    <w:rsid w:val="00AC1F90"/>
    <w:rsid w:val="00AC3A55"/>
    <w:rsid w:val="00AC78FF"/>
    <w:rsid w:val="00AD05B4"/>
    <w:rsid w:val="00AD1E08"/>
    <w:rsid w:val="00AD3C21"/>
    <w:rsid w:val="00AD5493"/>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61ED"/>
    <w:rsid w:val="00B772FA"/>
    <w:rsid w:val="00B8015E"/>
    <w:rsid w:val="00B832DD"/>
    <w:rsid w:val="00B874C5"/>
    <w:rsid w:val="00B901EF"/>
    <w:rsid w:val="00B90A14"/>
    <w:rsid w:val="00B91F25"/>
    <w:rsid w:val="00B946B8"/>
    <w:rsid w:val="00B9517A"/>
    <w:rsid w:val="00B95463"/>
    <w:rsid w:val="00BA1E9A"/>
    <w:rsid w:val="00BA4802"/>
    <w:rsid w:val="00BA5845"/>
    <w:rsid w:val="00BA7014"/>
    <w:rsid w:val="00BB059E"/>
    <w:rsid w:val="00BB0869"/>
    <w:rsid w:val="00BB08F2"/>
    <w:rsid w:val="00BB1B6A"/>
    <w:rsid w:val="00BB318E"/>
    <w:rsid w:val="00BB3C5C"/>
    <w:rsid w:val="00BB419B"/>
    <w:rsid w:val="00BB49B0"/>
    <w:rsid w:val="00BC28AA"/>
    <w:rsid w:val="00BC59C4"/>
    <w:rsid w:val="00BC7C31"/>
    <w:rsid w:val="00BD0866"/>
    <w:rsid w:val="00BD1C1F"/>
    <w:rsid w:val="00BD296D"/>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2079B"/>
    <w:rsid w:val="00C259B3"/>
    <w:rsid w:val="00C25F71"/>
    <w:rsid w:val="00C31A8E"/>
    <w:rsid w:val="00C36075"/>
    <w:rsid w:val="00C3657D"/>
    <w:rsid w:val="00C36CA4"/>
    <w:rsid w:val="00C37A65"/>
    <w:rsid w:val="00C41A8A"/>
    <w:rsid w:val="00C429D1"/>
    <w:rsid w:val="00C466DF"/>
    <w:rsid w:val="00C52393"/>
    <w:rsid w:val="00C60803"/>
    <w:rsid w:val="00C62389"/>
    <w:rsid w:val="00C64E61"/>
    <w:rsid w:val="00C659F0"/>
    <w:rsid w:val="00C66690"/>
    <w:rsid w:val="00C734A0"/>
    <w:rsid w:val="00C76435"/>
    <w:rsid w:val="00C80C0A"/>
    <w:rsid w:val="00C81887"/>
    <w:rsid w:val="00C8253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C3126"/>
    <w:rsid w:val="00CD34C3"/>
    <w:rsid w:val="00CD5553"/>
    <w:rsid w:val="00CD771E"/>
    <w:rsid w:val="00CD7C56"/>
    <w:rsid w:val="00CE08A4"/>
    <w:rsid w:val="00CE389D"/>
    <w:rsid w:val="00CE3D34"/>
    <w:rsid w:val="00CE540D"/>
    <w:rsid w:val="00CE5DAA"/>
    <w:rsid w:val="00CE6AA1"/>
    <w:rsid w:val="00CF3BC9"/>
    <w:rsid w:val="00CF70F3"/>
    <w:rsid w:val="00D0029A"/>
    <w:rsid w:val="00D0444F"/>
    <w:rsid w:val="00D12F93"/>
    <w:rsid w:val="00D14ADF"/>
    <w:rsid w:val="00D1547B"/>
    <w:rsid w:val="00D20CD2"/>
    <w:rsid w:val="00D21571"/>
    <w:rsid w:val="00D220D5"/>
    <w:rsid w:val="00D249DF"/>
    <w:rsid w:val="00D24E8A"/>
    <w:rsid w:val="00D26004"/>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401C"/>
    <w:rsid w:val="00D6438F"/>
    <w:rsid w:val="00D64ABB"/>
    <w:rsid w:val="00D6546E"/>
    <w:rsid w:val="00D6606C"/>
    <w:rsid w:val="00D661EF"/>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262F"/>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C0F"/>
    <w:rsid w:val="00E34670"/>
    <w:rsid w:val="00E35781"/>
    <w:rsid w:val="00E3697E"/>
    <w:rsid w:val="00E414FC"/>
    <w:rsid w:val="00E42822"/>
    <w:rsid w:val="00E42E61"/>
    <w:rsid w:val="00E454EF"/>
    <w:rsid w:val="00E45A6B"/>
    <w:rsid w:val="00E511F7"/>
    <w:rsid w:val="00E515F2"/>
    <w:rsid w:val="00E51F4B"/>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019"/>
    <w:rsid w:val="00F11299"/>
    <w:rsid w:val="00F11509"/>
    <w:rsid w:val="00F14B85"/>
    <w:rsid w:val="00F15BC6"/>
    <w:rsid w:val="00F164FE"/>
    <w:rsid w:val="00F20E70"/>
    <w:rsid w:val="00F222FE"/>
    <w:rsid w:val="00F22523"/>
    <w:rsid w:val="00F24468"/>
    <w:rsid w:val="00F265CE"/>
    <w:rsid w:val="00F26616"/>
    <w:rsid w:val="00F26D29"/>
    <w:rsid w:val="00F31E7D"/>
    <w:rsid w:val="00F32307"/>
    <w:rsid w:val="00F32FD8"/>
    <w:rsid w:val="00F33663"/>
    <w:rsid w:val="00F34E0D"/>
    <w:rsid w:val="00F34F2D"/>
    <w:rsid w:val="00F357ED"/>
    <w:rsid w:val="00F43CE0"/>
    <w:rsid w:val="00F510CC"/>
    <w:rsid w:val="00F51BA3"/>
    <w:rsid w:val="00F52531"/>
    <w:rsid w:val="00F56D6F"/>
    <w:rsid w:val="00F56FA7"/>
    <w:rsid w:val="00F57D85"/>
    <w:rsid w:val="00F61C67"/>
    <w:rsid w:val="00F62DEE"/>
    <w:rsid w:val="00F6561A"/>
    <w:rsid w:val="00F725F7"/>
    <w:rsid w:val="00F72A36"/>
    <w:rsid w:val="00F72D01"/>
    <w:rsid w:val="00F76289"/>
    <w:rsid w:val="00F8031C"/>
    <w:rsid w:val="00F8209A"/>
    <w:rsid w:val="00F820A1"/>
    <w:rsid w:val="00F94936"/>
    <w:rsid w:val="00FA0041"/>
    <w:rsid w:val="00FA133B"/>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3-2996" TargetMode="External"/><Relationship Id="rId13" Type="http://schemas.openxmlformats.org/officeDocument/2006/relationships/hyperlink" Target="https://www.boe.es/boe/dias/2023/02/08/pdfs/BOE-A-2023-3292.pdf" TargetMode="External"/><Relationship Id="rId18" Type="http://schemas.openxmlformats.org/officeDocument/2006/relationships/hyperlink" Target="https://www.boe.es/diario_boe/txt.php?id=BOE-A-2023-3484" TargetMode="External"/><Relationship Id="rId26" Type="http://schemas.openxmlformats.org/officeDocument/2006/relationships/hyperlink" Target="https://www.boe.es/diario_boe/txt.php?id=BOE-A-2023-3517" TargetMode="External"/><Relationship Id="rId3" Type="http://schemas.openxmlformats.org/officeDocument/2006/relationships/settings" Target="settings.xml"/><Relationship Id="rId21" Type="http://schemas.openxmlformats.org/officeDocument/2006/relationships/hyperlink" Target="https://www.boe.es/boe/dias/2023/02/10/pdfs/BOE-A-2023-3512.pdf" TargetMode="External"/><Relationship Id="rId7" Type="http://schemas.openxmlformats.org/officeDocument/2006/relationships/hyperlink" Target="https://www.boe.es/boe/dias/2023/02/06/pdfs/BOE-A-2023-2996.pdf" TargetMode="External"/><Relationship Id="rId12" Type="http://schemas.openxmlformats.org/officeDocument/2006/relationships/hyperlink" Target="https://www.boe.es/diario_boe/txt.php?id=BOE-A-2023-3291" TargetMode="External"/><Relationship Id="rId17" Type="http://schemas.openxmlformats.org/officeDocument/2006/relationships/hyperlink" Target="https://www.boe.es/boe/dias/2023/02/09/pdfs/BOE-A-2023-3484.pdf" TargetMode="External"/><Relationship Id="rId25" Type="http://schemas.openxmlformats.org/officeDocument/2006/relationships/hyperlink" Target="https://www.boe.es/boe/dias/2023/02/10/pdfs/BOE-A-2023-3517.pdf" TargetMode="External"/><Relationship Id="rId2" Type="http://schemas.openxmlformats.org/officeDocument/2006/relationships/styles" Target="styles.xml"/><Relationship Id="rId16" Type="http://schemas.openxmlformats.org/officeDocument/2006/relationships/hyperlink" Target="https://www.boe.es/diario_boe/txt.php?id=BOE-A-2023-3307" TargetMode="External"/><Relationship Id="rId20" Type="http://schemas.openxmlformats.org/officeDocument/2006/relationships/hyperlink" Target="https://www.boe.es/diario_boe/txt.php?id=BOE-A-2023-3508"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3/02/08/pdfs/BOE-A-2023-3291.pdf" TargetMode="External"/><Relationship Id="rId24" Type="http://schemas.openxmlformats.org/officeDocument/2006/relationships/hyperlink" Target="https://www.boe.es/diario_boe/txt.php?id=BOE-A-2023-351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3/02/08/pdfs/BOE-A-2023-3307.pdf" TargetMode="External"/><Relationship Id="rId23" Type="http://schemas.openxmlformats.org/officeDocument/2006/relationships/hyperlink" Target="https://www.boe.es/boe/dias/2023/02/10/pdfs/BOE-A-2023-3516.pdf" TargetMode="External"/><Relationship Id="rId28" Type="http://schemas.openxmlformats.org/officeDocument/2006/relationships/hyperlink" Target="https://www.boe.es/diario_boe/txt.php?id=BOE-A-2023-3617" TargetMode="External"/><Relationship Id="rId10" Type="http://schemas.openxmlformats.org/officeDocument/2006/relationships/hyperlink" Target="https://www.boe.es/diario_boe/txt.php?id=BOE-A-2023-2997" TargetMode="External"/><Relationship Id="rId19" Type="http://schemas.openxmlformats.org/officeDocument/2006/relationships/hyperlink" Target="https://www.boe.es/boe/dias/2023/02/10/pdfs/BOE-A-2023-3508.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e.es/boe/dias/2023/02/06/pdfs/BOE-A-2023-2997.pdf" TargetMode="External"/><Relationship Id="rId14" Type="http://schemas.openxmlformats.org/officeDocument/2006/relationships/hyperlink" Target="https://www.boe.es/diario_boe/txt.php?id=BOE-A-2023-3292" TargetMode="External"/><Relationship Id="rId22" Type="http://schemas.openxmlformats.org/officeDocument/2006/relationships/hyperlink" Target="https://www.boe.es/diario_boe/txt.php?id=BOE-A-2023-3512" TargetMode="External"/><Relationship Id="rId27" Type="http://schemas.openxmlformats.org/officeDocument/2006/relationships/hyperlink" Target="https://www.boe.es/boe/dias/2023/02/11/pdfs/BOE-A-2023-3617.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1116</Words>
  <Characters>6138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11</cp:revision>
  <dcterms:created xsi:type="dcterms:W3CDTF">2023-02-06T10:52:00Z</dcterms:created>
  <dcterms:modified xsi:type="dcterms:W3CDTF">2023-02-11T12:18:00Z</dcterms:modified>
</cp:coreProperties>
</file>