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5C4B199A"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2D3796">
        <w:rPr>
          <w:rFonts w:ascii="Times New Roman" w:hAnsi="Times New Roman"/>
          <w:b/>
          <w:lang w:val="es-ES"/>
        </w:rPr>
        <w:t>3 AL 9</w:t>
      </w:r>
      <w:r w:rsidR="00C53B42">
        <w:rPr>
          <w:rFonts w:ascii="Times New Roman" w:hAnsi="Times New Roman"/>
          <w:b/>
          <w:lang w:val="es-ES"/>
        </w:rPr>
        <w:t xml:space="preserve"> DE JULIO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4F25F6D4" w14:textId="130BAC18" w:rsidR="009C6BB2" w:rsidRDefault="009C6BB2" w:rsidP="009C6BB2">
      <w:pPr>
        <w:rPr>
          <w:rFonts w:ascii="Times New Roman" w:hAnsi="Times New Roman"/>
          <w:b/>
          <w:u w:val="single"/>
          <w:lang w:val="es-ES"/>
        </w:rPr>
      </w:pPr>
      <w:r>
        <w:rPr>
          <w:rFonts w:ascii="Times New Roman" w:hAnsi="Times New Roman"/>
          <w:b/>
          <w:u w:val="single"/>
          <w:lang w:val="es-ES"/>
        </w:rPr>
        <w:t xml:space="preserve">LUNES </w:t>
      </w:r>
      <w:r w:rsidR="002D3796">
        <w:rPr>
          <w:rFonts w:ascii="Times New Roman" w:hAnsi="Times New Roman"/>
          <w:b/>
          <w:u w:val="single"/>
          <w:lang w:val="es-ES"/>
        </w:rPr>
        <w:t>3</w:t>
      </w:r>
    </w:p>
    <w:p w14:paraId="1F988883" w14:textId="77777777" w:rsidR="002D3796" w:rsidRDefault="002D3796" w:rsidP="002D3796">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39B9D112" w14:textId="77777777" w:rsidR="002D3796" w:rsidRDefault="002D3796" w:rsidP="002D379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8968452" w14:textId="77777777" w:rsidR="002D3796" w:rsidRDefault="002D3796" w:rsidP="002D3796">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Procesos selectivos</w:t>
      </w:r>
    </w:p>
    <w:p w14:paraId="315EFD08" w14:textId="77777777" w:rsidR="002D3796" w:rsidRDefault="002D3796" w:rsidP="002D3796">
      <w:pPr>
        <w:pStyle w:val="NormalWeb"/>
        <w:numPr>
          <w:ilvl w:val="0"/>
          <w:numId w:val="1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junio de 2023, de la Subsecretaría, por la que se declara inhábil el mes de agosto a efectos de cómputo de plazos en los procesos selectivos correspondientes a las ofertas de empleo público de 2021 y 2022.</w:t>
      </w:r>
    </w:p>
    <w:p w14:paraId="241DDB13" w14:textId="77777777" w:rsidR="002D3796" w:rsidRDefault="00000000" w:rsidP="002D3796">
      <w:pPr>
        <w:pStyle w:val="puntopdf"/>
        <w:numPr>
          <w:ilvl w:val="1"/>
          <w:numId w:val="102"/>
        </w:numPr>
        <w:shd w:val="clear" w:color="auto" w:fill="F8F8F8"/>
        <w:spacing w:before="0" w:after="0"/>
        <w:ind w:left="1680" w:right="240"/>
        <w:rPr>
          <w:rFonts w:ascii="Verdana" w:hAnsi="Verdana"/>
          <w:color w:val="000000"/>
          <w:sz w:val="22"/>
          <w:szCs w:val="22"/>
        </w:rPr>
      </w:pPr>
      <w:hyperlink r:id="rId10" w:tooltip="PDF firmado BOE-A-2023-15372" w:history="1">
        <w:r w:rsidR="002D3796">
          <w:rPr>
            <w:rStyle w:val="Hipervnculo"/>
            <w:rFonts w:ascii="Verdana" w:hAnsi="Verdana"/>
            <w:sz w:val="22"/>
            <w:szCs w:val="22"/>
          </w:rPr>
          <w:t>PDF (BOE-A-2023-15372 - 1 pág. - 191 KB)</w:t>
        </w:r>
      </w:hyperlink>
    </w:p>
    <w:p w14:paraId="0A5E41C4" w14:textId="77777777" w:rsidR="002D3796" w:rsidRDefault="00000000" w:rsidP="002D3796">
      <w:pPr>
        <w:pStyle w:val="puntohtml"/>
        <w:numPr>
          <w:ilvl w:val="1"/>
          <w:numId w:val="102"/>
        </w:numPr>
        <w:shd w:val="clear" w:color="auto" w:fill="F8F8F8"/>
        <w:spacing w:before="0" w:after="0"/>
        <w:ind w:left="1680" w:right="240"/>
        <w:rPr>
          <w:rFonts w:ascii="Verdana" w:hAnsi="Verdana"/>
          <w:color w:val="000000"/>
          <w:sz w:val="22"/>
          <w:szCs w:val="22"/>
        </w:rPr>
      </w:pPr>
      <w:hyperlink r:id="rId11" w:tooltip="Versión HTML BOE-A-2023-15372" w:history="1">
        <w:r w:rsidR="002D3796">
          <w:rPr>
            <w:rStyle w:val="Hipervnculo"/>
            <w:rFonts w:ascii="Verdana" w:hAnsi="Verdana"/>
            <w:sz w:val="22"/>
            <w:szCs w:val="22"/>
          </w:rPr>
          <w:t>Otros formatos</w:t>
        </w:r>
      </w:hyperlink>
    </w:p>
    <w:p w14:paraId="42824EC9" w14:textId="2C1E08BF" w:rsidR="00692919" w:rsidRDefault="00692919" w:rsidP="00692919">
      <w:pPr>
        <w:rPr>
          <w:rFonts w:ascii="Times New Roman" w:hAnsi="Times New Roman"/>
          <w:b/>
          <w:u w:val="single"/>
          <w:lang w:val="es-ES"/>
        </w:rPr>
      </w:pPr>
      <w:r>
        <w:rPr>
          <w:rFonts w:ascii="Times New Roman" w:hAnsi="Times New Roman"/>
          <w:b/>
          <w:u w:val="single"/>
          <w:lang w:val="es-ES"/>
        </w:rPr>
        <w:t>MIÉRCOLES 5</w:t>
      </w:r>
    </w:p>
    <w:p w14:paraId="2D23F995" w14:textId="77777777" w:rsidR="00412BEF" w:rsidRDefault="00412BEF" w:rsidP="00412BE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82A81EC" w14:textId="77777777" w:rsidR="00412BEF" w:rsidRDefault="00412BEF" w:rsidP="00412BE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1C72ECC" w14:textId="77777777" w:rsidR="00412BEF" w:rsidRDefault="00412BEF" w:rsidP="00412BEF">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Inversiones exteriores</w:t>
      </w:r>
    </w:p>
    <w:p w14:paraId="015B2FD0" w14:textId="77777777" w:rsidR="00412BEF" w:rsidRDefault="00412BEF" w:rsidP="00412BEF">
      <w:pPr>
        <w:pStyle w:val="NormalWeb"/>
        <w:numPr>
          <w:ilvl w:val="0"/>
          <w:numId w:val="1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571/2023, de 4 de julio, sobre inversiones exteriores.</w:t>
      </w:r>
    </w:p>
    <w:p w14:paraId="22460107" w14:textId="77777777" w:rsidR="00412BEF" w:rsidRDefault="00000000" w:rsidP="00412BEF">
      <w:pPr>
        <w:pStyle w:val="puntopdf"/>
        <w:numPr>
          <w:ilvl w:val="1"/>
          <w:numId w:val="103"/>
        </w:numPr>
        <w:shd w:val="clear" w:color="auto" w:fill="F8F8F8"/>
        <w:spacing w:before="0" w:after="0"/>
        <w:ind w:left="1680" w:right="240"/>
        <w:rPr>
          <w:rFonts w:ascii="Verdana" w:hAnsi="Verdana"/>
          <w:color w:val="000000"/>
          <w:sz w:val="22"/>
          <w:szCs w:val="22"/>
        </w:rPr>
      </w:pPr>
      <w:hyperlink r:id="rId12" w:tooltip="PDF firmado BOE-A-2023-15549" w:history="1">
        <w:r w:rsidR="00412BEF">
          <w:rPr>
            <w:rStyle w:val="Hipervnculo"/>
            <w:rFonts w:ascii="Verdana" w:hAnsi="Verdana"/>
            <w:sz w:val="22"/>
            <w:szCs w:val="22"/>
          </w:rPr>
          <w:t>PDF (BOE-A-2023-15549 - 25 págs. - 333 KB)</w:t>
        </w:r>
      </w:hyperlink>
    </w:p>
    <w:p w14:paraId="50E9BE5C" w14:textId="77777777" w:rsidR="00412BEF" w:rsidRDefault="00000000" w:rsidP="00412BEF">
      <w:pPr>
        <w:pStyle w:val="puntohtml"/>
        <w:numPr>
          <w:ilvl w:val="1"/>
          <w:numId w:val="103"/>
        </w:numPr>
        <w:shd w:val="clear" w:color="auto" w:fill="F8F8F8"/>
        <w:spacing w:before="0" w:after="0"/>
        <w:ind w:left="1680" w:right="240"/>
        <w:rPr>
          <w:rFonts w:ascii="Verdana" w:hAnsi="Verdana"/>
          <w:color w:val="000000"/>
          <w:sz w:val="22"/>
          <w:szCs w:val="22"/>
        </w:rPr>
      </w:pPr>
      <w:hyperlink r:id="rId13" w:tooltip="Versión HTML BOE-A-2023-15549" w:history="1">
        <w:r w:rsidR="00412BEF">
          <w:rPr>
            <w:rStyle w:val="Hipervnculo"/>
            <w:rFonts w:ascii="Verdana" w:hAnsi="Verdana"/>
            <w:sz w:val="22"/>
            <w:szCs w:val="22"/>
          </w:rPr>
          <w:t>Otros formatos</w:t>
        </w:r>
      </w:hyperlink>
    </w:p>
    <w:p w14:paraId="37FBBD7A" w14:textId="77777777" w:rsidR="00412BEF" w:rsidRDefault="00412BEF" w:rsidP="00412BE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6371268F" w14:textId="77777777" w:rsidR="00412BEF" w:rsidRDefault="00412BEF" w:rsidP="00412BE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Covid-19</w:t>
      </w:r>
    </w:p>
    <w:p w14:paraId="06E12EAB" w14:textId="77777777" w:rsidR="00412BEF" w:rsidRDefault="00412BEF" w:rsidP="00412BEF">
      <w:pPr>
        <w:pStyle w:val="NormalWeb"/>
        <w:numPr>
          <w:ilvl w:val="0"/>
          <w:numId w:val="1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SND/726/2023, de 4 de julio, por la que se publica el Acuerdo del Consejo de Ministros de 4 de julio de 2023, por el que se declara la finalización de la situación de crisis sanitaria ocasionada por la COVID-19.</w:t>
      </w:r>
    </w:p>
    <w:p w14:paraId="07C80D1F" w14:textId="77777777" w:rsidR="00412BEF" w:rsidRDefault="00000000" w:rsidP="00412BEF">
      <w:pPr>
        <w:pStyle w:val="puntopdf"/>
        <w:numPr>
          <w:ilvl w:val="1"/>
          <w:numId w:val="105"/>
        </w:numPr>
        <w:shd w:val="clear" w:color="auto" w:fill="F8F8F8"/>
        <w:spacing w:before="0" w:after="0"/>
        <w:ind w:left="1680" w:right="240"/>
        <w:rPr>
          <w:rFonts w:ascii="Verdana" w:hAnsi="Verdana"/>
          <w:color w:val="000000"/>
          <w:sz w:val="22"/>
          <w:szCs w:val="22"/>
        </w:rPr>
      </w:pPr>
      <w:hyperlink r:id="rId14" w:tooltip="PDF firmado BOE-A-2023-15552" w:history="1">
        <w:r w:rsidR="00412BEF">
          <w:rPr>
            <w:rStyle w:val="Hipervnculo"/>
            <w:rFonts w:ascii="Verdana" w:hAnsi="Verdana"/>
            <w:sz w:val="22"/>
            <w:szCs w:val="22"/>
          </w:rPr>
          <w:t>PDF (BOE-A-2023-15552 - 9 págs. - 238 KB)</w:t>
        </w:r>
      </w:hyperlink>
    </w:p>
    <w:p w14:paraId="060E7BDE" w14:textId="77777777" w:rsidR="00412BEF" w:rsidRDefault="00000000" w:rsidP="00412BEF">
      <w:pPr>
        <w:pStyle w:val="puntohtml"/>
        <w:numPr>
          <w:ilvl w:val="1"/>
          <w:numId w:val="105"/>
        </w:numPr>
        <w:shd w:val="clear" w:color="auto" w:fill="F8F8F8"/>
        <w:spacing w:before="0" w:after="0"/>
        <w:ind w:left="1680" w:right="240"/>
        <w:rPr>
          <w:rFonts w:ascii="Verdana" w:hAnsi="Verdana"/>
          <w:color w:val="000000"/>
          <w:sz w:val="22"/>
          <w:szCs w:val="22"/>
        </w:rPr>
      </w:pPr>
      <w:hyperlink r:id="rId15" w:tooltip="Versión HTML BOE-A-2023-15552" w:history="1">
        <w:r w:rsidR="00412BEF">
          <w:rPr>
            <w:rStyle w:val="Hipervnculo"/>
            <w:rFonts w:ascii="Verdana" w:hAnsi="Verdana"/>
            <w:sz w:val="22"/>
            <w:szCs w:val="22"/>
          </w:rPr>
          <w:t>Otros formatos</w:t>
        </w:r>
      </w:hyperlink>
    </w:p>
    <w:p w14:paraId="3498E210" w14:textId="77777777" w:rsidR="00412BEF" w:rsidRDefault="00412BEF" w:rsidP="00412BEF">
      <w:pPr>
        <w:pStyle w:val="Ttulo3"/>
        <w:spacing w:after="0"/>
        <w:rPr>
          <w:rFonts w:ascii="Verdana" w:hAnsi="Verdana"/>
          <w:color w:val="123A64"/>
          <w:sz w:val="34"/>
          <w:szCs w:val="34"/>
          <w:lang w:val="es-ES"/>
        </w:rPr>
      </w:pPr>
      <w:r>
        <w:rPr>
          <w:rFonts w:ascii="Verdana" w:hAnsi="Verdana"/>
          <w:color w:val="123A64"/>
          <w:sz w:val="34"/>
          <w:szCs w:val="34"/>
        </w:rPr>
        <w:t>V. Anuncios. - B. Otros anuncios oficiales</w:t>
      </w:r>
    </w:p>
    <w:p w14:paraId="68254A24" w14:textId="77777777" w:rsidR="00412BEF" w:rsidRDefault="00412BEF" w:rsidP="00412BE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99A281B" w14:textId="77777777" w:rsidR="00412BEF" w:rsidRDefault="00412BEF" w:rsidP="00412BEF">
      <w:pPr>
        <w:pStyle w:val="NormalWeb"/>
        <w:numPr>
          <w:ilvl w:val="0"/>
          <w:numId w:val="1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la Subsecretaría de Hacienda y Función Pública, por el que se adjudican las becas convocadas por el sistema de promoción interna (OEP 2021) al Cuerpo Superior de Interventores y Auditores del Estado y se declaran desiertas las becas convocadas para el Cuerpo Técnico de Auditoría </w:t>
      </w:r>
      <w:r>
        <w:rPr>
          <w:rFonts w:ascii="Verdana" w:hAnsi="Verdana"/>
          <w:color w:val="000000"/>
          <w:sz w:val="21"/>
          <w:szCs w:val="21"/>
        </w:rPr>
        <w:lastRenderedPageBreak/>
        <w:t>y Contabilidad, adscritos al Ministerio de Hacienda y Función Pública (Resolución de 21 de junio de 2023).</w:t>
      </w:r>
    </w:p>
    <w:p w14:paraId="2A019CA1" w14:textId="77777777" w:rsidR="00412BEF" w:rsidRDefault="00000000" w:rsidP="00412BEF">
      <w:pPr>
        <w:pStyle w:val="puntopdf"/>
        <w:numPr>
          <w:ilvl w:val="1"/>
          <w:numId w:val="106"/>
        </w:numPr>
        <w:shd w:val="clear" w:color="auto" w:fill="F8F8F8"/>
        <w:spacing w:before="0" w:after="0"/>
        <w:ind w:left="1680" w:right="240"/>
        <w:rPr>
          <w:rFonts w:ascii="Verdana" w:hAnsi="Verdana"/>
          <w:color w:val="000000"/>
          <w:sz w:val="22"/>
          <w:szCs w:val="22"/>
        </w:rPr>
      </w:pPr>
      <w:hyperlink r:id="rId16" w:tooltip="PDF firmado BOE-B-2023-20548" w:history="1">
        <w:r w:rsidR="00412BEF">
          <w:rPr>
            <w:rStyle w:val="Hipervnculo"/>
            <w:rFonts w:ascii="Verdana" w:hAnsi="Verdana"/>
            <w:sz w:val="22"/>
            <w:szCs w:val="22"/>
          </w:rPr>
          <w:t>PDF (BOE-B-2023-20548 - 1 pág. - 143 KB)</w:t>
        </w:r>
      </w:hyperlink>
    </w:p>
    <w:p w14:paraId="023C4B67" w14:textId="77777777" w:rsidR="00412BEF" w:rsidRDefault="00000000" w:rsidP="00412BEF">
      <w:pPr>
        <w:pStyle w:val="puntohtml"/>
        <w:numPr>
          <w:ilvl w:val="1"/>
          <w:numId w:val="106"/>
        </w:numPr>
        <w:shd w:val="clear" w:color="auto" w:fill="F8F8F8"/>
        <w:spacing w:before="0" w:after="0"/>
        <w:ind w:left="1680" w:right="240"/>
        <w:rPr>
          <w:rFonts w:ascii="Verdana" w:hAnsi="Verdana"/>
          <w:color w:val="000000"/>
          <w:sz w:val="22"/>
          <w:szCs w:val="22"/>
        </w:rPr>
      </w:pPr>
      <w:hyperlink r:id="rId17" w:tooltip="Versión HTML BOE-B-2023-20548" w:history="1">
        <w:r w:rsidR="00412BEF">
          <w:rPr>
            <w:rStyle w:val="Hipervnculo"/>
            <w:rFonts w:ascii="Verdana" w:hAnsi="Verdana"/>
            <w:sz w:val="22"/>
            <w:szCs w:val="22"/>
          </w:rPr>
          <w:t>Otros formatos</w:t>
        </w:r>
      </w:hyperlink>
    </w:p>
    <w:p w14:paraId="5041F298" w14:textId="44DC7776" w:rsidR="00692919" w:rsidRDefault="00692919" w:rsidP="00692919">
      <w:pPr>
        <w:rPr>
          <w:rFonts w:ascii="Times New Roman" w:hAnsi="Times New Roman"/>
          <w:b/>
          <w:u w:val="single"/>
          <w:lang w:val="es-ES"/>
        </w:rPr>
      </w:pPr>
      <w:r>
        <w:rPr>
          <w:rFonts w:ascii="Times New Roman" w:hAnsi="Times New Roman"/>
          <w:b/>
          <w:u w:val="single"/>
          <w:lang w:val="es-ES"/>
        </w:rPr>
        <w:t>JUEVES 6</w:t>
      </w:r>
    </w:p>
    <w:p w14:paraId="2674B9C5" w14:textId="77777777" w:rsidR="006D17AF" w:rsidRDefault="006D17AF" w:rsidP="006D17A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7077742" w14:textId="77777777" w:rsidR="006D17AF" w:rsidRDefault="006D17AF" w:rsidP="006D17A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476FDC3" w14:textId="77777777" w:rsidR="006D17AF" w:rsidRDefault="006D17AF" w:rsidP="006D17AF">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03F1F311" w14:textId="77777777" w:rsidR="006D17AF" w:rsidRDefault="006D17AF" w:rsidP="006D17AF">
      <w:pPr>
        <w:pStyle w:val="NormalWeb"/>
        <w:numPr>
          <w:ilvl w:val="0"/>
          <w:numId w:val="1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7 de junio de 2023, de la Diputación Permanente del Congreso de los Diputados, por la que se ordena la publicación del Acuerdo de convalidación del Real Decreto-ley 4/2023, de 11 de mayo, por el que se adoptan medidas urgentes en materia agraria y de aguas en respuesta a la sequía y al agravamiento de las condiciones del sector primario derivado del conflicto bélico en Ucrania y de las condiciones climatológicas, así como de promoción del uso del transporte público colectivo terrestre por parte de los jóvenes y prevención de riesgos laborales en episodios de elevadas temperaturas.</w:t>
      </w:r>
    </w:p>
    <w:p w14:paraId="740682C1" w14:textId="77777777" w:rsidR="006D17AF" w:rsidRDefault="00000000" w:rsidP="006D17AF">
      <w:pPr>
        <w:pStyle w:val="puntopdf"/>
        <w:numPr>
          <w:ilvl w:val="1"/>
          <w:numId w:val="107"/>
        </w:numPr>
        <w:shd w:val="clear" w:color="auto" w:fill="F8F8F8"/>
        <w:spacing w:before="0" w:after="0"/>
        <w:ind w:left="1680" w:right="240"/>
        <w:rPr>
          <w:rFonts w:ascii="Verdana" w:hAnsi="Verdana"/>
          <w:color w:val="000000"/>
          <w:sz w:val="22"/>
          <w:szCs w:val="22"/>
        </w:rPr>
      </w:pPr>
      <w:hyperlink r:id="rId18" w:tooltip="PDF firmado BOE-A-2023-15643" w:history="1">
        <w:r w:rsidR="006D17AF">
          <w:rPr>
            <w:rStyle w:val="Hipervnculo"/>
            <w:rFonts w:ascii="Verdana" w:hAnsi="Verdana"/>
            <w:sz w:val="22"/>
            <w:szCs w:val="22"/>
          </w:rPr>
          <w:t>PDF (BOE-A-2023-15643 - 1 pág. - 187 KB)</w:t>
        </w:r>
      </w:hyperlink>
    </w:p>
    <w:p w14:paraId="13A90ED5" w14:textId="77777777" w:rsidR="006D17AF" w:rsidRDefault="00000000" w:rsidP="006D17AF">
      <w:pPr>
        <w:pStyle w:val="puntohtml"/>
        <w:numPr>
          <w:ilvl w:val="1"/>
          <w:numId w:val="107"/>
        </w:numPr>
        <w:shd w:val="clear" w:color="auto" w:fill="F8F8F8"/>
        <w:spacing w:before="0" w:after="0"/>
        <w:ind w:left="1680" w:right="240"/>
        <w:rPr>
          <w:rFonts w:ascii="Verdana" w:hAnsi="Verdana"/>
          <w:color w:val="000000"/>
          <w:sz w:val="22"/>
          <w:szCs w:val="22"/>
        </w:rPr>
      </w:pPr>
      <w:hyperlink r:id="rId19" w:tooltip="Versión HTML BOE-A-2023-15643" w:history="1">
        <w:r w:rsidR="006D17AF">
          <w:rPr>
            <w:rStyle w:val="Hipervnculo"/>
            <w:rFonts w:ascii="Verdana" w:hAnsi="Verdana"/>
            <w:sz w:val="22"/>
            <w:szCs w:val="22"/>
          </w:rPr>
          <w:t>Otros formatos</w:t>
        </w:r>
      </w:hyperlink>
    </w:p>
    <w:p w14:paraId="19D71A46" w14:textId="4BDC1CE0" w:rsidR="00692919" w:rsidRDefault="00692919" w:rsidP="00692919">
      <w:pPr>
        <w:rPr>
          <w:rFonts w:ascii="Times New Roman" w:hAnsi="Times New Roman"/>
          <w:b/>
          <w:u w:val="single"/>
          <w:lang w:val="es-ES"/>
        </w:rPr>
      </w:pPr>
      <w:r>
        <w:rPr>
          <w:rFonts w:ascii="Times New Roman" w:hAnsi="Times New Roman"/>
          <w:b/>
          <w:u w:val="single"/>
          <w:lang w:val="es-ES"/>
        </w:rPr>
        <w:t>VIERNES 7</w:t>
      </w:r>
    </w:p>
    <w:p w14:paraId="55F25AD0" w14:textId="77777777" w:rsidR="0034730D" w:rsidRDefault="0034730D" w:rsidP="0034730D">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4D92C0B1" w14:textId="77777777" w:rsidR="0034730D" w:rsidRDefault="0034730D" w:rsidP="003473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1F72C0E" w14:textId="77777777" w:rsidR="0034730D" w:rsidRDefault="0034730D" w:rsidP="0034730D">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y C1</w:t>
      </w:r>
    </w:p>
    <w:p w14:paraId="5261E230" w14:textId="77777777" w:rsidR="0034730D" w:rsidRDefault="0034730D" w:rsidP="0034730D">
      <w:pPr>
        <w:pStyle w:val="NormalWeb"/>
        <w:numPr>
          <w:ilvl w:val="0"/>
          <w:numId w:val="1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julio de 2023, de la Subsecretaría, por la que se convoca concurso específico para la provisión de puestos de trabajo en la Mutualidad General de Funcionarios Civiles del Estado.</w:t>
      </w:r>
    </w:p>
    <w:p w14:paraId="102F21C2" w14:textId="77777777" w:rsidR="0034730D" w:rsidRDefault="00000000" w:rsidP="0034730D">
      <w:pPr>
        <w:pStyle w:val="puntopdf"/>
        <w:numPr>
          <w:ilvl w:val="1"/>
          <w:numId w:val="108"/>
        </w:numPr>
        <w:shd w:val="clear" w:color="auto" w:fill="F8F8F8"/>
        <w:spacing w:before="0" w:after="0"/>
        <w:ind w:left="1680" w:right="240"/>
        <w:rPr>
          <w:rFonts w:ascii="Verdana" w:hAnsi="Verdana"/>
          <w:color w:val="000000"/>
          <w:sz w:val="22"/>
          <w:szCs w:val="22"/>
        </w:rPr>
      </w:pPr>
      <w:hyperlink r:id="rId20" w:tooltip="PDF firmado BOE-A-2023-15752" w:history="1">
        <w:r w:rsidR="0034730D">
          <w:rPr>
            <w:rStyle w:val="Hipervnculo"/>
            <w:rFonts w:ascii="Verdana" w:hAnsi="Verdana"/>
            <w:sz w:val="22"/>
            <w:szCs w:val="22"/>
          </w:rPr>
          <w:t>PDF (BOE-A-2023-15752 - 53 págs. - 1.360 KB)</w:t>
        </w:r>
      </w:hyperlink>
    </w:p>
    <w:p w14:paraId="4D69CBC2" w14:textId="77777777" w:rsidR="0034730D" w:rsidRDefault="00000000" w:rsidP="0034730D">
      <w:pPr>
        <w:pStyle w:val="puntohtml"/>
        <w:numPr>
          <w:ilvl w:val="1"/>
          <w:numId w:val="108"/>
        </w:numPr>
        <w:shd w:val="clear" w:color="auto" w:fill="F8F8F8"/>
        <w:spacing w:before="0" w:after="0"/>
        <w:ind w:left="1680" w:right="240"/>
        <w:rPr>
          <w:rFonts w:ascii="Verdana" w:hAnsi="Verdana"/>
          <w:color w:val="000000"/>
          <w:sz w:val="22"/>
          <w:szCs w:val="22"/>
        </w:rPr>
      </w:pPr>
      <w:hyperlink r:id="rId21" w:tooltip="Versión HTML BOE-A-2023-15752" w:history="1">
        <w:r w:rsidR="0034730D">
          <w:rPr>
            <w:rStyle w:val="Hipervnculo"/>
            <w:rFonts w:ascii="Verdana" w:hAnsi="Verdana"/>
            <w:sz w:val="22"/>
            <w:szCs w:val="22"/>
          </w:rPr>
          <w:t>Otros formatos</w:t>
        </w:r>
      </w:hyperlink>
    </w:p>
    <w:p w14:paraId="63101122" w14:textId="77777777" w:rsidR="0034730D" w:rsidRDefault="0034730D" w:rsidP="0034730D">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7A6E367D" w14:textId="77777777" w:rsidR="0034730D" w:rsidRDefault="0034730D" w:rsidP="003473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322E91B" w14:textId="77777777" w:rsidR="0034730D" w:rsidRDefault="0034730D" w:rsidP="0034730D">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Recursos</w:t>
      </w:r>
    </w:p>
    <w:p w14:paraId="6D555931" w14:textId="77777777" w:rsidR="0034730D" w:rsidRDefault="0034730D" w:rsidP="0034730D">
      <w:pPr>
        <w:pStyle w:val="NormalWeb"/>
        <w:numPr>
          <w:ilvl w:val="0"/>
          <w:numId w:val="1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julio de 2023, del Departamento de Recursos Humanos de la Agencia Estatal de Administración Tributaria, por la que se emplaza a las personas interesadas en el recurso contencioso-administrativo, procedimiento abreviado 67/2023, interpuesto ante el Juzgado Central de lo Contencioso-Administrativo n.º 5.</w:t>
      </w:r>
    </w:p>
    <w:p w14:paraId="7E4BA955" w14:textId="77777777" w:rsidR="0034730D" w:rsidRDefault="00000000" w:rsidP="0034730D">
      <w:pPr>
        <w:pStyle w:val="puntopdf"/>
        <w:numPr>
          <w:ilvl w:val="1"/>
          <w:numId w:val="109"/>
        </w:numPr>
        <w:shd w:val="clear" w:color="auto" w:fill="F8F8F8"/>
        <w:spacing w:before="0" w:after="0"/>
        <w:ind w:left="1680" w:right="240"/>
        <w:rPr>
          <w:rFonts w:ascii="Verdana" w:hAnsi="Verdana"/>
          <w:color w:val="000000"/>
          <w:sz w:val="22"/>
          <w:szCs w:val="22"/>
        </w:rPr>
      </w:pPr>
      <w:hyperlink r:id="rId22" w:tooltip="PDF firmado BOE-A-2023-15790" w:history="1">
        <w:r w:rsidR="0034730D">
          <w:rPr>
            <w:rStyle w:val="Hipervnculo"/>
            <w:rFonts w:ascii="Verdana" w:hAnsi="Verdana"/>
            <w:sz w:val="22"/>
            <w:szCs w:val="22"/>
          </w:rPr>
          <w:t>PDF (BOE-A-2023-15790 - 1 pág. - 187 KB)</w:t>
        </w:r>
      </w:hyperlink>
    </w:p>
    <w:p w14:paraId="5EB33342" w14:textId="77777777" w:rsidR="0034730D" w:rsidRDefault="00000000" w:rsidP="0034730D">
      <w:pPr>
        <w:pStyle w:val="puntohtml"/>
        <w:numPr>
          <w:ilvl w:val="1"/>
          <w:numId w:val="109"/>
        </w:numPr>
        <w:shd w:val="clear" w:color="auto" w:fill="F8F8F8"/>
        <w:spacing w:before="0" w:after="0"/>
        <w:ind w:left="1680" w:right="240"/>
        <w:rPr>
          <w:rFonts w:ascii="Verdana" w:hAnsi="Verdana"/>
          <w:color w:val="000000"/>
          <w:sz w:val="22"/>
          <w:szCs w:val="22"/>
        </w:rPr>
      </w:pPr>
      <w:hyperlink r:id="rId23" w:tooltip="Versión HTML BOE-A-2023-15790" w:history="1">
        <w:r w:rsidR="0034730D">
          <w:rPr>
            <w:rStyle w:val="Hipervnculo"/>
            <w:rFonts w:ascii="Verdana" w:hAnsi="Verdana"/>
            <w:sz w:val="22"/>
            <w:szCs w:val="22"/>
          </w:rPr>
          <w:t>Otros formatos</w:t>
        </w:r>
      </w:hyperlink>
    </w:p>
    <w:p w14:paraId="5671855C" w14:textId="04E40D9D" w:rsidR="00692919" w:rsidRDefault="00692919" w:rsidP="00692919">
      <w:pPr>
        <w:rPr>
          <w:rFonts w:ascii="Times New Roman" w:hAnsi="Times New Roman"/>
          <w:b/>
          <w:u w:val="single"/>
          <w:lang w:val="es-ES"/>
        </w:rPr>
      </w:pPr>
      <w:r>
        <w:rPr>
          <w:rFonts w:ascii="Times New Roman" w:hAnsi="Times New Roman"/>
          <w:b/>
          <w:u w:val="single"/>
          <w:lang w:val="es-ES"/>
        </w:rPr>
        <w:t>SÁBADO 8</w:t>
      </w:r>
    </w:p>
    <w:p w14:paraId="5F2856CB" w14:textId="77777777" w:rsidR="00561CF6" w:rsidRDefault="00561CF6" w:rsidP="00561CF6">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35C7BC0" w14:textId="77777777" w:rsidR="00561CF6" w:rsidRDefault="00561CF6" w:rsidP="00561CF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E045D46" w14:textId="77777777" w:rsidR="00561CF6" w:rsidRDefault="00561CF6" w:rsidP="00561CF6">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387B2F2E" w14:textId="77777777" w:rsidR="00561CF6" w:rsidRDefault="00561CF6" w:rsidP="00561CF6">
      <w:pPr>
        <w:pStyle w:val="NormalWeb"/>
        <w:numPr>
          <w:ilvl w:val="0"/>
          <w:numId w:val="1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2023, de la Presidencia del Comisionado para el Mercado de Tabacos, por la que se publican los precios de venta al público de determinadas labores de tabaco en Expendedurías de Tabaco y Timbre del área del Monopolio.</w:t>
      </w:r>
    </w:p>
    <w:p w14:paraId="68CDCF26" w14:textId="77777777" w:rsidR="00561CF6" w:rsidRDefault="00000000" w:rsidP="00561CF6">
      <w:pPr>
        <w:pStyle w:val="puntopdf"/>
        <w:numPr>
          <w:ilvl w:val="1"/>
          <w:numId w:val="111"/>
        </w:numPr>
        <w:shd w:val="clear" w:color="auto" w:fill="F8F8F8"/>
        <w:spacing w:before="0" w:after="0"/>
        <w:ind w:left="1680" w:right="240"/>
        <w:rPr>
          <w:rFonts w:ascii="Verdana" w:hAnsi="Verdana"/>
          <w:color w:val="000000"/>
          <w:sz w:val="22"/>
          <w:szCs w:val="22"/>
        </w:rPr>
      </w:pPr>
      <w:hyperlink r:id="rId24" w:tooltip="PDF firmado BOE-A-2023-15832" w:history="1">
        <w:r w:rsidR="00561CF6">
          <w:rPr>
            <w:rStyle w:val="Hipervnculo"/>
            <w:rFonts w:ascii="Verdana" w:hAnsi="Verdana"/>
            <w:sz w:val="22"/>
            <w:szCs w:val="22"/>
          </w:rPr>
          <w:t>PDF (BOE-A-2023-15832 - 5 págs. - 270 KB)</w:t>
        </w:r>
      </w:hyperlink>
    </w:p>
    <w:p w14:paraId="6388F114" w14:textId="77777777" w:rsidR="00561CF6" w:rsidRDefault="00000000" w:rsidP="00561CF6">
      <w:pPr>
        <w:pStyle w:val="puntohtml"/>
        <w:numPr>
          <w:ilvl w:val="1"/>
          <w:numId w:val="111"/>
        </w:numPr>
        <w:shd w:val="clear" w:color="auto" w:fill="F8F8F8"/>
        <w:spacing w:before="0" w:after="0"/>
        <w:ind w:left="1680" w:right="240"/>
        <w:rPr>
          <w:rFonts w:ascii="Verdana" w:hAnsi="Verdana"/>
          <w:color w:val="000000"/>
          <w:sz w:val="22"/>
          <w:szCs w:val="22"/>
        </w:rPr>
      </w:pPr>
      <w:hyperlink r:id="rId25" w:tooltip="Versión HTML BOE-A-2023-15832" w:history="1">
        <w:r w:rsidR="00561CF6">
          <w:rPr>
            <w:rStyle w:val="Hipervnculo"/>
            <w:rFonts w:ascii="Verdana" w:hAnsi="Verdana"/>
            <w:sz w:val="22"/>
            <w:szCs w:val="22"/>
          </w:rPr>
          <w:t>Otros formatos</w:t>
        </w:r>
      </w:hyperlink>
    </w:p>
    <w:p w14:paraId="51C1D0A2" w14:textId="77777777" w:rsidR="0056347B" w:rsidRDefault="0056347B" w:rsidP="0056347B">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37C90D5B" w14:textId="77777777" w:rsidR="0056347B" w:rsidRDefault="0056347B" w:rsidP="0056347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7122B43" w14:textId="77777777" w:rsidR="0056347B" w:rsidRDefault="0056347B" w:rsidP="0056347B">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4F127398" w14:textId="77777777" w:rsidR="0056347B" w:rsidRDefault="0056347B" w:rsidP="0056347B">
      <w:pPr>
        <w:pStyle w:val="NormalWeb"/>
        <w:numPr>
          <w:ilvl w:val="0"/>
          <w:numId w:val="1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HFP/742/2023, de 27 de junio, por la que se nombra Delegado Especial de Economía y Hacienda en Murcia a don José Antonio Ayen López.</w:t>
      </w:r>
    </w:p>
    <w:p w14:paraId="11E96849" w14:textId="77777777" w:rsidR="0056347B" w:rsidRDefault="00000000" w:rsidP="0056347B">
      <w:pPr>
        <w:pStyle w:val="puntopdf"/>
        <w:numPr>
          <w:ilvl w:val="1"/>
          <w:numId w:val="112"/>
        </w:numPr>
        <w:shd w:val="clear" w:color="auto" w:fill="F8F8F8"/>
        <w:spacing w:before="0" w:after="0"/>
        <w:ind w:left="1680" w:right="240"/>
        <w:rPr>
          <w:rFonts w:ascii="Verdana" w:hAnsi="Verdana"/>
          <w:color w:val="000000"/>
          <w:sz w:val="22"/>
          <w:szCs w:val="22"/>
        </w:rPr>
      </w:pPr>
      <w:hyperlink r:id="rId26" w:tooltip="PDF firmado BOE-A-2023-15841" w:history="1">
        <w:r w:rsidR="0056347B">
          <w:rPr>
            <w:rStyle w:val="Hipervnculo"/>
            <w:rFonts w:ascii="Verdana" w:hAnsi="Verdana"/>
            <w:sz w:val="22"/>
            <w:szCs w:val="22"/>
          </w:rPr>
          <w:t>PDF (BOE-A-2023-15841 - 1 pág. - 187 KB)</w:t>
        </w:r>
      </w:hyperlink>
    </w:p>
    <w:p w14:paraId="70EE9152" w14:textId="77777777" w:rsidR="0056347B" w:rsidRDefault="00000000" w:rsidP="0056347B">
      <w:pPr>
        <w:pStyle w:val="puntohtml"/>
        <w:numPr>
          <w:ilvl w:val="1"/>
          <w:numId w:val="112"/>
        </w:numPr>
        <w:shd w:val="clear" w:color="auto" w:fill="F8F8F8"/>
        <w:spacing w:before="0" w:after="0"/>
        <w:ind w:left="1680" w:right="240"/>
        <w:rPr>
          <w:rFonts w:ascii="Verdana" w:hAnsi="Verdana"/>
          <w:color w:val="000000"/>
          <w:sz w:val="22"/>
          <w:szCs w:val="22"/>
        </w:rPr>
      </w:pPr>
      <w:hyperlink r:id="rId27" w:tooltip="Versión HTML BOE-A-2023-15841" w:history="1">
        <w:r w:rsidR="0056347B">
          <w:rPr>
            <w:rStyle w:val="Hipervnculo"/>
            <w:rFonts w:ascii="Verdana" w:hAnsi="Verdana"/>
            <w:sz w:val="22"/>
            <w:szCs w:val="22"/>
          </w:rPr>
          <w:t>Otros formatos</w:t>
        </w:r>
      </w:hyperlink>
    </w:p>
    <w:p w14:paraId="72CEAFDB" w14:textId="77777777" w:rsidR="00561CF6" w:rsidRPr="00692919" w:rsidRDefault="00561CF6" w:rsidP="00692919">
      <w:pPr>
        <w:rPr>
          <w:rFonts w:ascii="Times New Roman" w:hAnsi="Times New Roman"/>
          <w:b/>
          <w:u w:val="single"/>
          <w:lang w:val="es-ES"/>
        </w:rPr>
      </w:pPr>
    </w:p>
    <w:p w14:paraId="7BD36B95" w14:textId="77777777" w:rsidR="002D3796" w:rsidRDefault="002D3796" w:rsidP="009C6BB2">
      <w:pPr>
        <w:rPr>
          <w:rFonts w:ascii="Times New Roman" w:hAnsi="Times New Roman"/>
          <w:b/>
          <w:u w:val="single"/>
          <w:lang w:val="es-ES"/>
        </w:rPr>
      </w:pPr>
    </w:p>
    <w:sectPr w:rsidR="002D3796" w:rsidSect="00D5251E">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23E8" w14:textId="77777777" w:rsidR="00D62186" w:rsidRDefault="00D62186">
      <w:r>
        <w:separator/>
      </w:r>
    </w:p>
  </w:endnote>
  <w:endnote w:type="continuationSeparator" w:id="0">
    <w:p w14:paraId="177B88DD" w14:textId="77777777" w:rsidR="00D62186" w:rsidRDefault="00D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3AB6" w14:textId="77777777" w:rsidR="00D62186" w:rsidRDefault="00D62186">
      <w:r>
        <w:separator/>
      </w:r>
    </w:p>
  </w:footnote>
  <w:footnote w:type="continuationSeparator" w:id="0">
    <w:p w14:paraId="1B7B7D1B" w14:textId="77777777" w:rsidR="00D62186" w:rsidRDefault="00D6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E2"/>
    <w:multiLevelType w:val="multilevel"/>
    <w:tmpl w:val="7360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7FA"/>
    <w:multiLevelType w:val="multilevel"/>
    <w:tmpl w:val="B61A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646"/>
    <w:multiLevelType w:val="multilevel"/>
    <w:tmpl w:val="7270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36166"/>
    <w:multiLevelType w:val="multilevel"/>
    <w:tmpl w:val="9E52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0274A"/>
    <w:multiLevelType w:val="multilevel"/>
    <w:tmpl w:val="FEA2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40E48"/>
    <w:multiLevelType w:val="multilevel"/>
    <w:tmpl w:val="0F3A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566B"/>
    <w:multiLevelType w:val="multilevel"/>
    <w:tmpl w:val="024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52B2C"/>
    <w:multiLevelType w:val="multilevel"/>
    <w:tmpl w:val="E6F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93F10"/>
    <w:multiLevelType w:val="multilevel"/>
    <w:tmpl w:val="2B84D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C7983"/>
    <w:multiLevelType w:val="multilevel"/>
    <w:tmpl w:val="AEE40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25598B"/>
    <w:multiLevelType w:val="multilevel"/>
    <w:tmpl w:val="F8EA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036EA0"/>
    <w:multiLevelType w:val="multilevel"/>
    <w:tmpl w:val="5F56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F6A94"/>
    <w:multiLevelType w:val="multilevel"/>
    <w:tmpl w:val="D5CA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37EEE"/>
    <w:multiLevelType w:val="multilevel"/>
    <w:tmpl w:val="A242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674A7A"/>
    <w:multiLevelType w:val="multilevel"/>
    <w:tmpl w:val="DECA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6D39B0"/>
    <w:multiLevelType w:val="multilevel"/>
    <w:tmpl w:val="C82A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4572B"/>
    <w:multiLevelType w:val="multilevel"/>
    <w:tmpl w:val="8652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758C4"/>
    <w:multiLevelType w:val="multilevel"/>
    <w:tmpl w:val="512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587340"/>
    <w:multiLevelType w:val="multilevel"/>
    <w:tmpl w:val="3DA0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945257"/>
    <w:multiLevelType w:val="multilevel"/>
    <w:tmpl w:val="32B6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345435"/>
    <w:multiLevelType w:val="multilevel"/>
    <w:tmpl w:val="75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5138F2"/>
    <w:multiLevelType w:val="multilevel"/>
    <w:tmpl w:val="C7DA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B45703"/>
    <w:multiLevelType w:val="multilevel"/>
    <w:tmpl w:val="9F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4E25DD"/>
    <w:multiLevelType w:val="multilevel"/>
    <w:tmpl w:val="7672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1A4D15"/>
    <w:multiLevelType w:val="multilevel"/>
    <w:tmpl w:val="BBE8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04828"/>
    <w:multiLevelType w:val="multilevel"/>
    <w:tmpl w:val="D91E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534E09"/>
    <w:multiLevelType w:val="multilevel"/>
    <w:tmpl w:val="092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556174"/>
    <w:multiLevelType w:val="multilevel"/>
    <w:tmpl w:val="C658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685641"/>
    <w:multiLevelType w:val="multilevel"/>
    <w:tmpl w:val="99B65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9D34B0"/>
    <w:multiLevelType w:val="multilevel"/>
    <w:tmpl w:val="EDEA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A01E98"/>
    <w:multiLevelType w:val="multilevel"/>
    <w:tmpl w:val="CA2A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F4D1D"/>
    <w:multiLevelType w:val="multilevel"/>
    <w:tmpl w:val="38F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BA1221"/>
    <w:multiLevelType w:val="multilevel"/>
    <w:tmpl w:val="58A42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322C9F"/>
    <w:multiLevelType w:val="multilevel"/>
    <w:tmpl w:val="0B10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2C6EB6"/>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BF7BF7"/>
    <w:multiLevelType w:val="multilevel"/>
    <w:tmpl w:val="01F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A8765C"/>
    <w:multiLevelType w:val="multilevel"/>
    <w:tmpl w:val="EFFC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DD39EB"/>
    <w:multiLevelType w:val="multilevel"/>
    <w:tmpl w:val="6F98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5827D6"/>
    <w:multiLevelType w:val="multilevel"/>
    <w:tmpl w:val="F7E4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633451"/>
    <w:multiLevelType w:val="multilevel"/>
    <w:tmpl w:val="76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87121"/>
    <w:multiLevelType w:val="multilevel"/>
    <w:tmpl w:val="B3147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FE69EC"/>
    <w:multiLevelType w:val="multilevel"/>
    <w:tmpl w:val="ABE0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1C43D9"/>
    <w:multiLevelType w:val="multilevel"/>
    <w:tmpl w:val="1F323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675BD5"/>
    <w:multiLevelType w:val="multilevel"/>
    <w:tmpl w:val="7F1C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E45BC6"/>
    <w:multiLevelType w:val="multilevel"/>
    <w:tmpl w:val="FB909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234A86"/>
    <w:multiLevelType w:val="multilevel"/>
    <w:tmpl w:val="984A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356B8F"/>
    <w:multiLevelType w:val="multilevel"/>
    <w:tmpl w:val="276A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4D265F"/>
    <w:multiLevelType w:val="multilevel"/>
    <w:tmpl w:val="97F6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BB624A"/>
    <w:multiLevelType w:val="multilevel"/>
    <w:tmpl w:val="1AD60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CF3DFF"/>
    <w:multiLevelType w:val="multilevel"/>
    <w:tmpl w:val="2B6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0400B1"/>
    <w:multiLevelType w:val="multilevel"/>
    <w:tmpl w:val="79F4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4E1B13"/>
    <w:multiLevelType w:val="multilevel"/>
    <w:tmpl w:val="A322B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2B2784"/>
    <w:multiLevelType w:val="multilevel"/>
    <w:tmpl w:val="576C4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AC7A36"/>
    <w:multiLevelType w:val="multilevel"/>
    <w:tmpl w:val="5DBA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CA6EC2"/>
    <w:multiLevelType w:val="multilevel"/>
    <w:tmpl w:val="B74E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F2526B"/>
    <w:multiLevelType w:val="multilevel"/>
    <w:tmpl w:val="429C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1B79A2"/>
    <w:multiLevelType w:val="multilevel"/>
    <w:tmpl w:val="01A2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1D6E5A"/>
    <w:multiLevelType w:val="multilevel"/>
    <w:tmpl w:val="88A25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7F1E76"/>
    <w:multiLevelType w:val="multilevel"/>
    <w:tmpl w:val="AF78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3B1A1F"/>
    <w:multiLevelType w:val="multilevel"/>
    <w:tmpl w:val="9576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AE547B"/>
    <w:multiLevelType w:val="multilevel"/>
    <w:tmpl w:val="8C2C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3D2F56"/>
    <w:multiLevelType w:val="multilevel"/>
    <w:tmpl w:val="62D85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AF1217"/>
    <w:multiLevelType w:val="multilevel"/>
    <w:tmpl w:val="7D74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33DC1"/>
    <w:multiLevelType w:val="multilevel"/>
    <w:tmpl w:val="B288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6F1D9D"/>
    <w:multiLevelType w:val="multilevel"/>
    <w:tmpl w:val="A4C2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FA481A"/>
    <w:multiLevelType w:val="multilevel"/>
    <w:tmpl w:val="ABB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A05D58"/>
    <w:multiLevelType w:val="multilevel"/>
    <w:tmpl w:val="9872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A348C3"/>
    <w:multiLevelType w:val="multilevel"/>
    <w:tmpl w:val="4ABC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737675"/>
    <w:multiLevelType w:val="multilevel"/>
    <w:tmpl w:val="56AC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B01016"/>
    <w:multiLevelType w:val="multilevel"/>
    <w:tmpl w:val="BF80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6625CE"/>
    <w:multiLevelType w:val="multilevel"/>
    <w:tmpl w:val="2C5C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420192"/>
    <w:multiLevelType w:val="multilevel"/>
    <w:tmpl w:val="BE08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80207C"/>
    <w:multiLevelType w:val="multilevel"/>
    <w:tmpl w:val="CB0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3129A"/>
    <w:multiLevelType w:val="multilevel"/>
    <w:tmpl w:val="9F865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B05732"/>
    <w:multiLevelType w:val="multilevel"/>
    <w:tmpl w:val="B756D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CE08A8"/>
    <w:multiLevelType w:val="multilevel"/>
    <w:tmpl w:val="8104D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D323FB"/>
    <w:multiLevelType w:val="multilevel"/>
    <w:tmpl w:val="2496D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9D4481"/>
    <w:multiLevelType w:val="multilevel"/>
    <w:tmpl w:val="72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82"/>
  </w:num>
  <w:num w:numId="2" w16cid:durableId="366874111">
    <w:abstractNumId w:val="95"/>
  </w:num>
  <w:num w:numId="3" w16cid:durableId="277757348">
    <w:abstractNumId w:val="47"/>
  </w:num>
  <w:num w:numId="4" w16cid:durableId="368340504">
    <w:abstractNumId w:val="19"/>
  </w:num>
  <w:num w:numId="5" w16cid:durableId="2030720832">
    <w:abstractNumId w:val="102"/>
  </w:num>
  <w:num w:numId="6" w16cid:durableId="618145227">
    <w:abstractNumId w:val="58"/>
  </w:num>
  <w:num w:numId="7" w16cid:durableId="117997073">
    <w:abstractNumId w:val="31"/>
  </w:num>
  <w:num w:numId="8" w16cid:durableId="1776173365">
    <w:abstractNumId w:val="105"/>
  </w:num>
  <w:num w:numId="9" w16cid:durableId="124667400">
    <w:abstractNumId w:val="97"/>
  </w:num>
  <w:num w:numId="10" w16cid:durableId="913734569">
    <w:abstractNumId w:val="86"/>
  </w:num>
  <w:num w:numId="11" w16cid:durableId="702286943">
    <w:abstractNumId w:val="5"/>
  </w:num>
  <w:num w:numId="12" w16cid:durableId="1306273730">
    <w:abstractNumId w:val="72"/>
  </w:num>
  <w:num w:numId="13" w16cid:durableId="210269085">
    <w:abstractNumId w:val="17"/>
  </w:num>
  <w:num w:numId="14" w16cid:durableId="842935299">
    <w:abstractNumId w:val="85"/>
  </w:num>
  <w:num w:numId="15" w16cid:durableId="744498590">
    <w:abstractNumId w:val="48"/>
  </w:num>
  <w:num w:numId="16" w16cid:durableId="440536715">
    <w:abstractNumId w:val="81"/>
  </w:num>
  <w:num w:numId="17" w16cid:durableId="1975285459">
    <w:abstractNumId w:val="3"/>
  </w:num>
  <w:num w:numId="18" w16cid:durableId="1002005456">
    <w:abstractNumId w:val="101"/>
  </w:num>
  <w:num w:numId="19" w16cid:durableId="961036702">
    <w:abstractNumId w:val="45"/>
  </w:num>
  <w:num w:numId="20" w16cid:durableId="264264019">
    <w:abstractNumId w:val="44"/>
  </w:num>
  <w:num w:numId="21" w16cid:durableId="2000687555">
    <w:abstractNumId w:val="103"/>
  </w:num>
  <w:num w:numId="22" w16cid:durableId="904877388">
    <w:abstractNumId w:val="13"/>
  </w:num>
  <w:num w:numId="23" w16cid:durableId="164251321">
    <w:abstractNumId w:val="16"/>
  </w:num>
  <w:num w:numId="24" w16cid:durableId="736901905">
    <w:abstractNumId w:val="106"/>
  </w:num>
  <w:num w:numId="25" w16cid:durableId="1019701981">
    <w:abstractNumId w:val="23"/>
  </w:num>
  <w:num w:numId="26" w16cid:durableId="1202783362">
    <w:abstractNumId w:val="68"/>
  </w:num>
  <w:num w:numId="27" w16cid:durableId="735394740">
    <w:abstractNumId w:val="87"/>
  </w:num>
  <w:num w:numId="28" w16cid:durableId="1181509186">
    <w:abstractNumId w:val="36"/>
  </w:num>
  <w:num w:numId="29" w16cid:durableId="256329011">
    <w:abstractNumId w:val="111"/>
  </w:num>
  <w:num w:numId="30" w16cid:durableId="1134716722">
    <w:abstractNumId w:val="73"/>
  </w:num>
  <w:num w:numId="31" w16cid:durableId="498083322">
    <w:abstractNumId w:val="9"/>
  </w:num>
  <w:num w:numId="32" w16cid:durableId="445079944">
    <w:abstractNumId w:val="33"/>
  </w:num>
  <w:num w:numId="33" w16cid:durableId="1841845589">
    <w:abstractNumId w:val="84"/>
  </w:num>
  <w:num w:numId="34" w16cid:durableId="31804503">
    <w:abstractNumId w:val="63"/>
  </w:num>
  <w:num w:numId="35" w16cid:durableId="574434619">
    <w:abstractNumId w:val="30"/>
  </w:num>
  <w:num w:numId="36" w16cid:durableId="497157069">
    <w:abstractNumId w:val="28"/>
  </w:num>
  <w:num w:numId="37" w16cid:durableId="837158849">
    <w:abstractNumId w:val="100"/>
  </w:num>
  <w:num w:numId="38" w16cid:durableId="562134010">
    <w:abstractNumId w:val="2"/>
  </w:num>
  <w:num w:numId="39" w16cid:durableId="1594390128">
    <w:abstractNumId w:val="26"/>
  </w:num>
  <w:num w:numId="40" w16cid:durableId="2058579974">
    <w:abstractNumId w:val="94"/>
  </w:num>
  <w:num w:numId="41" w16cid:durableId="358316671">
    <w:abstractNumId w:val="64"/>
  </w:num>
  <w:num w:numId="42" w16cid:durableId="801270942">
    <w:abstractNumId w:val="88"/>
  </w:num>
  <w:num w:numId="43" w16cid:durableId="184709633">
    <w:abstractNumId w:val="37"/>
  </w:num>
  <w:num w:numId="44" w16cid:durableId="1841852158">
    <w:abstractNumId w:val="10"/>
  </w:num>
  <w:num w:numId="45" w16cid:durableId="519592192">
    <w:abstractNumId w:val="89"/>
  </w:num>
  <w:num w:numId="46" w16cid:durableId="218907201">
    <w:abstractNumId w:val="91"/>
  </w:num>
  <w:num w:numId="47" w16cid:durableId="286204023">
    <w:abstractNumId w:val="76"/>
  </w:num>
  <w:num w:numId="48" w16cid:durableId="1128821754">
    <w:abstractNumId w:val="27"/>
  </w:num>
  <w:num w:numId="49" w16cid:durableId="42606842">
    <w:abstractNumId w:val="74"/>
  </w:num>
  <w:num w:numId="50" w16cid:durableId="2137065228">
    <w:abstractNumId w:val="79"/>
  </w:num>
  <w:num w:numId="51" w16cid:durableId="1450736049">
    <w:abstractNumId w:val="11"/>
  </w:num>
  <w:num w:numId="52" w16cid:durableId="1593509149">
    <w:abstractNumId w:val="62"/>
  </w:num>
  <w:num w:numId="53" w16cid:durableId="557784507">
    <w:abstractNumId w:val="108"/>
  </w:num>
  <w:num w:numId="54" w16cid:durableId="538321391">
    <w:abstractNumId w:val="42"/>
  </w:num>
  <w:num w:numId="55" w16cid:durableId="1973435896">
    <w:abstractNumId w:val="7"/>
  </w:num>
  <w:num w:numId="56" w16cid:durableId="1893956399">
    <w:abstractNumId w:val="14"/>
  </w:num>
  <w:num w:numId="57" w16cid:durableId="998732129">
    <w:abstractNumId w:val="8"/>
  </w:num>
  <w:num w:numId="58" w16cid:durableId="1634559429">
    <w:abstractNumId w:val="32"/>
  </w:num>
  <w:num w:numId="59" w16cid:durableId="119035623">
    <w:abstractNumId w:val="60"/>
  </w:num>
  <w:num w:numId="60" w16cid:durableId="1978220551">
    <w:abstractNumId w:val="34"/>
  </w:num>
  <w:num w:numId="61" w16cid:durableId="1125926118">
    <w:abstractNumId w:val="15"/>
  </w:num>
  <w:num w:numId="62" w16cid:durableId="1944604353">
    <w:abstractNumId w:val="110"/>
  </w:num>
  <w:num w:numId="63" w16cid:durableId="36703405">
    <w:abstractNumId w:val="49"/>
  </w:num>
  <w:num w:numId="64" w16cid:durableId="1443577179">
    <w:abstractNumId w:val="57"/>
  </w:num>
  <w:num w:numId="65" w16cid:durableId="406076603">
    <w:abstractNumId w:val="22"/>
  </w:num>
  <w:num w:numId="66" w16cid:durableId="669718513">
    <w:abstractNumId w:val="4"/>
  </w:num>
  <w:num w:numId="67" w16cid:durableId="304315634">
    <w:abstractNumId w:val="29"/>
  </w:num>
  <w:num w:numId="68" w16cid:durableId="172913341">
    <w:abstractNumId w:val="71"/>
  </w:num>
  <w:num w:numId="69" w16cid:durableId="2050059777">
    <w:abstractNumId w:val="39"/>
  </w:num>
  <w:num w:numId="70" w16cid:durableId="1948541203">
    <w:abstractNumId w:val="80"/>
  </w:num>
  <w:num w:numId="71" w16cid:durableId="1570648832">
    <w:abstractNumId w:val="56"/>
  </w:num>
  <w:num w:numId="72" w16cid:durableId="1481337894">
    <w:abstractNumId w:val="61"/>
  </w:num>
  <w:num w:numId="73" w16cid:durableId="682821823">
    <w:abstractNumId w:val="0"/>
  </w:num>
  <w:num w:numId="74" w16cid:durableId="549265540">
    <w:abstractNumId w:val="40"/>
  </w:num>
  <w:num w:numId="75" w16cid:durableId="200286983">
    <w:abstractNumId w:val="107"/>
  </w:num>
  <w:num w:numId="76" w16cid:durableId="180777052">
    <w:abstractNumId w:val="54"/>
  </w:num>
  <w:num w:numId="77" w16cid:durableId="1488934221">
    <w:abstractNumId w:val="24"/>
  </w:num>
  <w:num w:numId="78" w16cid:durableId="1034382180">
    <w:abstractNumId w:val="35"/>
  </w:num>
  <w:num w:numId="79" w16cid:durableId="1717586609">
    <w:abstractNumId w:val="109"/>
  </w:num>
  <w:num w:numId="80" w16cid:durableId="578559373">
    <w:abstractNumId w:val="75"/>
  </w:num>
  <w:num w:numId="81" w16cid:durableId="1390878488">
    <w:abstractNumId w:val="66"/>
  </w:num>
  <w:num w:numId="82" w16cid:durableId="291248914">
    <w:abstractNumId w:val="93"/>
  </w:num>
  <w:num w:numId="83" w16cid:durableId="1876456083">
    <w:abstractNumId w:val="21"/>
  </w:num>
  <w:num w:numId="84" w16cid:durableId="1244415868">
    <w:abstractNumId w:val="51"/>
  </w:num>
  <w:num w:numId="85" w16cid:durableId="652947661">
    <w:abstractNumId w:val="53"/>
  </w:num>
  <w:num w:numId="86" w16cid:durableId="1591356394">
    <w:abstractNumId w:val="18"/>
  </w:num>
  <w:num w:numId="87" w16cid:durableId="423915333">
    <w:abstractNumId w:val="67"/>
  </w:num>
  <w:num w:numId="88" w16cid:durableId="882863828">
    <w:abstractNumId w:val="92"/>
  </w:num>
  <w:num w:numId="89" w16cid:durableId="1290821686">
    <w:abstractNumId w:val="20"/>
  </w:num>
  <w:num w:numId="90" w16cid:durableId="251203252">
    <w:abstractNumId w:val="78"/>
  </w:num>
  <w:num w:numId="91" w16cid:durableId="302196038">
    <w:abstractNumId w:val="25"/>
  </w:num>
  <w:num w:numId="92" w16cid:durableId="855312039">
    <w:abstractNumId w:val="50"/>
  </w:num>
  <w:num w:numId="93" w16cid:durableId="980112993">
    <w:abstractNumId w:val="98"/>
  </w:num>
  <w:num w:numId="94" w16cid:durableId="148835833">
    <w:abstractNumId w:val="1"/>
  </w:num>
  <w:num w:numId="95" w16cid:durableId="363873397">
    <w:abstractNumId w:val="46"/>
  </w:num>
  <w:num w:numId="96" w16cid:durableId="776485480">
    <w:abstractNumId w:val="65"/>
  </w:num>
  <w:num w:numId="97" w16cid:durableId="1484733519">
    <w:abstractNumId w:val="52"/>
  </w:num>
  <w:num w:numId="98" w16cid:durableId="786660725">
    <w:abstractNumId w:val="43"/>
  </w:num>
  <w:num w:numId="99" w16cid:durableId="899486608">
    <w:abstractNumId w:val="6"/>
  </w:num>
  <w:num w:numId="100" w16cid:durableId="736392732">
    <w:abstractNumId w:val="96"/>
  </w:num>
  <w:num w:numId="101" w16cid:durableId="1582638182">
    <w:abstractNumId w:val="12"/>
  </w:num>
  <w:num w:numId="102" w16cid:durableId="1279681005">
    <w:abstractNumId w:val="90"/>
  </w:num>
  <w:num w:numId="103" w16cid:durableId="1577283967">
    <w:abstractNumId w:val="38"/>
  </w:num>
  <w:num w:numId="104" w16cid:durableId="1839223681">
    <w:abstractNumId w:val="69"/>
  </w:num>
  <w:num w:numId="105" w16cid:durableId="1232042778">
    <w:abstractNumId w:val="70"/>
  </w:num>
  <w:num w:numId="106" w16cid:durableId="611716597">
    <w:abstractNumId w:val="99"/>
  </w:num>
  <w:num w:numId="107" w16cid:durableId="1512138032">
    <w:abstractNumId w:val="55"/>
  </w:num>
  <w:num w:numId="108" w16cid:durableId="1083187506">
    <w:abstractNumId w:val="77"/>
  </w:num>
  <w:num w:numId="109" w16cid:durableId="396168000">
    <w:abstractNumId w:val="104"/>
  </w:num>
  <w:num w:numId="110" w16cid:durableId="1253011154">
    <w:abstractNumId w:val="41"/>
  </w:num>
  <w:num w:numId="111" w16cid:durableId="1741440079">
    <w:abstractNumId w:val="83"/>
  </w:num>
  <w:num w:numId="112" w16cid:durableId="1146436024">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2E01"/>
    <w:rsid w:val="002D3796"/>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2C88"/>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BEF"/>
    <w:rsid w:val="00412EC1"/>
    <w:rsid w:val="004134DF"/>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C0552"/>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3306"/>
    <w:rsid w:val="005A69D4"/>
    <w:rsid w:val="005A7687"/>
    <w:rsid w:val="005A7846"/>
    <w:rsid w:val="005B0F39"/>
    <w:rsid w:val="005B644C"/>
    <w:rsid w:val="005B7090"/>
    <w:rsid w:val="005B7950"/>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31F1"/>
    <w:rsid w:val="00683D03"/>
    <w:rsid w:val="00685191"/>
    <w:rsid w:val="006907EE"/>
    <w:rsid w:val="006908D7"/>
    <w:rsid w:val="00692666"/>
    <w:rsid w:val="00692919"/>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97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08A1"/>
    <w:rsid w:val="0088120E"/>
    <w:rsid w:val="00882036"/>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4AB4"/>
    <w:rsid w:val="00A250AE"/>
    <w:rsid w:val="00A27640"/>
    <w:rsid w:val="00A323D3"/>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3B42"/>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32D"/>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6402"/>
    <w:rsid w:val="00E66840"/>
    <w:rsid w:val="00E67A09"/>
    <w:rsid w:val="00E705B3"/>
    <w:rsid w:val="00E7112D"/>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15549" TargetMode="External"/><Relationship Id="rId18" Type="http://schemas.openxmlformats.org/officeDocument/2006/relationships/hyperlink" Target="https://www.boe.es/boe/dias/2023/07/06/pdfs/BOE-A-2023-15643.pdf" TargetMode="External"/><Relationship Id="rId26" Type="http://schemas.openxmlformats.org/officeDocument/2006/relationships/hyperlink" Target="https://www.boe.es/boe/dias/2023/07/08/pdfs/BOE-A-2023-15841.pdf" TargetMode="External"/><Relationship Id="rId3" Type="http://schemas.openxmlformats.org/officeDocument/2006/relationships/customXml" Target="../customXml/item3.xml"/><Relationship Id="rId21" Type="http://schemas.openxmlformats.org/officeDocument/2006/relationships/hyperlink" Target="https://www.boe.es/diario_boe/txt.php?id=BOE-A-2023-15752" TargetMode="External"/><Relationship Id="rId7" Type="http://schemas.openxmlformats.org/officeDocument/2006/relationships/webSettings" Target="webSettings.xml"/><Relationship Id="rId12" Type="http://schemas.openxmlformats.org/officeDocument/2006/relationships/hyperlink" Target="https://www.boe.es/boe/dias/2023/07/05/pdfs/BOE-A-2023-15549.pdf" TargetMode="External"/><Relationship Id="rId17" Type="http://schemas.openxmlformats.org/officeDocument/2006/relationships/hyperlink" Target="https://www.boe.es/diario_boe/txt.php?id=BOE-B-2023-20548" TargetMode="External"/><Relationship Id="rId25" Type="http://schemas.openxmlformats.org/officeDocument/2006/relationships/hyperlink" Target="https://www.boe.es/diario_boe/txt.php?id=BOE-A-2023-15832" TargetMode="External"/><Relationship Id="rId2" Type="http://schemas.openxmlformats.org/officeDocument/2006/relationships/customXml" Target="../customXml/item2.xml"/><Relationship Id="rId16" Type="http://schemas.openxmlformats.org/officeDocument/2006/relationships/hyperlink" Target="https://www.boe.es/boe/dias/2023/07/05/pdfs/BOE-B-2023-20548.pdf" TargetMode="External"/><Relationship Id="rId20" Type="http://schemas.openxmlformats.org/officeDocument/2006/relationships/hyperlink" Target="https://www.boe.es/boe/dias/2023/07/07/pdfs/BOE-A-2023-1575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5372" TargetMode="External"/><Relationship Id="rId24" Type="http://schemas.openxmlformats.org/officeDocument/2006/relationships/hyperlink" Target="https://www.boe.es/boe/dias/2023/07/08/pdfs/BOE-A-2023-15832.pdf" TargetMode="External"/><Relationship Id="rId5" Type="http://schemas.openxmlformats.org/officeDocument/2006/relationships/styles" Target="styles.xml"/><Relationship Id="rId15" Type="http://schemas.openxmlformats.org/officeDocument/2006/relationships/hyperlink" Target="https://www.boe.es/diario_boe/txt.php?id=BOE-A-2023-15552" TargetMode="External"/><Relationship Id="rId23" Type="http://schemas.openxmlformats.org/officeDocument/2006/relationships/hyperlink" Target="https://www.boe.es/diario_boe/txt.php?id=BOE-A-2023-15790" TargetMode="External"/><Relationship Id="rId28" Type="http://schemas.openxmlformats.org/officeDocument/2006/relationships/header" Target="header1.xml"/><Relationship Id="rId10" Type="http://schemas.openxmlformats.org/officeDocument/2006/relationships/hyperlink" Target="https://www.boe.es/boe/dias/2023/07/03/pdfs/BOE-A-2023-15372.pdf" TargetMode="External"/><Relationship Id="rId19" Type="http://schemas.openxmlformats.org/officeDocument/2006/relationships/hyperlink" Target="https://www.boe.es/diario_boe/txt.php?id=BOE-A-2023-1564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7/05/pdfs/BOE-A-2023-15552.pdf" TargetMode="External"/><Relationship Id="rId22" Type="http://schemas.openxmlformats.org/officeDocument/2006/relationships/hyperlink" Target="https://www.boe.es/boe/dias/2023/07/07/pdfs/BOE-A-2023-15790.pdf" TargetMode="External"/><Relationship Id="rId27" Type="http://schemas.openxmlformats.org/officeDocument/2006/relationships/hyperlink" Target="https://www.boe.es/diario_boe/txt.php?id=BOE-A-2023-1584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906</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2023-07-10T20:06:00Z</dcterms:created>
  <dcterms:modified xsi:type="dcterms:W3CDTF">2023-07-10T21:48:00Z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