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60CF8A3B" w14:textId="77777777" w:rsidR="009E24FC" w:rsidRDefault="009E24FC" w:rsidP="002938B5">
      <w:pPr>
        <w:jc w:val="center"/>
        <w:rPr>
          <w:rFonts w:ascii="Times New Roman" w:hAnsi="Times New Roman"/>
          <w:b/>
          <w:lang w:val="es-ES"/>
        </w:rPr>
      </w:pPr>
    </w:p>
    <w:p w14:paraId="779264BB" w14:textId="1AD7B88C"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8215C9">
        <w:rPr>
          <w:rFonts w:ascii="Times New Roman" w:hAnsi="Times New Roman"/>
          <w:b/>
          <w:lang w:val="es-ES"/>
        </w:rPr>
        <w:t>25</w:t>
      </w:r>
      <w:r w:rsidR="00B05DDD">
        <w:rPr>
          <w:rFonts w:ascii="Times New Roman" w:hAnsi="Times New Roman"/>
          <w:b/>
          <w:lang w:val="es-ES"/>
        </w:rPr>
        <w:t xml:space="preserve"> </w:t>
      </w:r>
      <w:r w:rsidR="00D252CB">
        <w:rPr>
          <w:rFonts w:ascii="Times New Roman" w:hAnsi="Times New Roman"/>
          <w:b/>
          <w:lang w:val="es-ES"/>
        </w:rPr>
        <w:t xml:space="preserve">AL </w:t>
      </w:r>
      <w:r w:rsidR="008215C9">
        <w:rPr>
          <w:rFonts w:ascii="Times New Roman" w:hAnsi="Times New Roman"/>
          <w:b/>
          <w:lang w:val="es-ES"/>
        </w:rPr>
        <w:t>31</w:t>
      </w:r>
      <w:r w:rsidR="00D252CB">
        <w:rPr>
          <w:rFonts w:ascii="Times New Roman" w:hAnsi="Times New Roman"/>
          <w:b/>
          <w:lang w:val="es-ES"/>
        </w:rPr>
        <w:t xml:space="preserve"> </w:t>
      </w:r>
      <w:r w:rsidR="00B05DDD">
        <w:rPr>
          <w:rFonts w:ascii="Times New Roman" w:hAnsi="Times New Roman"/>
          <w:b/>
          <w:lang w:val="es-ES"/>
        </w:rPr>
        <w:t xml:space="preserve">DE DICIEMBRE </w:t>
      </w:r>
      <w:r w:rsidR="004C6255">
        <w:rPr>
          <w:rFonts w:ascii="Times New Roman" w:hAnsi="Times New Roman"/>
          <w:b/>
          <w:lang w:val="es-ES"/>
        </w:rPr>
        <w:t>DE 2023</w:t>
      </w:r>
    </w:p>
    <w:p w14:paraId="22A37BE7" w14:textId="787CC3CF" w:rsidR="0022772F" w:rsidRDefault="0022772F" w:rsidP="0022772F">
      <w:pPr>
        <w:rPr>
          <w:rFonts w:ascii="Times New Roman" w:hAnsi="Times New Roman"/>
          <w:b/>
          <w:u w:val="single"/>
          <w:lang w:val="es-ES"/>
        </w:rPr>
      </w:pPr>
    </w:p>
    <w:p w14:paraId="5D6A06B6" w14:textId="77777777" w:rsidR="009E24FC" w:rsidRDefault="009E24FC" w:rsidP="0022772F">
      <w:pPr>
        <w:rPr>
          <w:rFonts w:ascii="Times New Roman" w:hAnsi="Times New Roman"/>
          <w:b/>
          <w:u w:val="single"/>
          <w:lang w:val="es-ES"/>
        </w:rPr>
      </w:pPr>
    </w:p>
    <w:p w14:paraId="3FE52BA0" w14:textId="1BC49010" w:rsidR="008215C9" w:rsidRDefault="008215C9" w:rsidP="0022772F">
      <w:pPr>
        <w:rPr>
          <w:rFonts w:ascii="Times New Roman" w:hAnsi="Times New Roman"/>
          <w:b/>
          <w:u w:val="single"/>
          <w:lang w:val="es-ES"/>
        </w:rPr>
      </w:pPr>
      <w:r>
        <w:rPr>
          <w:rFonts w:ascii="Times New Roman" w:hAnsi="Times New Roman"/>
          <w:b/>
          <w:u w:val="single"/>
          <w:lang w:val="es-ES"/>
        </w:rPr>
        <w:t>MARTES 26</w:t>
      </w:r>
    </w:p>
    <w:p w14:paraId="4BFCBA53" w14:textId="77777777" w:rsidR="008215C9" w:rsidRDefault="008215C9" w:rsidP="008215C9">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D0C736F" w14:textId="77777777" w:rsidR="006E6A6C" w:rsidRDefault="006E6A6C" w:rsidP="006E6A6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1B54976" w14:textId="77777777" w:rsidR="006E6A6C" w:rsidRDefault="006E6A6C" w:rsidP="006E6A6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2CFE923" w14:textId="77777777" w:rsidR="006E6A6C" w:rsidRDefault="006E6A6C" w:rsidP="006E6A6C">
      <w:pPr>
        <w:pStyle w:val="NormalWeb"/>
        <w:numPr>
          <w:ilvl w:val="0"/>
          <w:numId w:val="2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diciembre de 2023, de la Secretaría de Estado de Función Pública, por la que se modifica la de 9 de septiembre de 2022, por la que se nombra personal funcionario de carrera, por el sistema general de acceso libre, en el Cuerpo General Administrativo de la Administración del Estado.</w:t>
      </w:r>
    </w:p>
    <w:p w14:paraId="2D2FE98A" w14:textId="77777777" w:rsidR="006E6A6C" w:rsidRDefault="00000000" w:rsidP="006E6A6C">
      <w:pPr>
        <w:pStyle w:val="puntopdf"/>
        <w:numPr>
          <w:ilvl w:val="1"/>
          <w:numId w:val="206"/>
        </w:numPr>
        <w:shd w:val="clear" w:color="auto" w:fill="F8F8F8"/>
        <w:spacing w:before="0" w:after="0"/>
        <w:ind w:left="1680" w:right="240"/>
        <w:rPr>
          <w:rFonts w:ascii="Verdana" w:hAnsi="Verdana"/>
          <w:color w:val="000000"/>
          <w:sz w:val="22"/>
          <w:szCs w:val="22"/>
        </w:rPr>
      </w:pPr>
      <w:hyperlink r:id="rId10" w:tooltip="PDF firmado BOE-A-2023-26265" w:history="1">
        <w:r w:rsidR="006E6A6C">
          <w:rPr>
            <w:rStyle w:val="Hipervnculo"/>
            <w:rFonts w:ascii="Verdana" w:hAnsi="Verdana"/>
            <w:sz w:val="22"/>
            <w:szCs w:val="22"/>
          </w:rPr>
          <w:t>PDF (BOE-A-2023-26265 - 3 págs. - 204 KB)</w:t>
        </w:r>
      </w:hyperlink>
    </w:p>
    <w:p w14:paraId="1DAEC4EE" w14:textId="77777777" w:rsidR="006E6A6C" w:rsidRDefault="00000000" w:rsidP="006E6A6C">
      <w:pPr>
        <w:pStyle w:val="puntohtml"/>
        <w:numPr>
          <w:ilvl w:val="1"/>
          <w:numId w:val="206"/>
        </w:numPr>
        <w:shd w:val="clear" w:color="auto" w:fill="F8F8F8"/>
        <w:spacing w:before="0" w:after="0"/>
        <w:ind w:left="1680" w:right="240"/>
        <w:rPr>
          <w:rFonts w:ascii="Verdana" w:hAnsi="Verdana"/>
          <w:color w:val="000000"/>
          <w:sz w:val="22"/>
          <w:szCs w:val="22"/>
        </w:rPr>
      </w:pPr>
      <w:hyperlink r:id="rId11" w:tooltip="Versión HTML BOE-A-2023-26265" w:history="1">
        <w:r w:rsidR="006E6A6C">
          <w:rPr>
            <w:rStyle w:val="Hipervnculo"/>
            <w:rFonts w:ascii="Verdana" w:hAnsi="Verdana"/>
            <w:sz w:val="22"/>
            <w:szCs w:val="22"/>
          </w:rPr>
          <w:t>Otros formatos</w:t>
        </w:r>
      </w:hyperlink>
    </w:p>
    <w:p w14:paraId="0ADA9772" w14:textId="6570D50E" w:rsidR="008215C9" w:rsidRDefault="008215C9" w:rsidP="0022772F">
      <w:pPr>
        <w:rPr>
          <w:rFonts w:ascii="Times New Roman" w:hAnsi="Times New Roman"/>
          <w:b/>
          <w:u w:val="single"/>
          <w:lang w:val="es-ES"/>
        </w:rPr>
      </w:pPr>
      <w:r>
        <w:rPr>
          <w:rFonts w:ascii="Times New Roman" w:hAnsi="Times New Roman"/>
          <w:b/>
          <w:u w:val="single"/>
          <w:lang w:val="es-ES"/>
        </w:rPr>
        <w:t>MIÉRCOLES 27</w:t>
      </w:r>
    </w:p>
    <w:p w14:paraId="2923FB57" w14:textId="77777777" w:rsidR="00AF0E3B" w:rsidRDefault="00AF0E3B" w:rsidP="00AF0E3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46E12D1" w14:textId="77777777" w:rsidR="00AF0E3B" w:rsidRDefault="00AF0E3B" w:rsidP="00AF0E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DD4D070" w14:textId="77777777" w:rsidR="00AF0E3B" w:rsidRDefault="00AF0E3B" w:rsidP="00AF0E3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84D43D6" w14:textId="77777777" w:rsidR="00AF0E3B" w:rsidRDefault="00AF0E3B" w:rsidP="00AF0E3B">
      <w:pPr>
        <w:pStyle w:val="NormalWeb"/>
        <w:numPr>
          <w:ilvl w:val="0"/>
          <w:numId w:val="2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HFP/1284/2023, de 28 de noviembre, por la que se aprueba el modelo 430 de «Impuesto sobre las primas de seguros. Autoliquidación» y se determina la forma y procedimiento para su presentación, y se modifican las órdenes ministeriales que aprueban los diseños de registro de los modelos 165, 180, 184, 188, 189, 193, 194, 196, 198, 296 y se actualiza el contenido de los anexos I y II de la orden ministerial que aprueba el modelo 289.</w:t>
      </w:r>
    </w:p>
    <w:p w14:paraId="673038FD" w14:textId="77777777" w:rsidR="00AF0E3B" w:rsidRDefault="00000000" w:rsidP="00AF0E3B">
      <w:pPr>
        <w:pStyle w:val="puntopdf"/>
        <w:numPr>
          <w:ilvl w:val="1"/>
          <w:numId w:val="207"/>
        </w:numPr>
        <w:shd w:val="clear" w:color="auto" w:fill="F8F8F8"/>
        <w:spacing w:before="0" w:after="0"/>
        <w:ind w:left="1680" w:right="240"/>
        <w:rPr>
          <w:rFonts w:ascii="Verdana" w:hAnsi="Verdana"/>
          <w:color w:val="000000"/>
          <w:sz w:val="22"/>
          <w:szCs w:val="22"/>
        </w:rPr>
      </w:pPr>
      <w:hyperlink r:id="rId12" w:tooltip="PDF firmado BOE-A-2023-26332" w:history="1">
        <w:r w:rsidR="00AF0E3B">
          <w:rPr>
            <w:rStyle w:val="Hipervnculo"/>
            <w:rFonts w:ascii="Verdana" w:hAnsi="Verdana"/>
            <w:sz w:val="22"/>
            <w:szCs w:val="22"/>
          </w:rPr>
          <w:t>PDF (BOE-A-2023-26332 - 2 págs. - 191 KB)</w:t>
        </w:r>
      </w:hyperlink>
    </w:p>
    <w:p w14:paraId="6ED6E2DB" w14:textId="77777777" w:rsidR="00AF0E3B" w:rsidRDefault="00000000" w:rsidP="00AF0E3B">
      <w:pPr>
        <w:pStyle w:val="puntohtml"/>
        <w:numPr>
          <w:ilvl w:val="1"/>
          <w:numId w:val="207"/>
        </w:numPr>
        <w:shd w:val="clear" w:color="auto" w:fill="F8F8F8"/>
        <w:spacing w:before="0" w:after="0"/>
        <w:ind w:left="1680" w:right="240"/>
        <w:rPr>
          <w:rFonts w:ascii="Verdana" w:hAnsi="Verdana"/>
          <w:color w:val="000000"/>
          <w:sz w:val="22"/>
          <w:szCs w:val="22"/>
        </w:rPr>
      </w:pPr>
      <w:hyperlink r:id="rId13" w:tooltip="Versión HTML BOE-A-2023-26332" w:history="1">
        <w:r w:rsidR="00AF0E3B">
          <w:rPr>
            <w:rStyle w:val="Hipervnculo"/>
            <w:rFonts w:ascii="Verdana" w:hAnsi="Verdana"/>
            <w:sz w:val="22"/>
            <w:szCs w:val="22"/>
          </w:rPr>
          <w:t>Otros formatos</w:t>
        </w:r>
      </w:hyperlink>
    </w:p>
    <w:p w14:paraId="53AF6260" w14:textId="77777777" w:rsidR="00AF0E3B" w:rsidRDefault="00AF0E3B" w:rsidP="00AF0E3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BF4C7F0" w14:textId="77777777" w:rsidR="00AF0E3B" w:rsidRDefault="00AF0E3B" w:rsidP="00AF0E3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8A74010" w14:textId="77777777" w:rsidR="00AF0E3B" w:rsidRDefault="00AF0E3B" w:rsidP="00AF0E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4351AC02" w14:textId="77777777" w:rsidR="00AF0E3B" w:rsidRDefault="00AF0E3B" w:rsidP="00AF0E3B">
      <w:pPr>
        <w:pStyle w:val="NormalWeb"/>
        <w:numPr>
          <w:ilvl w:val="0"/>
          <w:numId w:val="20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diciembre de 2023, de la Subsecretaría, por la que se publica la relación de personas aprobadas en las fases de oposición y concurso-oposición del proceso selectivo para ingreso, por el sistema </w:t>
      </w:r>
      <w:r>
        <w:rPr>
          <w:rFonts w:ascii="Verdana" w:hAnsi="Verdana"/>
          <w:color w:val="000000"/>
          <w:sz w:val="21"/>
          <w:szCs w:val="21"/>
        </w:rPr>
        <w:lastRenderedPageBreak/>
        <w:t>general de acceso libre y promoción interna, en el Cuerpo Técnico de Gestión Catastral, convocado por Resolución de 20 de diciembre de 2022.</w:t>
      </w:r>
    </w:p>
    <w:p w14:paraId="2F40AEDB" w14:textId="77777777" w:rsidR="00AF0E3B" w:rsidRDefault="00000000" w:rsidP="00AF0E3B">
      <w:pPr>
        <w:pStyle w:val="puntopdf"/>
        <w:numPr>
          <w:ilvl w:val="1"/>
          <w:numId w:val="208"/>
        </w:numPr>
        <w:shd w:val="clear" w:color="auto" w:fill="F8F8F8"/>
        <w:spacing w:before="0" w:after="0"/>
        <w:ind w:left="1680" w:right="240"/>
        <w:rPr>
          <w:rFonts w:ascii="Verdana" w:hAnsi="Verdana"/>
          <w:color w:val="000000"/>
          <w:sz w:val="22"/>
          <w:szCs w:val="22"/>
        </w:rPr>
      </w:pPr>
      <w:hyperlink r:id="rId14" w:tooltip="PDF firmado BOE-A-2023-26358" w:history="1">
        <w:r w:rsidR="00AF0E3B">
          <w:rPr>
            <w:rStyle w:val="Hipervnculo"/>
            <w:rFonts w:ascii="Verdana" w:hAnsi="Verdana"/>
            <w:sz w:val="22"/>
            <w:szCs w:val="22"/>
          </w:rPr>
          <w:t>PDF (BOE-A-2023-26358 - 3 págs. - 231 KB)</w:t>
        </w:r>
      </w:hyperlink>
    </w:p>
    <w:p w14:paraId="6BE413CA" w14:textId="77777777" w:rsidR="00AF0E3B" w:rsidRDefault="00000000" w:rsidP="00AF0E3B">
      <w:pPr>
        <w:pStyle w:val="puntohtml"/>
        <w:numPr>
          <w:ilvl w:val="1"/>
          <w:numId w:val="208"/>
        </w:numPr>
        <w:shd w:val="clear" w:color="auto" w:fill="F8F8F8"/>
        <w:spacing w:before="0" w:after="0"/>
        <w:ind w:left="1680" w:right="240"/>
        <w:rPr>
          <w:rFonts w:ascii="Verdana" w:hAnsi="Verdana"/>
          <w:color w:val="000000"/>
          <w:sz w:val="22"/>
          <w:szCs w:val="22"/>
        </w:rPr>
      </w:pPr>
      <w:hyperlink r:id="rId15" w:tooltip="Versión HTML BOE-A-2023-26358" w:history="1">
        <w:r w:rsidR="00AF0E3B">
          <w:rPr>
            <w:rStyle w:val="Hipervnculo"/>
            <w:rFonts w:ascii="Verdana" w:hAnsi="Verdana"/>
            <w:sz w:val="22"/>
            <w:szCs w:val="22"/>
          </w:rPr>
          <w:t>Otros formatos</w:t>
        </w:r>
      </w:hyperlink>
    </w:p>
    <w:p w14:paraId="6A56B0A5" w14:textId="2DF10081" w:rsidR="008215C9" w:rsidRDefault="008215C9" w:rsidP="0022772F">
      <w:pPr>
        <w:rPr>
          <w:rFonts w:ascii="Times New Roman" w:hAnsi="Times New Roman"/>
          <w:b/>
          <w:u w:val="single"/>
          <w:lang w:val="es-ES"/>
        </w:rPr>
      </w:pPr>
      <w:r>
        <w:rPr>
          <w:rFonts w:ascii="Times New Roman" w:hAnsi="Times New Roman"/>
          <w:b/>
          <w:u w:val="single"/>
          <w:lang w:val="es-ES"/>
        </w:rPr>
        <w:t>JUEVES 28</w:t>
      </w:r>
    </w:p>
    <w:p w14:paraId="407F02BA" w14:textId="77777777" w:rsidR="00F9558A" w:rsidRDefault="00F9558A" w:rsidP="00F9558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9873DB" w14:textId="77777777" w:rsidR="00F9558A" w:rsidRDefault="00F9558A" w:rsidP="00F9558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AA1940A" w14:textId="77777777" w:rsidR="00F9558A" w:rsidRDefault="00F9558A" w:rsidP="00F9558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3B92AA9" w14:textId="77777777" w:rsidR="00F9558A" w:rsidRDefault="00F9558A" w:rsidP="00F9558A">
      <w:pPr>
        <w:pStyle w:val="NormalWeb"/>
        <w:numPr>
          <w:ilvl w:val="0"/>
          <w:numId w:val="2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8/2023, de 27 de diciembre, por el que se adoptan medidas para afrontar las consecuencias económicas y sociales derivadas de los conflictos en Ucrania y Oriente Próximo, así como para paliar los efectos de la sequía.</w:t>
      </w:r>
    </w:p>
    <w:p w14:paraId="01A665DF" w14:textId="77777777" w:rsidR="00F9558A" w:rsidRDefault="00000000" w:rsidP="00F9558A">
      <w:pPr>
        <w:pStyle w:val="puntopdf"/>
        <w:numPr>
          <w:ilvl w:val="1"/>
          <w:numId w:val="209"/>
        </w:numPr>
        <w:shd w:val="clear" w:color="auto" w:fill="F8F8F8"/>
        <w:spacing w:before="0" w:after="0"/>
        <w:ind w:left="1680" w:right="240"/>
        <w:rPr>
          <w:rFonts w:ascii="Verdana" w:hAnsi="Verdana"/>
          <w:color w:val="000000"/>
          <w:sz w:val="22"/>
          <w:szCs w:val="22"/>
        </w:rPr>
      </w:pPr>
      <w:hyperlink r:id="rId16" w:tooltip="PDF firmado BOE-A-2023-26452" w:history="1">
        <w:r w:rsidR="00F9558A">
          <w:rPr>
            <w:rStyle w:val="Hipervnculo"/>
            <w:rFonts w:ascii="Verdana" w:hAnsi="Verdana"/>
            <w:sz w:val="22"/>
            <w:szCs w:val="22"/>
          </w:rPr>
          <w:t>PDF (BOE-A-2023-26452 - 149 págs. - 1.222 KB)</w:t>
        </w:r>
      </w:hyperlink>
    </w:p>
    <w:p w14:paraId="53037AA7" w14:textId="77777777" w:rsidR="00F9558A" w:rsidRDefault="00000000" w:rsidP="00F9558A">
      <w:pPr>
        <w:pStyle w:val="puntohtml"/>
        <w:numPr>
          <w:ilvl w:val="1"/>
          <w:numId w:val="209"/>
        </w:numPr>
        <w:shd w:val="clear" w:color="auto" w:fill="F8F8F8"/>
        <w:spacing w:before="0" w:after="0"/>
        <w:ind w:left="1680" w:right="240"/>
        <w:rPr>
          <w:rFonts w:ascii="Verdana" w:hAnsi="Verdana"/>
          <w:color w:val="000000"/>
          <w:sz w:val="22"/>
          <w:szCs w:val="22"/>
        </w:rPr>
      </w:pPr>
      <w:hyperlink r:id="rId17" w:tooltip="Versión HTML BOE-A-2023-26452" w:history="1">
        <w:r w:rsidR="00F9558A">
          <w:rPr>
            <w:rStyle w:val="Hipervnculo"/>
            <w:rFonts w:ascii="Verdana" w:hAnsi="Verdana"/>
            <w:sz w:val="22"/>
            <w:szCs w:val="22"/>
          </w:rPr>
          <w:t>Otros formatos</w:t>
        </w:r>
      </w:hyperlink>
    </w:p>
    <w:p w14:paraId="009C7C70" w14:textId="77777777" w:rsidR="00F9558A" w:rsidRDefault="00F9558A" w:rsidP="00F9558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E5E7343" w14:textId="77777777" w:rsidR="00F9558A" w:rsidRDefault="00F9558A" w:rsidP="00F9558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58788903" w14:textId="77777777" w:rsidR="00F9558A" w:rsidRDefault="00F9558A" w:rsidP="00F9558A">
      <w:pPr>
        <w:pStyle w:val="NormalWeb"/>
        <w:numPr>
          <w:ilvl w:val="0"/>
          <w:numId w:val="2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1171/2023, de 27 de diciembre, por el que se modifican el Reglamento del Impuesto sobre el Valor Añadido, aprobado por el Real Decreto 1624/1992, de 29 de diciembre; el Reglamento de los Impuestos Especiales, aprobado por el Real Decreto 1165/1995, de 7 de julio, y el Reglamento de procedimientos amistosos en materia de imposición directa, aprobado por el Real Decreto 1794/2008, de 3 de noviembre.</w:t>
      </w:r>
    </w:p>
    <w:p w14:paraId="232D1BDC" w14:textId="77777777" w:rsidR="00F9558A" w:rsidRDefault="00000000" w:rsidP="00F9558A">
      <w:pPr>
        <w:pStyle w:val="puntopdf"/>
        <w:numPr>
          <w:ilvl w:val="1"/>
          <w:numId w:val="210"/>
        </w:numPr>
        <w:shd w:val="clear" w:color="auto" w:fill="F8F8F8"/>
        <w:spacing w:before="0" w:after="0"/>
        <w:ind w:left="1680" w:right="240"/>
        <w:rPr>
          <w:rFonts w:ascii="Verdana" w:hAnsi="Verdana"/>
          <w:color w:val="000000"/>
          <w:sz w:val="22"/>
          <w:szCs w:val="22"/>
        </w:rPr>
      </w:pPr>
      <w:hyperlink r:id="rId18" w:tooltip="PDF firmado BOE-A-2023-26454" w:history="1">
        <w:r w:rsidR="00F9558A">
          <w:rPr>
            <w:rStyle w:val="Hipervnculo"/>
            <w:rFonts w:ascii="Verdana" w:hAnsi="Verdana"/>
            <w:sz w:val="22"/>
            <w:szCs w:val="22"/>
          </w:rPr>
          <w:t>PDF (BOE-A-2023-26454 - 23 págs. - 333 KB)</w:t>
        </w:r>
      </w:hyperlink>
    </w:p>
    <w:p w14:paraId="5476B551" w14:textId="77777777" w:rsidR="00F9558A" w:rsidRDefault="00000000" w:rsidP="00F9558A">
      <w:pPr>
        <w:pStyle w:val="puntohtml"/>
        <w:numPr>
          <w:ilvl w:val="1"/>
          <w:numId w:val="210"/>
        </w:numPr>
        <w:shd w:val="clear" w:color="auto" w:fill="F8F8F8"/>
        <w:spacing w:before="0" w:after="0"/>
        <w:ind w:left="1680" w:right="240"/>
        <w:rPr>
          <w:rFonts w:ascii="Verdana" w:hAnsi="Verdana"/>
          <w:color w:val="000000"/>
          <w:sz w:val="22"/>
          <w:szCs w:val="22"/>
        </w:rPr>
      </w:pPr>
      <w:hyperlink r:id="rId19" w:tooltip="Versión HTML BOE-A-2023-26454" w:history="1">
        <w:r w:rsidR="00F9558A">
          <w:rPr>
            <w:rStyle w:val="Hipervnculo"/>
            <w:rFonts w:ascii="Verdana" w:hAnsi="Verdana"/>
            <w:sz w:val="22"/>
            <w:szCs w:val="22"/>
          </w:rPr>
          <w:t>Otros formatos</w:t>
        </w:r>
      </w:hyperlink>
    </w:p>
    <w:p w14:paraId="7AB10B83" w14:textId="77777777" w:rsidR="00F9558A" w:rsidRDefault="00F9558A" w:rsidP="00F9558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AEA0A43" w14:textId="77777777" w:rsidR="00F9558A" w:rsidRPr="00F9558A" w:rsidRDefault="00F9558A" w:rsidP="00F9558A">
      <w:pPr>
        <w:spacing w:before="240"/>
        <w:outlineLvl w:val="3"/>
        <w:rPr>
          <w:rFonts w:ascii="Verdana" w:hAnsi="Verdana"/>
          <w:caps/>
          <w:color w:val="000000"/>
          <w:sz w:val="29"/>
          <w:szCs w:val="29"/>
          <w:lang w:val="es-ES"/>
        </w:rPr>
      </w:pPr>
      <w:r w:rsidRPr="00F9558A">
        <w:rPr>
          <w:rFonts w:ascii="Verdana" w:hAnsi="Verdana"/>
          <w:caps/>
          <w:color w:val="000000"/>
          <w:sz w:val="29"/>
          <w:szCs w:val="29"/>
          <w:lang w:val="es-ES"/>
        </w:rPr>
        <w:t>MINISTERIO DE HACIENDA Y FUNCIÓN PÚBLICA</w:t>
      </w:r>
    </w:p>
    <w:p w14:paraId="58FB220D" w14:textId="77777777" w:rsidR="00F9558A" w:rsidRDefault="00F9558A" w:rsidP="00F9558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35562716" w14:textId="77777777" w:rsidR="00F9558A" w:rsidRDefault="00F9558A" w:rsidP="00F9558A">
      <w:pPr>
        <w:pStyle w:val="NormalWeb"/>
        <w:numPr>
          <w:ilvl w:val="0"/>
          <w:numId w:val="2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1227/2023, de 27 de diciembre, por el que se aprueba la oferta de empleo público correspondiente a la tasa adicional de estabilización en la Administración General del Estado prevista en el artículo 217 del Real Decreto-ley 5/2023, de 28 de junio, y se modifica el Real Decreto 408/2022, de 24 de mayo.</w:t>
      </w:r>
    </w:p>
    <w:p w14:paraId="45265314" w14:textId="77777777" w:rsidR="00F9558A" w:rsidRDefault="00000000" w:rsidP="00F9558A">
      <w:pPr>
        <w:pStyle w:val="puntopdf"/>
        <w:numPr>
          <w:ilvl w:val="1"/>
          <w:numId w:val="211"/>
        </w:numPr>
        <w:shd w:val="clear" w:color="auto" w:fill="F8F8F8"/>
        <w:spacing w:before="0" w:after="0"/>
        <w:ind w:left="1680" w:right="240"/>
        <w:rPr>
          <w:rFonts w:ascii="Verdana" w:hAnsi="Verdana"/>
          <w:color w:val="000000"/>
          <w:sz w:val="22"/>
          <w:szCs w:val="22"/>
        </w:rPr>
      </w:pPr>
      <w:hyperlink r:id="rId20" w:tooltip="PDF firmado BOE-A-2023-26591" w:history="1">
        <w:r w:rsidR="00F9558A">
          <w:rPr>
            <w:rStyle w:val="Hipervnculo"/>
            <w:rFonts w:ascii="Verdana" w:hAnsi="Verdana"/>
            <w:sz w:val="22"/>
            <w:szCs w:val="22"/>
          </w:rPr>
          <w:t>PDF (BOE-A-2023-26591 - 6 págs. - 254 KB)</w:t>
        </w:r>
      </w:hyperlink>
    </w:p>
    <w:p w14:paraId="4EC2ADD5" w14:textId="77777777" w:rsidR="00F9558A" w:rsidRDefault="00000000" w:rsidP="00F9558A">
      <w:pPr>
        <w:pStyle w:val="puntohtml"/>
        <w:numPr>
          <w:ilvl w:val="1"/>
          <w:numId w:val="211"/>
        </w:numPr>
        <w:shd w:val="clear" w:color="auto" w:fill="F8F8F8"/>
        <w:spacing w:before="0" w:after="0"/>
        <w:ind w:left="1680" w:right="240"/>
        <w:rPr>
          <w:rFonts w:ascii="Verdana" w:hAnsi="Verdana"/>
          <w:color w:val="000000"/>
          <w:sz w:val="22"/>
          <w:szCs w:val="22"/>
        </w:rPr>
      </w:pPr>
      <w:hyperlink r:id="rId21" w:tooltip="Versión HTML BOE-A-2023-26591" w:history="1">
        <w:r w:rsidR="00F9558A">
          <w:rPr>
            <w:rStyle w:val="Hipervnculo"/>
            <w:rFonts w:ascii="Verdana" w:hAnsi="Verdana"/>
            <w:sz w:val="22"/>
            <w:szCs w:val="22"/>
          </w:rPr>
          <w:t>Otros formatos</w:t>
        </w:r>
      </w:hyperlink>
    </w:p>
    <w:p w14:paraId="07EFE868" w14:textId="77777777" w:rsidR="0099390B" w:rsidRDefault="0099390B" w:rsidP="0022772F">
      <w:pPr>
        <w:rPr>
          <w:rFonts w:ascii="Times New Roman" w:hAnsi="Times New Roman"/>
          <w:b/>
          <w:u w:val="single"/>
          <w:lang w:val="es-ES"/>
        </w:rPr>
      </w:pPr>
    </w:p>
    <w:p w14:paraId="1A485219" w14:textId="77777777" w:rsidR="0099390B" w:rsidRDefault="0099390B" w:rsidP="0022772F">
      <w:pPr>
        <w:rPr>
          <w:rFonts w:ascii="Times New Roman" w:hAnsi="Times New Roman"/>
          <w:b/>
          <w:u w:val="single"/>
          <w:lang w:val="es-ES"/>
        </w:rPr>
      </w:pPr>
    </w:p>
    <w:p w14:paraId="17B8BBD9" w14:textId="77777777" w:rsidR="0099390B" w:rsidRDefault="0099390B" w:rsidP="0022772F">
      <w:pPr>
        <w:rPr>
          <w:rFonts w:ascii="Times New Roman" w:hAnsi="Times New Roman"/>
          <w:b/>
          <w:u w:val="single"/>
          <w:lang w:val="es-ES"/>
        </w:rPr>
      </w:pPr>
    </w:p>
    <w:p w14:paraId="37435B22" w14:textId="77777777" w:rsidR="0099390B" w:rsidRDefault="0099390B" w:rsidP="0022772F">
      <w:pPr>
        <w:rPr>
          <w:rFonts w:ascii="Times New Roman" w:hAnsi="Times New Roman"/>
          <w:b/>
          <w:u w:val="single"/>
          <w:lang w:val="es-ES"/>
        </w:rPr>
      </w:pPr>
    </w:p>
    <w:p w14:paraId="1A54EBFB" w14:textId="77777777" w:rsidR="0099390B" w:rsidRDefault="0099390B" w:rsidP="0022772F">
      <w:pPr>
        <w:rPr>
          <w:rFonts w:ascii="Times New Roman" w:hAnsi="Times New Roman"/>
          <w:b/>
          <w:u w:val="single"/>
          <w:lang w:val="es-ES"/>
        </w:rPr>
      </w:pPr>
    </w:p>
    <w:p w14:paraId="182D4197" w14:textId="2E0BEB76" w:rsidR="008215C9" w:rsidRDefault="008215C9" w:rsidP="0022772F">
      <w:pPr>
        <w:rPr>
          <w:rFonts w:ascii="Times New Roman" w:hAnsi="Times New Roman"/>
          <w:b/>
          <w:u w:val="single"/>
          <w:lang w:val="es-ES"/>
        </w:rPr>
      </w:pPr>
      <w:r>
        <w:rPr>
          <w:rFonts w:ascii="Times New Roman" w:hAnsi="Times New Roman"/>
          <w:b/>
          <w:u w:val="single"/>
          <w:lang w:val="es-ES"/>
        </w:rPr>
        <w:lastRenderedPageBreak/>
        <w:t>VIERNES 29</w:t>
      </w:r>
    </w:p>
    <w:p w14:paraId="2AF41FE1" w14:textId="77777777" w:rsidR="0099390B" w:rsidRDefault="0099390B" w:rsidP="0099390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77D4A6" w14:textId="77777777" w:rsidR="0099390B" w:rsidRDefault="0099390B" w:rsidP="009939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A25E34E" w14:textId="77777777" w:rsidR="0099390B" w:rsidRDefault="0099390B" w:rsidP="009939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A8E230C" w14:textId="77777777" w:rsidR="0099390B" w:rsidRDefault="0099390B" w:rsidP="0099390B">
      <w:pPr>
        <w:pStyle w:val="NormalWeb"/>
        <w:numPr>
          <w:ilvl w:val="0"/>
          <w:numId w:val="2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HFP/1396/2023, de 26 de diciembre, por la que se aprueban los precios medios de venta aplicables en la gestión del Impuesto sobre Transmisiones Patrimoniales y Actos Jurídicos Documentados, Impuesto sobre Sucesiones y Donaciones e Impuesto Especial sobre Determinados Medios de Transporte.</w:t>
      </w:r>
    </w:p>
    <w:p w14:paraId="59E332A3" w14:textId="77777777" w:rsidR="0099390B" w:rsidRDefault="00000000" w:rsidP="0099390B">
      <w:pPr>
        <w:pStyle w:val="puntopdf"/>
        <w:numPr>
          <w:ilvl w:val="1"/>
          <w:numId w:val="212"/>
        </w:numPr>
        <w:shd w:val="clear" w:color="auto" w:fill="F8F8F8"/>
        <w:spacing w:before="0" w:after="0"/>
        <w:ind w:left="1680" w:right="240"/>
        <w:rPr>
          <w:rFonts w:ascii="Verdana" w:hAnsi="Verdana"/>
          <w:color w:val="000000"/>
          <w:sz w:val="22"/>
          <w:szCs w:val="22"/>
        </w:rPr>
      </w:pPr>
      <w:hyperlink r:id="rId22" w:tooltip="PDF firmado BOE-A-2023-26631" w:history="1">
        <w:r w:rsidR="0099390B">
          <w:rPr>
            <w:rStyle w:val="Hipervnculo"/>
            <w:rFonts w:ascii="Verdana" w:hAnsi="Verdana"/>
            <w:sz w:val="22"/>
            <w:szCs w:val="22"/>
          </w:rPr>
          <w:t>PDF (BOE-A-2023-26631 - 2104 págs. - 18.523 KB)</w:t>
        </w:r>
      </w:hyperlink>
    </w:p>
    <w:p w14:paraId="20F96F06" w14:textId="77777777" w:rsidR="0099390B" w:rsidRDefault="00000000" w:rsidP="0099390B">
      <w:pPr>
        <w:pStyle w:val="puntohtml"/>
        <w:numPr>
          <w:ilvl w:val="1"/>
          <w:numId w:val="212"/>
        </w:numPr>
        <w:shd w:val="clear" w:color="auto" w:fill="F8F8F8"/>
        <w:spacing w:before="0" w:after="0"/>
        <w:ind w:left="1680" w:right="240"/>
        <w:rPr>
          <w:rFonts w:ascii="Verdana" w:hAnsi="Verdana"/>
          <w:color w:val="000000"/>
          <w:sz w:val="22"/>
          <w:szCs w:val="22"/>
        </w:rPr>
      </w:pPr>
      <w:hyperlink r:id="rId23" w:tooltip="Versión HTML BOE-A-2023-26631" w:history="1">
        <w:r w:rsidR="0099390B">
          <w:rPr>
            <w:rStyle w:val="Hipervnculo"/>
            <w:rFonts w:ascii="Verdana" w:hAnsi="Verdana"/>
            <w:sz w:val="22"/>
            <w:szCs w:val="22"/>
          </w:rPr>
          <w:t>Otros formatos</w:t>
        </w:r>
      </w:hyperlink>
    </w:p>
    <w:p w14:paraId="1C24F281" w14:textId="77777777" w:rsidR="0099390B" w:rsidRDefault="0099390B" w:rsidP="0099390B">
      <w:pPr>
        <w:pStyle w:val="NormalWeb"/>
        <w:numPr>
          <w:ilvl w:val="0"/>
          <w:numId w:val="2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HFP/1397/2023, de 26 de diciembre, por la que se modifican la Orden EHA/1274/2007, de 26 de abril, por la que se aprueban los modelos 036 de Declaración censal de alta, modificación y baja en el Censo de empresarios, profesionales y retenedores y 037 Declaración censal simplificada de alta, modificación y baja en el Censo de empresarios, profesionales y retenedores, la Orden EHA/3695/2007, de 13 de diciembre, por la que se aprueba el modelo 030 de Declaración censal de alta en el Censo de obligados tributarios, cambio de domicilio y/o variación de datos personales, la Orden EHA/3111/2009, de 5 de noviembre, por la que se aprueba el modelo 390 de declaración-resumen anual del Impuesto sobre el Valor Añadido, la Orden HAP/2194/2013, de 22 de noviembre, por la que se regulan los procedimientos y las condiciones generales para la presentación de determinadas autoliquidaciones, declaraciones informativas, declaraciones censales, comunicaciones y solicitudes de devolución, de naturaleza tributaria, así como las Órdenes por las que se aprueban los modelos 289 y 345.</w:t>
      </w:r>
    </w:p>
    <w:p w14:paraId="5077F09D" w14:textId="77777777" w:rsidR="0099390B" w:rsidRDefault="00000000" w:rsidP="0099390B">
      <w:pPr>
        <w:pStyle w:val="puntopdf"/>
        <w:numPr>
          <w:ilvl w:val="1"/>
          <w:numId w:val="212"/>
        </w:numPr>
        <w:shd w:val="clear" w:color="auto" w:fill="F8F8F8"/>
        <w:spacing w:before="0" w:after="0"/>
        <w:ind w:left="1680" w:right="240"/>
        <w:rPr>
          <w:rFonts w:ascii="Verdana" w:hAnsi="Verdana"/>
          <w:color w:val="000000"/>
          <w:sz w:val="22"/>
          <w:szCs w:val="22"/>
        </w:rPr>
      </w:pPr>
      <w:hyperlink r:id="rId24" w:tooltip="PDF firmado BOE-A-2023-26632" w:history="1">
        <w:r w:rsidR="0099390B">
          <w:rPr>
            <w:rStyle w:val="Hipervnculo"/>
            <w:rFonts w:ascii="Verdana" w:hAnsi="Verdana"/>
            <w:sz w:val="22"/>
            <w:szCs w:val="22"/>
          </w:rPr>
          <w:t>PDF (BOE-A-2023-26632 - 42 págs. - 2.031 KB)</w:t>
        </w:r>
      </w:hyperlink>
    </w:p>
    <w:p w14:paraId="2B818AB3" w14:textId="77777777" w:rsidR="0099390B" w:rsidRDefault="00000000" w:rsidP="0099390B">
      <w:pPr>
        <w:pStyle w:val="puntohtml"/>
        <w:numPr>
          <w:ilvl w:val="1"/>
          <w:numId w:val="212"/>
        </w:numPr>
        <w:shd w:val="clear" w:color="auto" w:fill="F8F8F8"/>
        <w:spacing w:before="0" w:after="0"/>
        <w:ind w:left="1680" w:right="240"/>
        <w:rPr>
          <w:rFonts w:ascii="Verdana" w:hAnsi="Verdana"/>
          <w:color w:val="000000"/>
          <w:sz w:val="22"/>
          <w:szCs w:val="22"/>
        </w:rPr>
      </w:pPr>
      <w:hyperlink r:id="rId25" w:tooltip="Versión HTML BOE-A-2023-26632" w:history="1">
        <w:r w:rsidR="0099390B">
          <w:rPr>
            <w:rStyle w:val="Hipervnculo"/>
            <w:rFonts w:ascii="Verdana" w:hAnsi="Verdana"/>
            <w:sz w:val="22"/>
            <w:szCs w:val="22"/>
          </w:rPr>
          <w:t>Otros formatos</w:t>
        </w:r>
      </w:hyperlink>
    </w:p>
    <w:p w14:paraId="3F0881BA" w14:textId="77777777" w:rsidR="0099390B" w:rsidRDefault="0099390B" w:rsidP="0099390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C5F5EF4" w14:textId="77777777" w:rsidR="0099390B" w:rsidRDefault="0099390B" w:rsidP="009939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1CA8911" w14:textId="77777777" w:rsidR="0099390B" w:rsidRDefault="0099390B" w:rsidP="009939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21F8FD29" w14:textId="77777777" w:rsidR="0099390B" w:rsidRDefault="0099390B" w:rsidP="0099390B">
      <w:pPr>
        <w:pStyle w:val="NormalWeb"/>
        <w:numPr>
          <w:ilvl w:val="0"/>
          <w:numId w:val="2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diciembre de 2023, de la Delegación Especial del Estado en el Consorcio de la Zona Franca de Vigo, por la que se aprueban las bases y proceso selectivo para la provisión de personal laboral, por el sistema de concurso-oposición libre.</w:t>
      </w:r>
    </w:p>
    <w:p w14:paraId="6814D945" w14:textId="77777777" w:rsidR="0099390B" w:rsidRDefault="00000000" w:rsidP="0099390B">
      <w:pPr>
        <w:pStyle w:val="puntopdf"/>
        <w:numPr>
          <w:ilvl w:val="1"/>
          <w:numId w:val="213"/>
        </w:numPr>
        <w:shd w:val="clear" w:color="auto" w:fill="F8F8F8"/>
        <w:spacing w:before="0" w:after="0"/>
        <w:ind w:left="1680" w:right="240"/>
        <w:rPr>
          <w:rFonts w:ascii="Verdana" w:hAnsi="Verdana"/>
          <w:color w:val="000000"/>
          <w:sz w:val="22"/>
          <w:szCs w:val="22"/>
        </w:rPr>
      </w:pPr>
      <w:hyperlink r:id="rId26" w:tooltip="PDF firmado BOE-A-2023-26656" w:history="1">
        <w:r w:rsidR="0099390B">
          <w:rPr>
            <w:rStyle w:val="Hipervnculo"/>
            <w:rFonts w:ascii="Verdana" w:hAnsi="Verdana"/>
            <w:sz w:val="22"/>
            <w:szCs w:val="22"/>
          </w:rPr>
          <w:t>PDF (BOE-A-2023-26656 - 25 págs. - 984 KB)</w:t>
        </w:r>
      </w:hyperlink>
    </w:p>
    <w:p w14:paraId="6B827695" w14:textId="77777777" w:rsidR="0099390B" w:rsidRDefault="00000000" w:rsidP="0099390B">
      <w:pPr>
        <w:pStyle w:val="puntohtml"/>
        <w:numPr>
          <w:ilvl w:val="1"/>
          <w:numId w:val="213"/>
        </w:numPr>
        <w:shd w:val="clear" w:color="auto" w:fill="F8F8F8"/>
        <w:spacing w:before="0" w:after="0"/>
        <w:ind w:left="1680" w:right="240"/>
        <w:rPr>
          <w:rFonts w:ascii="Verdana" w:hAnsi="Verdana"/>
          <w:color w:val="000000"/>
          <w:sz w:val="22"/>
          <w:szCs w:val="22"/>
        </w:rPr>
      </w:pPr>
      <w:hyperlink r:id="rId27" w:tooltip="Versión HTML BOE-A-2023-26656" w:history="1">
        <w:r w:rsidR="0099390B">
          <w:rPr>
            <w:rStyle w:val="Hipervnculo"/>
            <w:rFonts w:ascii="Verdana" w:hAnsi="Verdana"/>
            <w:sz w:val="22"/>
            <w:szCs w:val="22"/>
          </w:rPr>
          <w:t>Otros formatos</w:t>
        </w:r>
      </w:hyperlink>
    </w:p>
    <w:p w14:paraId="367DB4EF" w14:textId="77777777" w:rsidR="003C7E4A" w:rsidRDefault="003C7E4A" w:rsidP="003C7E4A">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0034D84" w14:textId="77777777" w:rsidR="003C7E4A" w:rsidRDefault="003C7E4A" w:rsidP="003C7E4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9C1AE58" w14:textId="77777777" w:rsidR="003C7E4A" w:rsidRDefault="003C7E4A" w:rsidP="003C7E4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Delegación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164A6DAB" w14:textId="77777777" w:rsidR="003C7E4A" w:rsidRDefault="003C7E4A" w:rsidP="003C7E4A">
      <w:pPr>
        <w:pStyle w:val="NormalWeb"/>
        <w:numPr>
          <w:ilvl w:val="0"/>
          <w:numId w:val="2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HFP/1405/2023, de 26 de diciembre, sobre delegación de la inspección del Impuesto sobre Actividades Económicas.</w:t>
      </w:r>
    </w:p>
    <w:p w14:paraId="405DEACD" w14:textId="77777777" w:rsidR="003C7E4A" w:rsidRDefault="00000000" w:rsidP="003C7E4A">
      <w:pPr>
        <w:pStyle w:val="puntopdf"/>
        <w:numPr>
          <w:ilvl w:val="1"/>
          <w:numId w:val="214"/>
        </w:numPr>
        <w:shd w:val="clear" w:color="auto" w:fill="F8F8F8"/>
        <w:spacing w:before="0" w:after="0"/>
        <w:ind w:left="1680" w:right="240"/>
        <w:rPr>
          <w:rFonts w:ascii="Verdana" w:hAnsi="Verdana"/>
          <w:color w:val="000000"/>
          <w:sz w:val="22"/>
          <w:szCs w:val="22"/>
        </w:rPr>
      </w:pPr>
      <w:hyperlink r:id="rId28" w:tooltip="PDF firmado BOE-A-2023-26678" w:history="1">
        <w:r w:rsidR="003C7E4A">
          <w:rPr>
            <w:rStyle w:val="Hipervnculo"/>
            <w:rFonts w:ascii="Verdana" w:hAnsi="Verdana"/>
            <w:sz w:val="22"/>
            <w:szCs w:val="22"/>
          </w:rPr>
          <w:t>PDF (BOE-A-2023-26678 - 2 págs. - 199 KB)</w:t>
        </w:r>
      </w:hyperlink>
    </w:p>
    <w:p w14:paraId="63CD58A0" w14:textId="77777777" w:rsidR="003C7E4A" w:rsidRDefault="00000000" w:rsidP="003C7E4A">
      <w:pPr>
        <w:pStyle w:val="puntohtml"/>
        <w:numPr>
          <w:ilvl w:val="1"/>
          <w:numId w:val="214"/>
        </w:numPr>
        <w:shd w:val="clear" w:color="auto" w:fill="F8F8F8"/>
        <w:spacing w:before="0" w:after="0"/>
        <w:ind w:left="1680" w:right="240"/>
        <w:rPr>
          <w:rFonts w:ascii="Verdana" w:hAnsi="Verdana"/>
          <w:color w:val="000000"/>
          <w:sz w:val="22"/>
          <w:szCs w:val="22"/>
        </w:rPr>
      </w:pPr>
      <w:hyperlink r:id="rId29" w:tooltip="Versión HTML BOE-A-2023-26678" w:history="1">
        <w:r w:rsidR="003C7E4A">
          <w:rPr>
            <w:rStyle w:val="Hipervnculo"/>
            <w:rFonts w:ascii="Verdana" w:hAnsi="Verdana"/>
            <w:sz w:val="22"/>
            <w:szCs w:val="22"/>
          </w:rPr>
          <w:t>Otros formatos</w:t>
        </w:r>
      </w:hyperlink>
    </w:p>
    <w:p w14:paraId="58D7E594" w14:textId="25D5598E" w:rsidR="008215C9" w:rsidRDefault="008215C9" w:rsidP="0022772F">
      <w:pPr>
        <w:rPr>
          <w:rFonts w:ascii="Times New Roman" w:hAnsi="Times New Roman"/>
          <w:b/>
          <w:u w:val="single"/>
          <w:lang w:val="es-ES"/>
        </w:rPr>
      </w:pPr>
      <w:r>
        <w:rPr>
          <w:rFonts w:ascii="Times New Roman" w:hAnsi="Times New Roman"/>
          <w:b/>
          <w:u w:val="single"/>
          <w:lang w:val="es-ES"/>
        </w:rPr>
        <w:t>SÁBADO 30</w:t>
      </w:r>
    </w:p>
    <w:p w14:paraId="6811F396" w14:textId="77777777" w:rsidR="00BB6AC6" w:rsidRDefault="00BB6AC6" w:rsidP="00BB6AC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3BAA9DF" w14:textId="77777777" w:rsidR="00BB6AC6" w:rsidRDefault="00BB6AC6" w:rsidP="00BB6AC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B138475" w14:textId="77777777" w:rsidR="00BB6AC6" w:rsidRDefault="00BB6AC6" w:rsidP="00BB6AC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Fondo </w:t>
      </w:r>
      <w:proofErr w:type="spellStart"/>
      <w:r>
        <w:rPr>
          <w:rFonts w:ascii="Verdana" w:hAnsi="Verdana"/>
          <w:color w:val="000000"/>
          <w:sz w:val="26"/>
          <w:szCs w:val="26"/>
        </w:rPr>
        <w:t>Europeo</w:t>
      </w:r>
      <w:proofErr w:type="spellEnd"/>
      <w:r>
        <w:rPr>
          <w:rFonts w:ascii="Verdana" w:hAnsi="Verdana"/>
          <w:color w:val="000000"/>
          <w:sz w:val="26"/>
          <w:szCs w:val="26"/>
        </w:rPr>
        <w:t xml:space="preserve"> de Desarrollo Regional. Fondo de </w:t>
      </w:r>
      <w:proofErr w:type="spellStart"/>
      <w:r>
        <w:rPr>
          <w:rFonts w:ascii="Verdana" w:hAnsi="Verdana"/>
          <w:color w:val="000000"/>
          <w:sz w:val="26"/>
          <w:szCs w:val="26"/>
        </w:rPr>
        <w:t>Transición</w:t>
      </w:r>
      <w:proofErr w:type="spellEnd"/>
      <w:r>
        <w:rPr>
          <w:rFonts w:ascii="Verdana" w:hAnsi="Verdana"/>
          <w:color w:val="000000"/>
          <w:sz w:val="26"/>
          <w:szCs w:val="26"/>
        </w:rPr>
        <w:t xml:space="preserve"> Justa</w:t>
      </w:r>
    </w:p>
    <w:p w14:paraId="36CD8267" w14:textId="77777777" w:rsidR="00BB6AC6" w:rsidRDefault="00BB6AC6" w:rsidP="00BB6AC6">
      <w:pPr>
        <w:pStyle w:val="NormalWeb"/>
        <w:numPr>
          <w:ilvl w:val="0"/>
          <w:numId w:val="2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HFP/1414/2023, de 27 de diciembre, por la que se aprueban las normas sobre los gastos subvencionables de los programas financiados por el Fondo Europeo de Desarrollo Regional y del Fondo de Transición Justa para el período 2021-2027.</w:t>
      </w:r>
    </w:p>
    <w:p w14:paraId="051073AD" w14:textId="77777777" w:rsidR="00BB6AC6" w:rsidRDefault="00BB6AC6" w:rsidP="00BB6AC6">
      <w:pPr>
        <w:pStyle w:val="puntopdf"/>
        <w:numPr>
          <w:ilvl w:val="1"/>
          <w:numId w:val="215"/>
        </w:numPr>
        <w:shd w:val="clear" w:color="auto" w:fill="F8F8F8"/>
        <w:spacing w:before="0" w:after="0"/>
        <w:ind w:left="1680" w:right="240"/>
        <w:rPr>
          <w:rFonts w:ascii="Verdana" w:hAnsi="Verdana"/>
          <w:color w:val="000000"/>
          <w:sz w:val="22"/>
          <w:szCs w:val="22"/>
        </w:rPr>
      </w:pPr>
      <w:hyperlink r:id="rId30" w:tooltip="PDF firmado BOE-A-2023-26738" w:history="1">
        <w:r>
          <w:rPr>
            <w:rStyle w:val="Hipervnculo"/>
            <w:rFonts w:ascii="Verdana" w:hAnsi="Verdana"/>
            <w:sz w:val="22"/>
            <w:szCs w:val="22"/>
          </w:rPr>
          <w:t>PDF (BOE-A-2023-26738 - 12 págs. - 275 KB)</w:t>
        </w:r>
      </w:hyperlink>
    </w:p>
    <w:p w14:paraId="1FBB4C70" w14:textId="77777777" w:rsidR="00BB6AC6" w:rsidRDefault="00BB6AC6" w:rsidP="00BB6AC6">
      <w:pPr>
        <w:pStyle w:val="puntohtml"/>
        <w:numPr>
          <w:ilvl w:val="1"/>
          <w:numId w:val="215"/>
        </w:numPr>
        <w:shd w:val="clear" w:color="auto" w:fill="F8F8F8"/>
        <w:spacing w:before="0" w:after="0"/>
        <w:ind w:left="1680" w:right="240"/>
        <w:rPr>
          <w:rFonts w:ascii="Verdana" w:hAnsi="Verdana"/>
          <w:color w:val="000000"/>
          <w:sz w:val="22"/>
          <w:szCs w:val="22"/>
        </w:rPr>
      </w:pPr>
      <w:hyperlink r:id="rId31" w:tooltip="Versión HTML BOE-A-2023-26738" w:history="1">
        <w:r>
          <w:rPr>
            <w:rStyle w:val="Hipervnculo"/>
            <w:rFonts w:ascii="Verdana" w:hAnsi="Verdana"/>
            <w:sz w:val="22"/>
            <w:szCs w:val="22"/>
          </w:rPr>
          <w:t>Otros formatos</w:t>
        </w:r>
      </w:hyperlink>
    </w:p>
    <w:p w14:paraId="6F7031B6" w14:textId="77777777" w:rsidR="00BB6AC6" w:rsidRDefault="00BB6AC6" w:rsidP="00BB6AC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3E3008D4" w14:textId="77777777" w:rsidR="00BB6AC6" w:rsidRDefault="00BB6AC6" w:rsidP="00BB6AC6">
      <w:pPr>
        <w:pStyle w:val="NormalWeb"/>
        <w:numPr>
          <w:ilvl w:val="0"/>
          <w:numId w:val="2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HFP/1415/2023, de 28 de diciembre, por la que se aprueba el modelo 379 "Declaración informativa sobre pagos transfronterizos" y se determinan la forma y procedimiento para su presentación.</w:t>
      </w:r>
    </w:p>
    <w:p w14:paraId="53CF94A4" w14:textId="77777777" w:rsidR="00BB6AC6" w:rsidRDefault="00BB6AC6" w:rsidP="00BB6AC6">
      <w:pPr>
        <w:pStyle w:val="puntopdf"/>
        <w:numPr>
          <w:ilvl w:val="1"/>
          <w:numId w:val="216"/>
        </w:numPr>
        <w:shd w:val="clear" w:color="auto" w:fill="F8F8F8"/>
        <w:spacing w:before="0" w:after="0"/>
        <w:ind w:left="1680" w:right="240"/>
        <w:rPr>
          <w:rFonts w:ascii="Verdana" w:hAnsi="Verdana"/>
          <w:color w:val="000000"/>
          <w:sz w:val="22"/>
          <w:szCs w:val="22"/>
        </w:rPr>
      </w:pPr>
      <w:hyperlink r:id="rId32" w:tooltip="PDF firmado BOE-A-2023-26739" w:history="1">
        <w:r>
          <w:rPr>
            <w:rStyle w:val="Hipervnculo"/>
            <w:rFonts w:ascii="Verdana" w:hAnsi="Verdana"/>
            <w:sz w:val="22"/>
            <w:szCs w:val="22"/>
          </w:rPr>
          <w:t>PDF (BOE-A-2023-26739 - 6 págs. - 224 KB)</w:t>
        </w:r>
      </w:hyperlink>
    </w:p>
    <w:p w14:paraId="015639B6" w14:textId="77777777" w:rsidR="00BB6AC6" w:rsidRDefault="00BB6AC6" w:rsidP="00BB6AC6">
      <w:pPr>
        <w:pStyle w:val="puntohtml"/>
        <w:numPr>
          <w:ilvl w:val="1"/>
          <w:numId w:val="216"/>
        </w:numPr>
        <w:shd w:val="clear" w:color="auto" w:fill="F8F8F8"/>
        <w:spacing w:before="0" w:after="0"/>
        <w:ind w:left="1680" w:right="240"/>
        <w:rPr>
          <w:rFonts w:ascii="Verdana" w:hAnsi="Verdana"/>
          <w:color w:val="000000"/>
          <w:sz w:val="22"/>
          <w:szCs w:val="22"/>
        </w:rPr>
      </w:pPr>
      <w:hyperlink r:id="rId33" w:tooltip="Versión HTML BOE-A-2023-26739" w:history="1">
        <w:r>
          <w:rPr>
            <w:rStyle w:val="Hipervnculo"/>
            <w:rFonts w:ascii="Verdana" w:hAnsi="Verdana"/>
            <w:sz w:val="22"/>
            <w:szCs w:val="22"/>
          </w:rPr>
          <w:t>Otros formatos</w:t>
        </w:r>
      </w:hyperlink>
    </w:p>
    <w:p w14:paraId="53F36993" w14:textId="77777777" w:rsidR="00BB6AC6" w:rsidRDefault="00BB6AC6" w:rsidP="00BB6AC6">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C26214B" w14:textId="77777777" w:rsidR="00BB6AC6" w:rsidRDefault="00BB6AC6" w:rsidP="00BB6AC6">
      <w:pPr>
        <w:pStyle w:val="NormalWeb"/>
        <w:numPr>
          <w:ilvl w:val="0"/>
          <w:numId w:val="2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diciembre de 2023, de la Presidencia del Comisionado para el Mercado de Tabacos, por la que se publican los precios de venta al público de determinadas labores de tabaco en Expendedurías de Tabaco y Timbre del área del Monopolio.</w:t>
      </w:r>
    </w:p>
    <w:p w14:paraId="1DD7FB83" w14:textId="77777777" w:rsidR="00BB6AC6" w:rsidRDefault="00BB6AC6" w:rsidP="00BB6AC6">
      <w:pPr>
        <w:pStyle w:val="puntopdf"/>
        <w:numPr>
          <w:ilvl w:val="1"/>
          <w:numId w:val="217"/>
        </w:numPr>
        <w:shd w:val="clear" w:color="auto" w:fill="F8F8F8"/>
        <w:spacing w:before="0" w:after="0"/>
        <w:ind w:left="1680" w:right="240"/>
        <w:rPr>
          <w:rFonts w:ascii="Verdana" w:hAnsi="Verdana"/>
          <w:color w:val="000000"/>
          <w:sz w:val="22"/>
          <w:szCs w:val="22"/>
        </w:rPr>
      </w:pPr>
      <w:hyperlink r:id="rId34" w:tooltip="PDF firmado BOE-A-2023-26740" w:history="1">
        <w:r>
          <w:rPr>
            <w:rStyle w:val="Hipervnculo"/>
            <w:rFonts w:ascii="Verdana" w:hAnsi="Verdana"/>
            <w:sz w:val="22"/>
            <w:szCs w:val="22"/>
          </w:rPr>
          <w:t>PDF (BOE-A-2023-26740 - 4 págs. - 249 KB)</w:t>
        </w:r>
      </w:hyperlink>
    </w:p>
    <w:p w14:paraId="6B82E402" w14:textId="77777777" w:rsidR="00BB6AC6" w:rsidRDefault="00BB6AC6" w:rsidP="00BB6AC6">
      <w:pPr>
        <w:pStyle w:val="puntohtml"/>
        <w:numPr>
          <w:ilvl w:val="1"/>
          <w:numId w:val="217"/>
        </w:numPr>
        <w:shd w:val="clear" w:color="auto" w:fill="F8F8F8"/>
        <w:spacing w:before="0" w:after="0"/>
        <w:ind w:left="1680" w:right="240"/>
        <w:rPr>
          <w:rFonts w:ascii="Verdana" w:hAnsi="Verdana"/>
          <w:color w:val="000000"/>
          <w:sz w:val="22"/>
          <w:szCs w:val="22"/>
        </w:rPr>
      </w:pPr>
      <w:hyperlink r:id="rId35" w:tooltip="Versión HTML BOE-A-2023-26740" w:history="1">
        <w:r>
          <w:rPr>
            <w:rStyle w:val="Hipervnculo"/>
            <w:rFonts w:ascii="Verdana" w:hAnsi="Verdana"/>
            <w:sz w:val="22"/>
            <w:szCs w:val="22"/>
          </w:rPr>
          <w:t>Otros formatos</w:t>
        </w:r>
      </w:hyperlink>
    </w:p>
    <w:p w14:paraId="6FCEC72E" w14:textId="77777777" w:rsidR="00BB6AC6" w:rsidRDefault="00BB6AC6" w:rsidP="00BB6AC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ABC33A9" w14:textId="77777777" w:rsidR="00BB6AC6" w:rsidRDefault="00BB6AC6" w:rsidP="00BB6AC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116BAD4" w14:textId="77777777" w:rsidR="00BB6AC6" w:rsidRDefault="00BB6AC6" w:rsidP="00BB6AC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700A2816" w14:textId="77777777" w:rsidR="00BB6AC6" w:rsidRDefault="00BB6AC6" w:rsidP="00BB6AC6">
      <w:pPr>
        <w:pStyle w:val="NormalWeb"/>
        <w:numPr>
          <w:ilvl w:val="0"/>
          <w:numId w:val="2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27 de diciembre de 2023, de la Subsecretaría, por la que se publica la relación de personas aprobadas en las fases de oposición y concurso-oposición del proceso selectivo para ingreso, por el sistema general de acceso libre y promoción interna, en el Cuerpo Superior de Gestión Catastral, convocado por Resolución de 20 de diciembre de 2022.</w:t>
      </w:r>
    </w:p>
    <w:p w14:paraId="50B0C25C" w14:textId="77777777" w:rsidR="00BB6AC6" w:rsidRDefault="00BB6AC6" w:rsidP="00BB6AC6">
      <w:pPr>
        <w:pStyle w:val="puntopdf"/>
        <w:numPr>
          <w:ilvl w:val="1"/>
          <w:numId w:val="218"/>
        </w:numPr>
        <w:shd w:val="clear" w:color="auto" w:fill="F8F8F8"/>
        <w:spacing w:before="0" w:after="0"/>
        <w:ind w:left="1680" w:right="240"/>
        <w:rPr>
          <w:rFonts w:ascii="Verdana" w:hAnsi="Verdana"/>
          <w:color w:val="000000"/>
          <w:sz w:val="22"/>
          <w:szCs w:val="22"/>
        </w:rPr>
      </w:pPr>
      <w:hyperlink r:id="rId36" w:tooltip="PDF firmado BOE-A-2023-26761" w:history="1">
        <w:r>
          <w:rPr>
            <w:rStyle w:val="Hipervnculo"/>
            <w:rFonts w:ascii="Verdana" w:hAnsi="Verdana"/>
            <w:sz w:val="22"/>
            <w:szCs w:val="22"/>
          </w:rPr>
          <w:t>PDF (BOE-A-2023-26761 - 2 págs. - 210 KB)</w:t>
        </w:r>
      </w:hyperlink>
    </w:p>
    <w:p w14:paraId="032E8007" w14:textId="77777777" w:rsidR="00BB6AC6" w:rsidRDefault="00BB6AC6" w:rsidP="00BB6AC6">
      <w:pPr>
        <w:pStyle w:val="puntohtml"/>
        <w:numPr>
          <w:ilvl w:val="1"/>
          <w:numId w:val="218"/>
        </w:numPr>
        <w:shd w:val="clear" w:color="auto" w:fill="F8F8F8"/>
        <w:spacing w:before="0" w:after="0"/>
        <w:ind w:left="1680" w:right="240"/>
        <w:rPr>
          <w:rFonts w:ascii="Verdana" w:hAnsi="Verdana"/>
          <w:color w:val="000000"/>
          <w:sz w:val="22"/>
          <w:szCs w:val="22"/>
        </w:rPr>
      </w:pPr>
      <w:hyperlink r:id="rId37" w:tooltip="Versión HTML BOE-A-2023-26761" w:history="1">
        <w:r>
          <w:rPr>
            <w:rStyle w:val="Hipervnculo"/>
            <w:rFonts w:ascii="Verdana" w:hAnsi="Verdana"/>
            <w:sz w:val="22"/>
            <w:szCs w:val="22"/>
          </w:rPr>
          <w:t>Otros formatos</w:t>
        </w:r>
      </w:hyperlink>
    </w:p>
    <w:p w14:paraId="29F24A36" w14:textId="77777777" w:rsidR="00BB6AC6" w:rsidRDefault="00BB6AC6" w:rsidP="00BB6AC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4F15BFE7" w14:textId="77777777" w:rsidR="00BB6AC6" w:rsidRDefault="00BB6AC6" w:rsidP="00BB6AC6">
      <w:pPr>
        <w:pStyle w:val="NormalWeb"/>
        <w:numPr>
          <w:ilvl w:val="0"/>
          <w:numId w:val="2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diciembre de 2023, de la Dirección General de la Función Pública, por la que se establece el procedimiento regulador del concurso abierto y permanente de traslados para la provisión de puestos de trabajo de personal laboral en el ámbito del IV Convenio Único para el personal laboral de la Administración General del Estado.</w:t>
      </w:r>
    </w:p>
    <w:p w14:paraId="106FD9F0" w14:textId="77777777" w:rsidR="00BB6AC6" w:rsidRDefault="00BB6AC6" w:rsidP="00BB6AC6">
      <w:pPr>
        <w:pStyle w:val="puntopdf"/>
        <w:numPr>
          <w:ilvl w:val="1"/>
          <w:numId w:val="219"/>
        </w:numPr>
        <w:shd w:val="clear" w:color="auto" w:fill="F8F8F8"/>
        <w:spacing w:before="0" w:after="0"/>
        <w:ind w:left="1680" w:right="240"/>
        <w:rPr>
          <w:rFonts w:ascii="Verdana" w:hAnsi="Verdana"/>
          <w:color w:val="000000"/>
          <w:sz w:val="22"/>
          <w:szCs w:val="22"/>
        </w:rPr>
      </w:pPr>
      <w:hyperlink r:id="rId38" w:tooltip="PDF firmado BOE-A-2023-26762" w:history="1">
        <w:r>
          <w:rPr>
            <w:rStyle w:val="Hipervnculo"/>
            <w:rFonts w:ascii="Verdana" w:hAnsi="Verdana"/>
            <w:sz w:val="22"/>
            <w:szCs w:val="22"/>
          </w:rPr>
          <w:t>PDF (BOE-A-2023-26762 - 11 págs. - 368 KB)</w:t>
        </w:r>
      </w:hyperlink>
    </w:p>
    <w:p w14:paraId="15DFFC66" w14:textId="77777777" w:rsidR="00BB6AC6" w:rsidRDefault="00BB6AC6" w:rsidP="00BB6AC6">
      <w:pPr>
        <w:pStyle w:val="puntohtml"/>
        <w:numPr>
          <w:ilvl w:val="1"/>
          <w:numId w:val="219"/>
        </w:numPr>
        <w:shd w:val="clear" w:color="auto" w:fill="F8F8F8"/>
        <w:spacing w:before="0" w:after="0"/>
        <w:ind w:left="1680" w:right="240"/>
        <w:rPr>
          <w:rFonts w:ascii="Verdana" w:hAnsi="Verdana"/>
          <w:color w:val="000000"/>
          <w:sz w:val="22"/>
          <w:szCs w:val="22"/>
        </w:rPr>
      </w:pPr>
      <w:hyperlink r:id="rId39" w:tooltip="Versión HTML BOE-A-2023-26762" w:history="1">
        <w:r>
          <w:rPr>
            <w:rStyle w:val="Hipervnculo"/>
            <w:rFonts w:ascii="Verdana" w:hAnsi="Verdana"/>
            <w:sz w:val="22"/>
            <w:szCs w:val="22"/>
          </w:rPr>
          <w:t>Otros formatos</w:t>
        </w:r>
      </w:hyperlink>
    </w:p>
    <w:p w14:paraId="1EC3EE1D" w14:textId="77777777" w:rsidR="003C7E4A" w:rsidRDefault="003C7E4A" w:rsidP="0022772F">
      <w:pPr>
        <w:rPr>
          <w:rFonts w:ascii="Times New Roman" w:hAnsi="Times New Roman"/>
          <w:b/>
          <w:u w:val="single"/>
          <w:lang w:val="es-ES"/>
        </w:rPr>
      </w:pPr>
    </w:p>
    <w:sectPr w:rsidR="003C7E4A" w:rsidSect="00D5251E">
      <w:headerReference w:type="default" r:id="rId40"/>
      <w:footerReference w:type="default" r:id="rId4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6B70" w14:textId="77777777" w:rsidR="009D3F77" w:rsidRDefault="009D3F77">
      <w:r>
        <w:separator/>
      </w:r>
    </w:p>
  </w:endnote>
  <w:endnote w:type="continuationSeparator" w:id="0">
    <w:p w14:paraId="46B4C038" w14:textId="77777777" w:rsidR="009D3F77" w:rsidRDefault="009D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6CD3" w14:textId="77777777" w:rsidR="009D3F77" w:rsidRDefault="009D3F77">
      <w:r>
        <w:separator/>
      </w:r>
    </w:p>
  </w:footnote>
  <w:footnote w:type="continuationSeparator" w:id="0">
    <w:p w14:paraId="0416E4D4" w14:textId="77777777" w:rsidR="009D3F77" w:rsidRDefault="009D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95"/>
  </w:num>
  <w:num w:numId="2" w16cid:durableId="576594915">
    <w:abstractNumId w:val="48"/>
  </w:num>
  <w:num w:numId="3" w16cid:durableId="1658342844">
    <w:abstractNumId w:val="183"/>
  </w:num>
  <w:num w:numId="4" w16cid:durableId="1805081227">
    <w:abstractNumId w:val="66"/>
  </w:num>
  <w:num w:numId="5" w16cid:durableId="922760936">
    <w:abstractNumId w:val="115"/>
  </w:num>
  <w:num w:numId="6" w16cid:durableId="535167341">
    <w:abstractNumId w:val="34"/>
  </w:num>
  <w:num w:numId="7" w16cid:durableId="869150802">
    <w:abstractNumId w:val="198"/>
  </w:num>
  <w:num w:numId="8" w16cid:durableId="673460768">
    <w:abstractNumId w:val="8"/>
  </w:num>
  <w:num w:numId="9" w16cid:durableId="507599227">
    <w:abstractNumId w:val="185"/>
  </w:num>
  <w:num w:numId="10" w16cid:durableId="155534634">
    <w:abstractNumId w:val="73"/>
  </w:num>
  <w:num w:numId="11" w16cid:durableId="142507293">
    <w:abstractNumId w:val="17"/>
  </w:num>
  <w:num w:numId="12" w16cid:durableId="669872165">
    <w:abstractNumId w:val="87"/>
  </w:num>
  <w:num w:numId="13" w16cid:durableId="1654524964">
    <w:abstractNumId w:val="12"/>
  </w:num>
  <w:num w:numId="14" w16cid:durableId="2039962534">
    <w:abstractNumId w:val="38"/>
  </w:num>
  <w:num w:numId="15" w16cid:durableId="479151191">
    <w:abstractNumId w:val="205"/>
  </w:num>
  <w:num w:numId="16" w16cid:durableId="1963068549">
    <w:abstractNumId w:val="5"/>
  </w:num>
  <w:num w:numId="17" w16cid:durableId="1158574870">
    <w:abstractNumId w:val="40"/>
  </w:num>
  <w:num w:numId="18" w16cid:durableId="656879705">
    <w:abstractNumId w:val="49"/>
  </w:num>
  <w:num w:numId="19" w16cid:durableId="532890140">
    <w:abstractNumId w:val="16"/>
  </w:num>
  <w:num w:numId="20" w16cid:durableId="1987274671">
    <w:abstractNumId w:val="168"/>
  </w:num>
  <w:num w:numId="21" w16cid:durableId="64647815">
    <w:abstractNumId w:val="170"/>
  </w:num>
  <w:num w:numId="22" w16cid:durableId="2035113185">
    <w:abstractNumId w:val="68"/>
  </w:num>
  <w:num w:numId="23" w16cid:durableId="1672875651">
    <w:abstractNumId w:val="122"/>
  </w:num>
  <w:num w:numId="24" w16cid:durableId="2068645953">
    <w:abstractNumId w:val="156"/>
  </w:num>
  <w:num w:numId="25" w16cid:durableId="336621218">
    <w:abstractNumId w:val="10"/>
  </w:num>
  <w:num w:numId="26" w16cid:durableId="1317146121">
    <w:abstractNumId w:val="74"/>
  </w:num>
  <w:num w:numId="27" w16cid:durableId="958341841">
    <w:abstractNumId w:val="45"/>
  </w:num>
  <w:num w:numId="28" w16cid:durableId="1859541442">
    <w:abstractNumId w:val="126"/>
  </w:num>
  <w:num w:numId="29" w16cid:durableId="1545676851">
    <w:abstractNumId w:val="152"/>
  </w:num>
  <w:num w:numId="30" w16cid:durableId="888882082">
    <w:abstractNumId w:val="124"/>
  </w:num>
  <w:num w:numId="31" w16cid:durableId="178855212">
    <w:abstractNumId w:val="85"/>
  </w:num>
  <w:num w:numId="32" w16cid:durableId="996692599">
    <w:abstractNumId w:val="175"/>
  </w:num>
  <w:num w:numId="33" w16cid:durableId="2134712146">
    <w:abstractNumId w:val="146"/>
  </w:num>
  <w:num w:numId="34" w16cid:durableId="1181822323">
    <w:abstractNumId w:val="91"/>
  </w:num>
  <w:num w:numId="35" w16cid:durableId="1009865151">
    <w:abstractNumId w:val="155"/>
  </w:num>
  <w:num w:numId="36" w16cid:durableId="978608262">
    <w:abstractNumId w:val="202"/>
  </w:num>
  <w:num w:numId="37" w16cid:durableId="2057505969">
    <w:abstractNumId w:val="164"/>
  </w:num>
  <w:num w:numId="38" w16cid:durableId="1935698499">
    <w:abstractNumId w:val="3"/>
  </w:num>
  <w:num w:numId="39" w16cid:durableId="1172258722">
    <w:abstractNumId w:val="194"/>
  </w:num>
  <w:num w:numId="40" w16cid:durableId="24454716">
    <w:abstractNumId w:val="20"/>
  </w:num>
  <w:num w:numId="41" w16cid:durableId="1385373048">
    <w:abstractNumId w:val="4"/>
  </w:num>
  <w:num w:numId="42" w16cid:durableId="1120606329">
    <w:abstractNumId w:val="151"/>
  </w:num>
  <w:num w:numId="43" w16cid:durableId="566383374">
    <w:abstractNumId w:val="88"/>
  </w:num>
  <w:num w:numId="44" w16cid:durableId="31391784">
    <w:abstractNumId w:val="39"/>
  </w:num>
  <w:num w:numId="45" w16cid:durableId="657536115">
    <w:abstractNumId w:val="76"/>
  </w:num>
  <w:num w:numId="46" w16cid:durableId="1482498203">
    <w:abstractNumId w:val="118"/>
  </w:num>
  <w:num w:numId="47" w16cid:durableId="879319536">
    <w:abstractNumId w:val="129"/>
  </w:num>
  <w:num w:numId="48" w16cid:durableId="1586769539">
    <w:abstractNumId w:val="75"/>
  </w:num>
  <w:num w:numId="49" w16cid:durableId="1625380697">
    <w:abstractNumId w:val="30"/>
  </w:num>
  <w:num w:numId="50" w16cid:durableId="65691680">
    <w:abstractNumId w:val="6"/>
  </w:num>
  <w:num w:numId="51" w16cid:durableId="614753511">
    <w:abstractNumId w:val="162"/>
  </w:num>
  <w:num w:numId="52" w16cid:durableId="683627155">
    <w:abstractNumId w:val="147"/>
  </w:num>
  <w:num w:numId="53" w16cid:durableId="721250071">
    <w:abstractNumId w:val="158"/>
  </w:num>
  <w:num w:numId="54" w16cid:durableId="1692684349">
    <w:abstractNumId w:val="18"/>
  </w:num>
  <w:num w:numId="55" w16cid:durableId="311830100">
    <w:abstractNumId w:val="14"/>
  </w:num>
  <w:num w:numId="56" w16cid:durableId="928781819">
    <w:abstractNumId w:val="56"/>
  </w:num>
  <w:num w:numId="57" w16cid:durableId="1087463581">
    <w:abstractNumId w:val="116"/>
  </w:num>
  <w:num w:numId="58" w16cid:durableId="721173307">
    <w:abstractNumId w:val="125"/>
  </w:num>
  <w:num w:numId="59" w16cid:durableId="1972594535">
    <w:abstractNumId w:val="159"/>
  </w:num>
  <w:num w:numId="60" w16cid:durableId="1126772644">
    <w:abstractNumId w:val="208"/>
  </w:num>
  <w:num w:numId="61" w16cid:durableId="705521974">
    <w:abstractNumId w:val="23"/>
  </w:num>
  <w:num w:numId="62" w16cid:durableId="827596940">
    <w:abstractNumId w:val="53"/>
  </w:num>
  <w:num w:numId="63" w16cid:durableId="990447795">
    <w:abstractNumId w:val="26"/>
  </w:num>
  <w:num w:numId="64" w16cid:durableId="615991897">
    <w:abstractNumId w:val="214"/>
  </w:num>
  <w:num w:numId="65" w16cid:durableId="1758821417">
    <w:abstractNumId w:val="41"/>
  </w:num>
  <w:num w:numId="66" w16cid:durableId="1917858658">
    <w:abstractNumId w:val="15"/>
  </w:num>
  <w:num w:numId="67" w16cid:durableId="786965920">
    <w:abstractNumId w:val="0"/>
  </w:num>
  <w:num w:numId="68" w16cid:durableId="555169075">
    <w:abstractNumId w:val="107"/>
  </w:num>
  <w:num w:numId="69" w16cid:durableId="359287478">
    <w:abstractNumId w:val="106"/>
  </w:num>
  <w:num w:numId="70" w16cid:durableId="1574967830">
    <w:abstractNumId w:val="47"/>
  </w:num>
  <w:num w:numId="71" w16cid:durableId="1482893137">
    <w:abstractNumId w:val="171"/>
  </w:num>
  <w:num w:numId="72" w16cid:durableId="985087769">
    <w:abstractNumId w:val="132"/>
  </w:num>
  <w:num w:numId="73" w16cid:durableId="1660577887">
    <w:abstractNumId w:val="90"/>
  </w:num>
  <w:num w:numId="74" w16cid:durableId="1710837906">
    <w:abstractNumId w:val="28"/>
  </w:num>
  <w:num w:numId="75" w16cid:durableId="202983948">
    <w:abstractNumId w:val="186"/>
  </w:num>
  <w:num w:numId="76" w16cid:durableId="1709187213">
    <w:abstractNumId w:val="111"/>
  </w:num>
  <w:num w:numId="77" w16cid:durableId="856576108">
    <w:abstractNumId w:val="150"/>
  </w:num>
  <w:num w:numId="78" w16cid:durableId="1949238254">
    <w:abstractNumId w:val="33"/>
  </w:num>
  <w:num w:numId="79" w16cid:durableId="812481072">
    <w:abstractNumId w:val="201"/>
  </w:num>
  <w:num w:numId="80" w16cid:durableId="1948806374">
    <w:abstractNumId w:val="104"/>
  </w:num>
  <w:num w:numId="81" w16cid:durableId="1917088578">
    <w:abstractNumId w:val="67"/>
  </w:num>
  <w:num w:numId="82" w16cid:durableId="1416627198">
    <w:abstractNumId w:val="179"/>
  </w:num>
  <w:num w:numId="83" w16cid:durableId="43143880">
    <w:abstractNumId w:val="62"/>
  </w:num>
  <w:num w:numId="84" w16cid:durableId="782383871">
    <w:abstractNumId w:val="169"/>
  </w:num>
  <w:num w:numId="85" w16cid:durableId="445348538">
    <w:abstractNumId w:val="136"/>
  </w:num>
  <w:num w:numId="86" w16cid:durableId="729966562">
    <w:abstractNumId w:val="100"/>
  </w:num>
  <w:num w:numId="87" w16cid:durableId="512188720">
    <w:abstractNumId w:val="130"/>
  </w:num>
  <w:num w:numId="88" w16cid:durableId="2015644282">
    <w:abstractNumId w:val="2"/>
  </w:num>
  <w:num w:numId="89" w16cid:durableId="1894849135">
    <w:abstractNumId w:val="102"/>
  </w:num>
  <w:num w:numId="90" w16cid:durableId="330572508">
    <w:abstractNumId w:val="123"/>
  </w:num>
  <w:num w:numId="91" w16cid:durableId="2073502793">
    <w:abstractNumId w:val="215"/>
  </w:num>
  <w:num w:numId="92" w16cid:durableId="1698852255">
    <w:abstractNumId w:val="114"/>
  </w:num>
  <w:num w:numId="93" w16cid:durableId="1668022719">
    <w:abstractNumId w:val="167"/>
  </w:num>
  <w:num w:numId="94" w16cid:durableId="990715007">
    <w:abstractNumId w:val="173"/>
  </w:num>
  <w:num w:numId="95" w16cid:durableId="1156150353">
    <w:abstractNumId w:val="82"/>
  </w:num>
  <w:num w:numId="96" w16cid:durableId="1984851907">
    <w:abstractNumId w:val="165"/>
  </w:num>
  <w:num w:numId="97" w16cid:durableId="1217232364">
    <w:abstractNumId w:val="77"/>
  </w:num>
  <w:num w:numId="98" w16cid:durableId="1560820113">
    <w:abstractNumId w:val="192"/>
  </w:num>
  <w:num w:numId="99" w16cid:durableId="1542984206">
    <w:abstractNumId w:val="181"/>
  </w:num>
  <w:num w:numId="100" w16cid:durableId="650060569">
    <w:abstractNumId w:val="213"/>
  </w:num>
  <w:num w:numId="101" w16cid:durableId="1153834668">
    <w:abstractNumId w:val="149"/>
  </w:num>
  <w:num w:numId="102" w16cid:durableId="1912738311">
    <w:abstractNumId w:val="61"/>
  </w:num>
  <w:num w:numId="103" w16cid:durableId="528832587">
    <w:abstractNumId w:val="103"/>
  </w:num>
  <w:num w:numId="104" w16cid:durableId="67701926">
    <w:abstractNumId w:val="138"/>
  </w:num>
  <w:num w:numId="105" w16cid:durableId="1444807921">
    <w:abstractNumId w:val="105"/>
  </w:num>
  <w:num w:numId="106" w16cid:durableId="140389297">
    <w:abstractNumId w:val="52"/>
  </w:num>
  <w:num w:numId="107" w16cid:durableId="1038434197">
    <w:abstractNumId w:val="7"/>
  </w:num>
  <w:num w:numId="108" w16cid:durableId="869957348">
    <w:abstractNumId w:val="50"/>
  </w:num>
  <w:num w:numId="109" w16cid:durableId="1073041245">
    <w:abstractNumId w:val="78"/>
  </w:num>
  <w:num w:numId="110" w16cid:durableId="1962489979">
    <w:abstractNumId w:val="119"/>
  </w:num>
  <w:num w:numId="111" w16cid:durableId="582686804">
    <w:abstractNumId w:val="24"/>
  </w:num>
  <w:num w:numId="112" w16cid:durableId="1422750068">
    <w:abstractNumId w:val="84"/>
  </w:num>
  <w:num w:numId="113" w16cid:durableId="1334725083">
    <w:abstractNumId w:val="143"/>
  </w:num>
  <w:num w:numId="114" w16cid:durableId="1161119295">
    <w:abstractNumId w:val="161"/>
  </w:num>
  <w:num w:numId="115" w16cid:durableId="1641223540">
    <w:abstractNumId w:val="199"/>
  </w:num>
  <w:num w:numId="116" w16cid:durableId="1049955256">
    <w:abstractNumId w:val="154"/>
  </w:num>
  <w:num w:numId="117" w16cid:durableId="1604678955">
    <w:abstractNumId w:val="163"/>
  </w:num>
  <w:num w:numId="118" w16cid:durableId="1134984083">
    <w:abstractNumId w:val="113"/>
  </w:num>
  <w:num w:numId="119" w16cid:durableId="483160497">
    <w:abstractNumId w:val="145"/>
  </w:num>
  <w:num w:numId="120" w16cid:durableId="1378555274">
    <w:abstractNumId w:val="31"/>
  </w:num>
  <w:num w:numId="121" w16cid:durableId="848250394">
    <w:abstractNumId w:val="209"/>
  </w:num>
  <w:num w:numId="122" w16cid:durableId="1166898003">
    <w:abstractNumId w:val="144"/>
  </w:num>
  <w:num w:numId="123" w16cid:durableId="399445781">
    <w:abstractNumId w:val="13"/>
  </w:num>
  <w:num w:numId="124" w16cid:durableId="1761833898">
    <w:abstractNumId w:val="46"/>
  </w:num>
  <w:num w:numId="125" w16cid:durableId="947198370">
    <w:abstractNumId w:val="172"/>
  </w:num>
  <w:num w:numId="126" w16cid:durableId="1562013504">
    <w:abstractNumId w:val="141"/>
  </w:num>
  <w:num w:numId="127" w16cid:durableId="1008219721">
    <w:abstractNumId w:val="36"/>
  </w:num>
  <w:num w:numId="128" w16cid:durableId="1052390774">
    <w:abstractNumId w:val="64"/>
  </w:num>
  <w:num w:numId="129" w16cid:durableId="179198223">
    <w:abstractNumId w:val="93"/>
  </w:num>
  <w:num w:numId="130" w16cid:durableId="1391339846">
    <w:abstractNumId w:val="1"/>
  </w:num>
  <w:num w:numId="131" w16cid:durableId="1443300562">
    <w:abstractNumId w:val="182"/>
  </w:num>
  <w:num w:numId="132" w16cid:durableId="1651329966">
    <w:abstractNumId w:val="190"/>
  </w:num>
  <w:num w:numId="133" w16cid:durableId="1748267721">
    <w:abstractNumId w:val="120"/>
  </w:num>
  <w:num w:numId="134" w16cid:durableId="72701284">
    <w:abstractNumId w:val="21"/>
  </w:num>
  <w:num w:numId="135" w16cid:durableId="1813865266">
    <w:abstractNumId w:val="135"/>
  </w:num>
  <w:num w:numId="136" w16cid:durableId="1326784376">
    <w:abstractNumId w:val="207"/>
  </w:num>
  <w:num w:numId="137" w16cid:durableId="391780687">
    <w:abstractNumId w:val="153"/>
  </w:num>
  <w:num w:numId="138" w16cid:durableId="133985300">
    <w:abstractNumId w:val="25"/>
  </w:num>
  <w:num w:numId="139" w16cid:durableId="671294559">
    <w:abstractNumId w:val="180"/>
  </w:num>
  <w:num w:numId="140" w16cid:durableId="364450001">
    <w:abstractNumId w:val="98"/>
  </w:num>
  <w:num w:numId="141" w16cid:durableId="76489045">
    <w:abstractNumId w:val="174"/>
  </w:num>
  <w:num w:numId="142" w16cid:durableId="842206836">
    <w:abstractNumId w:val="59"/>
  </w:num>
  <w:num w:numId="143" w16cid:durableId="1266234474">
    <w:abstractNumId w:val="9"/>
  </w:num>
  <w:num w:numId="144" w16cid:durableId="421219273">
    <w:abstractNumId w:val="43"/>
  </w:num>
  <w:num w:numId="145" w16cid:durableId="2063285568">
    <w:abstractNumId w:val="200"/>
  </w:num>
  <w:num w:numId="146" w16cid:durableId="1604260954">
    <w:abstractNumId w:val="92"/>
  </w:num>
  <w:num w:numId="147" w16cid:durableId="900754046">
    <w:abstractNumId w:val="218"/>
  </w:num>
  <w:num w:numId="148" w16cid:durableId="1719740477">
    <w:abstractNumId w:val="11"/>
  </w:num>
  <w:num w:numId="149" w16cid:durableId="284893447">
    <w:abstractNumId w:val="189"/>
  </w:num>
  <w:num w:numId="150" w16cid:durableId="530921820">
    <w:abstractNumId w:val="178"/>
  </w:num>
  <w:num w:numId="151" w16cid:durableId="341670722">
    <w:abstractNumId w:val="157"/>
  </w:num>
  <w:num w:numId="152" w16cid:durableId="2103333295">
    <w:abstractNumId w:val="99"/>
  </w:num>
  <w:num w:numId="153" w16cid:durableId="837891151">
    <w:abstractNumId w:val="133"/>
  </w:num>
  <w:num w:numId="154" w16cid:durableId="1458329559">
    <w:abstractNumId w:val="94"/>
  </w:num>
  <w:num w:numId="155" w16cid:durableId="1864398415">
    <w:abstractNumId w:val="128"/>
  </w:num>
  <w:num w:numId="156" w16cid:durableId="1919751801">
    <w:abstractNumId w:val="184"/>
  </w:num>
  <w:num w:numId="157" w16cid:durableId="987705699">
    <w:abstractNumId w:val="212"/>
  </w:num>
  <w:num w:numId="158" w16cid:durableId="1209149390">
    <w:abstractNumId w:val="58"/>
  </w:num>
  <w:num w:numId="159" w16cid:durableId="1261137561">
    <w:abstractNumId w:val="32"/>
  </w:num>
  <w:num w:numId="160" w16cid:durableId="1123379911">
    <w:abstractNumId w:val="204"/>
  </w:num>
  <w:num w:numId="161" w16cid:durableId="161895140">
    <w:abstractNumId w:val="176"/>
  </w:num>
  <w:num w:numId="162" w16cid:durableId="1064186415">
    <w:abstractNumId w:val="89"/>
  </w:num>
  <w:num w:numId="163" w16cid:durableId="1588152221">
    <w:abstractNumId w:val="216"/>
  </w:num>
  <w:num w:numId="164" w16cid:durableId="1343388447">
    <w:abstractNumId w:val="54"/>
  </w:num>
  <w:num w:numId="165" w16cid:durableId="182135564">
    <w:abstractNumId w:val="117"/>
  </w:num>
  <w:num w:numId="166" w16cid:durableId="1560629182">
    <w:abstractNumId w:val="142"/>
  </w:num>
  <w:num w:numId="167" w16cid:durableId="1348168976">
    <w:abstractNumId w:val="166"/>
  </w:num>
  <w:num w:numId="168" w16cid:durableId="1120758785">
    <w:abstractNumId w:val="134"/>
  </w:num>
  <w:num w:numId="169" w16cid:durableId="740562812">
    <w:abstractNumId w:val="79"/>
  </w:num>
  <w:num w:numId="170" w16cid:durableId="1919749876">
    <w:abstractNumId w:val="206"/>
  </w:num>
  <w:num w:numId="171" w16cid:durableId="888420089">
    <w:abstractNumId w:val="44"/>
  </w:num>
  <w:num w:numId="172" w16cid:durableId="1932928049">
    <w:abstractNumId w:val="101"/>
  </w:num>
  <w:num w:numId="173" w16cid:durableId="637489730">
    <w:abstractNumId w:val="69"/>
  </w:num>
  <w:num w:numId="174" w16cid:durableId="689113909">
    <w:abstractNumId w:val="127"/>
  </w:num>
  <w:num w:numId="175" w16cid:durableId="967584644">
    <w:abstractNumId w:val="35"/>
  </w:num>
  <w:num w:numId="176" w16cid:durableId="1636830055">
    <w:abstractNumId w:val="196"/>
  </w:num>
  <w:num w:numId="177" w16cid:durableId="1957905834">
    <w:abstractNumId w:val="63"/>
  </w:num>
  <w:num w:numId="178" w16cid:durableId="494107340">
    <w:abstractNumId w:val="203"/>
  </w:num>
  <w:num w:numId="179" w16cid:durableId="752775623">
    <w:abstractNumId w:val="193"/>
  </w:num>
  <w:num w:numId="180" w16cid:durableId="303000481">
    <w:abstractNumId w:val="60"/>
  </w:num>
  <w:num w:numId="181" w16cid:durableId="666177302">
    <w:abstractNumId w:val="121"/>
  </w:num>
  <w:num w:numId="182" w16cid:durableId="422802794">
    <w:abstractNumId w:val="187"/>
  </w:num>
  <w:num w:numId="183" w16cid:durableId="267547678">
    <w:abstractNumId w:val="110"/>
  </w:num>
  <w:num w:numId="184" w16cid:durableId="1172795859">
    <w:abstractNumId w:val="42"/>
  </w:num>
  <w:num w:numId="185" w16cid:durableId="1126510083">
    <w:abstractNumId w:val="55"/>
  </w:num>
  <w:num w:numId="186" w16cid:durableId="1967076491">
    <w:abstractNumId w:val="109"/>
  </w:num>
  <w:num w:numId="187" w16cid:durableId="666442175">
    <w:abstractNumId w:val="112"/>
  </w:num>
  <w:num w:numId="188" w16cid:durableId="2062635031">
    <w:abstractNumId w:val="95"/>
  </w:num>
  <w:num w:numId="189" w16cid:durableId="147601635">
    <w:abstractNumId w:val="22"/>
  </w:num>
  <w:num w:numId="190" w16cid:durableId="378668992">
    <w:abstractNumId w:val="97"/>
  </w:num>
  <w:num w:numId="191" w16cid:durableId="1788695734">
    <w:abstractNumId w:val="108"/>
  </w:num>
  <w:num w:numId="192" w16cid:durableId="612368510">
    <w:abstractNumId w:val="83"/>
  </w:num>
  <w:num w:numId="193" w16cid:durableId="1369917738">
    <w:abstractNumId w:val="211"/>
  </w:num>
  <w:num w:numId="194" w16cid:durableId="1780833096">
    <w:abstractNumId w:val="27"/>
  </w:num>
  <w:num w:numId="195" w16cid:durableId="700935346">
    <w:abstractNumId w:val="131"/>
  </w:num>
  <w:num w:numId="196" w16cid:durableId="2100566578">
    <w:abstractNumId w:val="139"/>
  </w:num>
  <w:num w:numId="197" w16cid:durableId="1222982850">
    <w:abstractNumId w:val="191"/>
  </w:num>
  <w:num w:numId="198" w16cid:durableId="515774371">
    <w:abstractNumId w:val="177"/>
  </w:num>
  <w:num w:numId="199" w16cid:durableId="1474953418">
    <w:abstractNumId w:val="29"/>
  </w:num>
  <w:num w:numId="200" w16cid:durableId="1935825277">
    <w:abstractNumId w:val="71"/>
  </w:num>
  <w:num w:numId="201" w16cid:durableId="596981430">
    <w:abstractNumId w:val="210"/>
  </w:num>
  <w:num w:numId="202" w16cid:durableId="1178957545">
    <w:abstractNumId w:val="148"/>
  </w:num>
  <w:num w:numId="203" w16cid:durableId="353070111">
    <w:abstractNumId w:val="65"/>
  </w:num>
  <w:num w:numId="204" w16cid:durableId="176312507">
    <w:abstractNumId w:val="197"/>
  </w:num>
  <w:num w:numId="205" w16cid:durableId="2443212">
    <w:abstractNumId w:val="19"/>
  </w:num>
  <w:num w:numId="206" w16cid:durableId="1272202599">
    <w:abstractNumId w:val="80"/>
  </w:num>
  <w:num w:numId="207" w16cid:durableId="1361007268">
    <w:abstractNumId w:val="37"/>
  </w:num>
  <w:num w:numId="208" w16cid:durableId="439302433">
    <w:abstractNumId w:val="96"/>
  </w:num>
  <w:num w:numId="209" w16cid:durableId="1755934127">
    <w:abstractNumId w:val="72"/>
  </w:num>
  <w:num w:numId="210" w16cid:durableId="1799256351">
    <w:abstractNumId w:val="140"/>
  </w:num>
  <w:num w:numId="211" w16cid:durableId="1043099561">
    <w:abstractNumId w:val="160"/>
  </w:num>
  <w:num w:numId="212" w16cid:durableId="1031153960">
    <w:abstractNumId w:val="57"/>
  </w:num>
  <w:num w:numId="213" w16cid:durableId="120077773">
    <w:abstractNumId w:val="81"/>
  </w:num>
  <w:num w:numId="214" w16cid:durableId="1315185645">
    <w:abstractNumId w:val="70"/>
  </w:num>
  <w:num w:numId="215" w16cid:durableId="1322197278">
    <w:abstractNumId w:val="188"/>
  </w:num>
  <w:num w:numId="216" w16cid:durableId="722556259">
    <w:abstractNumId w:val="51"/>
  </w:num>
  <w:num w:numId="217" w16cid:durableId="1020007431">
    <w:abstractNumId w:val="217"/>
  </w:num>
  <w:num w:numId="218" w16cid:durableId="1213272430">
    <w:abstractNumId w:val="86"/>
  </w:num>
  <w:num w:numId="219" w16cid:durableId="668869660">
    <w:abstractNumId w:val="1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9C2"/>
    <w:rsid w:val="00173E4D"/>
    <w:rsid w:val="0017426A"/>
    <w:rsid w:val="00175BDC"/>
    <w:rsid w:val="001765B9"/>
    <w:rsid w:val="00183103"/>
    <w:rsid w:val="0018364C"/>
    <w:rsid w:val="00183A97"/>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56E3"/>
    <w:rsid w:val="00815794"/>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A0337"/>
    <w:rsid w:val="00DA398B"/>
    <w:rsid w:val="00DA3DD1"/>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26332" TargetMode="External"/><Relationship Id="rId18" Type="http://schemas.openxmlformats.org/officeDocument/2006/relationships/hyperlink" Target="https://www.boe.es/boe/dias/2023/12/28/pdfs/BOE-A-2023-26454.pdf" TargetMode="External"/><Relationship Id="rId26" Type="http://schemas.openxmlformats.org/officeDocument/2006/relationships/hyperlink" Target="https://www.boe.es/boe/dias/2023/12/29/pdfs/BOE-A-2023-26656.pdf" TargetMode="External"/><Relationship Id="rId39" Type="http://schemas.openxmlformats.org/officeDocument/2006/relationships/hyperlink" Target="https://www.boe.es/diario_boe/txt.php?id=BOE-A-2023-26762" TargetMode="External"/><Relationship Id="rId21" Type="http://schemas.openxmlformats.org/officeDocument/2006/relationships/hyperlink" Target="https://www.boe.es/diario_boe/txt.php?id=BOE-A-2023-26591" TargetMode="External"/><Relationship Id="rId34" Type="http://schemas.openxmlformats.org/officeDocument/2006/relationships/hyperlink" Target="https://www.boe.es/boe/dias/2023/12/30/pdfs/BOE-A-2023-26740.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3/12/28/pdfs/BOE-A-2023-26452.pdf" TargetMode="External"/><Relationship Id="rId20" Type="http://schemas.openxmlformats.org/officeDocument/2006/relationships/hyperlink" Target="https://www.boe.es/boe/dias/2023/12/28/pdfs/BOE-A-2023-26591.pdf" TargetMode="External"/><Relationship Id="rId29" Type="http://schemas.openxmlformats.org/officeDocument/2006/relationships/hyperlink" Target="https://www.boe.es/diario_boe/txt.php?id=BOE-A-2023-2667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6265" TargetMode="External"/><Relationship Id="rId24" Type="http://schemas.openxmlformats.org/officeDocument/2006/relationships/hyperlink" Target="https://www.boe.es/boe/dias/2023/12/29/pdfs/BOE-A-2023-26632.pdf" TargetMode="External"/><Relationship Id="rId32" Type="http://schemas.openxmlformats.org/officeDocument/2006/relationships/hyperlink" Target="https://www.boe.es/boe/dias/2023/12/30/pdfs/BOE-A-2023-26739.pdf" TargetMode="External"/><Relationship Id="rId37" Type="http://schemas.openxmlformats.org/officeDocument/2006/relationships/hyperlink" Target="https://www.boe.es/diario_boe/txt.php?id=BOE-A-2023-26761"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6358" TargetMode="External"/><Relationship Id="rId23" Type="http://schemas.openxmlformats.org/officeDocument/2006/relationships/hyperlink" Target="https://www.boe.es/diario_boe/txt.php?id=BOE-A-2023-26631" TargetMode="External"/><Relationship Id="rId28" Type="http://schemas.openxmlformats.org/officeDocument/2006/relationships/hyperlink" Target="https://www.boe.es/boe/dias/2023/12/29/pdfs/BOE-A-2023-26678.pdf" TargetMode="External"/><Relationship Id="rId36" Type="http://schemas.openxmlformats.org/officeDocument/2006/relationships/hyperlink" Target="https://www.boe.es/boe/dias/2023/12/30/pdfs/BOE-A-2023-26761.pdf" TargetMode="External"/><Relationship Id="rId10" Type="http://schemas.openxmlformats.org/officeDocument/2006/relationships/hyperlink" Target="https://www.boe.es/boe/dias/2023/12/26/pdfs/BOE-A-2023-26265.pdf" TargetMode="External"/><Relationship Id="rId19" Type="http://schemas.openxmlformats.org/officeDocument/2006/relationships/hyperlink" Target="https://www.boe.es/diario_boe/txt.php?id=BOE-A-2023-26454" TargetMode="External"/><Relationship Id="rId31" Type="http://schemas.openxmlformats.org/officeDocument/2006/relationships/hyperlink" Target="https://www.boe.es/diario_boe/txt.php?id=BOE-A-2023-267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2/27/pdfs/BOE-A-2023-26358.pdf" TargetMode="External"/><Relationship Id="rId22" Type="http://schemas.openxmlformats.org/officeDocument/2006/relationships/hyperlink" Target="https://www.boe.es/boe/dias/2023/12/29/pdfs/BOE-A-2023-26631.pdf" TargetMode="External"/><Relationship Id="rId27" Type="http://schemas.openxmlformats.org/officeDocument/2006/relationships/hyperlink" Target="https://www.boe.es/diario_boe/txt.php?id=BOE-A-2023-26656" TargetMode="External"/><Relationship Id="rId30" Type="http://schemas.openxmlformats.org/officeDocument/2006/relationships/hyperlink" Target="https://www.boe.es/boe/dias/2023/12/30/pdfs/BOE-A-2023-26738.pdf" TargetMode="External"/><Relationship Id="rId35" Type="http://schemas.openxmlformats.org/officeDocument/2006/relationships/hyperlink" Target="https://www.boe.es/diario_boe/txt.php?id=BOE-A-2023-26740"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3/12/27/pdfs/BOE-A-2023-26332.pdf" TargetMode="External"/><Relationship Id="rId17" Type="http://schemas.openxmlformats.org/officeDocument/2006/relationships/hyperlink" Target="https://www.boe.es/diario_boe/txt.php?id=BOE-A-2023-26452" TargetMode="External"/><Relationship Id="rId25" Type="http://schemas.openxmlformats.org/officeDocument/2006/relationships/hyperlink" Target="https://www.boe.es/diario_boe/txt.php?id=BOE-A-2023-26632" TargetMode="External"/><Relationship Id="rId33" Type="http://schemas.openxmlformats.org/officeDocument/2006/relationships/hyperlink" Target="https://www.boe.es/diario_boe/txt.php?id=BOE-A-2023-26739" TargetMode="External"/><Relationship Id="rId38" Type="http://schemas.openxmlformats.org/officeDocument/2006/relationships/hyperlink" Target="https://www.boe.es/boe/dias/2023/12/30/pdfs/BOE-A-2023-2676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2023-12-27T10:04:00Z</dcterms:created>
  <dcterms:modified xsi:type="dcterms:W3CDTF">2023-12-30T10:43:00Z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