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37CD16F9"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0C1655">
        <w:rPr>
          <w:rFonts w:ascii="Times New Roman" w:hAnsi="Times New Roman"/>
          <w:b/>
          <w:lang w:val="es-ES"/>
        </w:rPr>
        <w:t>13</w:t>
      </w:r>
      <w:r w:rsidR="00B72BBC">
        <w:rPr>
          <w:rFonts w:ascii="Times New Roman" w:hAnsi="Times New Roman"/>
          <w:b/>
          <w:lang w:val="es-ES"/>
        </w:rPr>
        <w:t xml:space="preserve"> </w:t>
      </w:r>
      <w:r w:rsidR="009A1B6A">
        <w:rPr>
          <w:rFonts w:ascii="Times New Roman" w:hAnsi="Times New Roman"/>
          <w:b/>
          <w:lang w:val="es-ES"/>
        </w:rPr>
        <w:t xml:space="preserve">AL </w:t>
      </w:r>
      <w:r w:rsidR="00A6115B">
        <w:rPr>
          <w:rFonts w:ascii="Times New Roman" w:hAnsi="Times New Roman"/>
          <w:b/>
          <w:lang w:val="es-ES"/>
        </w:rPr>
        <w:t>1</w:t>
      </w:r>
      <w:r w:rsidR="000C1655">
        <w:rPr>
          <w:rFonts w:ascii="Times New Roman" w:hAnsi="Times New Roman"/>
          <w:b/>
          <w:lang w:val="es-ES"/>
        </w:rPr>
        <w:t>9</w:t>
      </w:r>
      <w:r w:rsidR="009A1B6A">
        <w:rPr>
          <w:rFonts w:ascii="Times New Roman" w:hAnsi="Times New Roman"/>
          <w:b/>
          <w:lang w:val="es-ES"/>
        </w:rPr>
        <w:t xml:space="preserve"> DE NOVIEMBRE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68F12E7E" w14:textId="77777777" w:rsidR="000C1655" w:rsidRDefault="000C1655" w:rsidP="00A6115B">
      <w:pPr>
        <w:rPr>
          <w:rFonts w:ascii="Times New Roman" w:hAnsi="Times New Roman"/>
          <w:b/>
          <w:u w:val="single"/>
          <w:lang w:val="es-ES"/>
        </w:rPr>
      </w:pPr>
      <w:r>
        <w:rPr>
          <w:rFonts w:ascii="Times New Roman" w:hAnsi="Times New Roman"/>
          <w:b/>
          <w:u w:val="single"/>
          <w:lang w:val="es-ES"/>
        </w:rPr>
        <w:t>LUNES 13</w:t>
      </w:r>
    </w:p>
    <w:p w14:paraId="288B91D9" w14:textId="77777777" w:rsidR="000C1655" w:rsidRDefault="000C1655" w:rsidP="000C165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D66FD10" w14:textId="77777777" w:rsidR="000C1655" w:rsidRDefault="000C1655" w:rsidP="000C16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AD7DFB9" w14:textId="77777777" w:rsidR="00614303" w:rsidRDefault="00614303" w:rsidP="00614303">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16AE6618" w14:textId="77777777" w:rsidR="00614303" w:rsidRDefault="00614303" w:rsidP="00614303">
      <w:pPr>
        <w:pStyle w:val="NormalWeb"/>
        <w:numPr>
          <w:ilvl w:val="0"/>
          <w:numId w:val="1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noviembre de 2023, del Departamento de Recursos Humanos de la Agencia Estatal de Administración Tributaria, por la que se emplaza a las personas interesadas en el recurso contencioso-administrativo número 3/2023 (Procedimiento: Derechos Fundamentales) interpuesto por U.G.T. Servicios Públicos, C.S.I.F., C.I.G. y Federación de Servicios a la Ciudadanía de CC.OO.</w:t>
      </w:r>
    </w:p>
    <w:p w14:paraId="3B8F6ECD" w14:textId="77777777" w:rsidR="00614303" w:rsidRDefault="00000000" w:rsidP="00614303">
      <w:pPr>
        <w:pStyle w:val="puntopdf"/>
        <w:numPr>
          <w:ilvl w:val="1"/>
          <w:numId w:val="141"/>
        </w:numPr>
        <w:shd w:val="clear" w:color="auto" w:fill="F8F8F8"/>
        <w:spacing w:before="0" w:after="0"/>
        <w:ind w:left="1680" w:right="240"/>
        <w:rPr>
          <w:rFonts w:ascii="Verdana" w:hAnsi="Verdana"/>
          <w:color w:val="000000"/>
          <w:sz w:val="22"/>
          <w:szCs w:val="22"/>
        </w:rPr>
      </w:pPr>
      <w:hyperlink r:id="rId10" w:tooltip="PDF firmado BOE-A-2023-23029" w:history="1">
        <w:r w:rsidR="00614303">
          <w:rPr>
            <w:rStyle w:val="Hipervnculo"/>
            <w:rFonts w:ascii="Verdana" w:hAnsi="Verdana"/>
            <w:sz w:val="22"/>
            <w:szCs w:val="22"/>
          </w:rPr>
          <w:t>PDF (BOE-A-2023-23029 - 1 pág. - 187 KB)</w:t>
        </w:r>
      </w:hyperlink>
    </w:p>
    <w:p w14:paraId="29EB0811" w14:textId="77777777" w:rsidR="00614303" w:rsidRDefault="00000000" w:rsidP="00614303">
      <w:pPr>
        <w:pStyle w:val="puntohtml"/>
        <w:numPr>
          <w:ilvl w:val="1"/>
          <w:numId w:val="141"/>
        </w:numPr>
        <w:shd w:val="clear" w:color="auto" w:fill="F8F8F8"/>
        <w:spacing w:before="0" w:after="0"/>
        <w:ind w:left="1680" w:right="240"/>
        <w:rPr>
          <w:rFonts w:ascii="Verdana" w:hAnsi="Verdana"/>
          <w:color w:val="000000"/>
          <w:sz w:val="22"/>
          <w:szCs w:val="22"/>
        </w:rPr>
      </w:pPr>
      <w:hyperlink r:id="rId11" w:tooltip="Versión HTML BOE-A-2023-23029" w:history="1">
        <w:r w:rsidR="00614303">
          <w:rPr>
            <w:rStyle w:val="Hipervnculo"/>
            <w:rFonts w:ascii="Verdana" w:hAnsi="Verdana"/>
            <w:sz w:val="22"/>
            <w:szCs w:val="22"/>
          </w:rPr>
          <w:t>Otros formatos</w:t>
        </w:r>
      </w:hyperlink>
    </w:p>
    <w:p w14:paraId="2986F582" w14:textId="77777777" w:rsidR="000C1655" w:rsidRDefault="00A6115B" w:rsidP="000C1655">
      <w:pPr>
        <w:rPr>
          <w:rFonts w:ascii="Times New Roman" w:hAnsi="Times New Roman"/>
          <w:b/>
          <w:u w:val="single"/>
          <w:lang w:val="es-ES"/>
        </w:rPr>
      </w:pPr>
      <w:r>
        <w:rPr>
          <w:rFonts w:ascii="Times New Roman" w:hAnsi="Times New Roman"/>
          <w:b/>
          <w:u w:val="single"/>
          <w:lang w:val="es-ES"/>
        </w:rPr>
        <w:t>MARTES</w:t>
      </w:r>
      <w:r w:rsidR="000C1655">
        <w:rPr>
          <w:rFonts w:ascii="Times New Roman" w:hAnsi="Times New Roman"/>
          <w:b/>
          <w:u w:val="single"/>
          <w:lang w:val="es-ES"/>
        </w:rPr>
        <w:t xml:space="preserve"> 14</w:t>
      </w:r>
    </w:p>
    <w:p w14:paraId="1606C70D" w14:textId="77777777" w:rsidR="001C7325" w:rsidRDefault="001C7325" w:rsidP="001C732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8AA8C2D" w14:textId="77777777" w:rsidR="001C7325" w:rsidRDefault="001C7325" w:rsidP="001C73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1D07B61" w14:textId="77777777" w:rsidR="001C7325" w:rsidRDefault="001C7325" w:rsidP="001C73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61A1AB2" w14:textId="77777777" w:rsidR="001C7325" w:rsidRDefault="001C7325" w:rsidP="001C7325">
      <w:pPr>
        <w:pStyle w:val="NormalWeb"/>
        <w:numPr>
          <w:ilvl w:val="0"/>
          <w:numId w:val="1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2023, de la Subsecretaría, por la que se resuelve el concurso específico, convocado por Resolución de 11 de abril de 2023.</w:t>
      </w:r>
    </w:p>
    <w:p w14:paraId="727EEC10" w14:textId="77777777" w:rsidR="001C7325" w:rsidRDefault="00000000" w:rsidP="001C7325">
      <w:pPr>
        <w:pStyle w:val="puntopdf"/>
        <w:numPr>
          <w:ilvl w:val="1"/>
          <w:numId w:val="142"/>
        </w:numPr>
        <w:shd w:val="clear" w:color="auto" w:fill="F8F8F8"/>
        <w:spacing w:before="0" w:after="0"/>
        <w:ind w:left="1680" w:right="240"/>
        <w:rPr>
          <w:rFonts w:ascii="Verdana" w:hAnsi="Verdana"/>
          <w:color w:val="000000"/>
          <w:sz w:val="22"/>
          <w:szCs w:val="22"/>
        </w:rPr>
      </w:pPr>
      <w:hyperlink r:id="rId12" w:tooltip="PDF firmado BOE-A-2023-23056" w:history="1">
        <w:r w:rsidR="001C7325">
          <w:rPr>
            <w:rStyle w:val="Hipervnculo"/>
            <w:rFonts w:ascii="Verdana" w:hAnsi="Verdana"/>
            <w:sz w:val="22"/>
            <w:szCs w:val="22"/>
          </w:rPr>
          <w:t>PDF (BOE-A-2023-23056 - 47 págs. - 1.404 KB)</w:t>
        </w:r>
      </w:hyperlink>
    </w:p>
    <w:p w14:paraId="64933D4F" w14:textId="77777777" w:rsidR="001C7325" w:rsidRDefault="00000000" w:rsidP="001C7325">
      <w:pPr>
        <w:pStyle w:val="puntohtml"/>
        <w:numPr>
          <w:ilvl w:val="1"/>
          <w:numId w:val="142"/>
        </w:numPr>
        <w:shd w:val="clear" w:color="auto" w:fill="F8F8F8"/>
        <w:spacing w:before="0" w:after="0"/>
        <w:ind w:left="1680" w:right="240"/>
        <w:rPr>
          <w:rFonts w:ascii="Verdana" w:hAnsi="Verdana"/>
          <w:color w:val="000000"/>
          <w:sz w:val="22"/>
          <w:szCs w:val="22"/>
        </w:rPr>
      </w:pPr>
      <w:hyperlink r:id="rId13" w:tooltip="Versión HTML BOE-A-2023-23056" w:history="1">
        <w:r w:rsidR="001C7325">
          <w:rPr>
            <w:rStyle w:val="Hipervnculo"/>
            <w:rFonts w:ascii="Verdana" w:hAnsi="Verdana"/>
            <w:sz w:val="22"/>
            <w:szCs w:val="22"/>
          </w:rPr>
          <w:t>Otros formatos</w:t>
        </w:r>
      </w:hyperlink>
    </w:p>
    <w:p w14:paraId="20F56770" w14:textId="51A1FB11" w:rsidR="000C1655" w:rsidRDefault="000C1655" w:rsidP="000C1655">
      <w:pPr>
        <w:rPr>
          <w:rFonts w:ascii="Times New Roman" w:hAnsi="Times New Roman"/>
          <w:b/>
          <w:u w:val="single"/>
          <w:lang w:val="es-ES"/>
        </w:rPr>
      </w:pPr>
      <w:r>
        <w:rPr>
          <w:rFonts w:ascii="Times New Roman" w:hAnsi="Times New Roman"/>
          <w:b/>
          <w:u w:val="single"/>
          <w:lang w:val="es-ES"/>
        </w:rPr>
        <w:t>MIÉRCOLES 15</w:t>
      </w:r>
    </w:p>
    <w:p w14:paraId="512177E1" w14:textId="77777777" w:rsidR="00961A2A" w:rsidRDefault="00961A2A" w:rsidP="00961A2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C00D366" w14:textId="77777777" w:rsidR="00961A2A" w:rsidRDefault="00961A2A" w:rsidP="00961A2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6BAAFAC" w14:textId="77777777" w:rsidR="00961A2A" w:rsidRDefault="00961A2A" w:rsidP="00961A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Gastos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Cierre del </w:t>
      </w:r>
      <w:proofErr w:type="spellStart"/>
      <w:r>
        <w:rPr>
          <w:rFonts w:ascii="Verdana" w:hAnsi="Verdana"/>
          <w:color w:val="000000"/>
          <w:sz w:val="26"/>
          <w:szCs w:val="26"/>
        </w:rPr>
        <w:t>ejercicio</w:t>
      </w:r>
      <w:proofErr w:type="spellEnd"/>
    </w:p>
    <w:p w14:paraId="12F21521" w14:textId="77777777" w:rsidR="00961A2A" w:rsidRDefault="00961A2A" w:rsidP="00961A2A">
      <w:pPr>
        <w:pStyle w:val="NormalWeb"/>
        <w:numPr>
          <w:ilvl w:val="0"/>
          <w:numId w:val="1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HFP/1226/2023, de 14 de noviembre, por la que se regulan las operaciones de cierre del ejercicio 2023 relativas al presupuesto de gastos y operaciones no presupuestarias.</w:t>
      </w:r>
    </w:p>
    <w:p w14:paraId="6C215CF1" w14:textId="77777777" w:rsidR="00961A2A" w:rsidRDefault="00000000" w:rsidP="00961A2A">
      <w:pPr>
        <w:pStyle w:val="puntopdf"/>
        <w:numPr>
          <w:ilvl w:val="1"/>
          <w:numId w:val="143"/>
        </w:numPr>
        <w:shd w:val="clear" w:color="auto" w:fill="F8F8F8"/>
        <w:spacing w:before="0" w:after="0"/>
        <w:ind w:left="1680" w:right="240"/>
        <w:rPr>
          <w:rFonts w:ascii="Verdana" w:hAnsi="Verdana"/>
          <w:color w:val="000000"/>
          <w:sz w:val="22"/>
          <w:szCs w:val="22"/>
        </w:rPr>
      </w:pPr>
      <w:hyperlink r:id="rId14" w:tooltip="PDF firmado BOE-A-2023-23118" w:history="1">
        <w:r w:rsidR="00961A2A">
          <w:rPr>
            <w:rStyle w:val="Hipervnculo"/>
            <w:rFonts w:ascii="Verdana" w:hAnsi="Verdana"/>
            <w:sz w:val="22"/>
            <w:szCs w:val="22"/>
          </w:rPr>
          <w:t>PDF (BOE-A-2023-23118 - 6 págs. - 219 KB)</w:t>
        </w:r>
      </w:hyperlink>
    </w:p>
    <w:p w14:paraId="6D47D2A7" w14:textId="77777777" w:rsidR="00961A2A" w:rsidRDefault="00000000" w:rsidP="00961A2A">
      <w:pPr>
        <w:pStyle w:val="puntohtml"/>
        <w:numPr>
          <w:ilvl w:val="1"/>
          <w:numId w:val="143"/>
        </w:numPr>
        <w:shd w:val="clear" w:color="auto" w:fill="F8F8F8"/>
        <w:spacing w:before="0" w:after="0"/>
        <w:ind w:left="1680" w:right="240"/>
        <w:rPr>
          <w:rFonts w:ascii="Verdana" w:hAnsi="Verdana"/>
          <w:color w:val="000000"/>
          <w:sz w:val="22"/>
          <w:szCs w:val="22"/>
        </w:rPr>
      </w:pPr>
      <w:hyperlink r:id="rId15" w:tooltip="Versión HTML BOE-A-2023-23118" w:history="1">
        <w:r w:rsidR="00961A2A">
          <w:rPr>
            <w:rStyle w:val="Hipervnculo"/>
            <w:rFonts w:ascii="Verdana" w:hAnsi="Verdana"/>
            <w:sz w:val="22"/>
            <w:szCs w:val="22"/>
          </w:rPr>
          <w:t>Otros formatos</w:t>
        </w:r>
      </w:hyperlink>
    </w:p>
    <w:p w14:paraId="4A67159D" w14:textId="77777777" w:rsidR="00961A2A" w:rsidRDefault="00961A2A" w:rsidP="00961A2A">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99A1072" w14:textId="77777777" w:rsidR="00961A2A" w:rsidRDefault="00961A2A" w:rsidP="00961A2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6758E9F" w14:textId="77777777" w:rsidR="00961A2A" w:rsidRDefault="00961A2A" w:rsidP="00961A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6ED6638" w14:textId="77777777" w:rsidR="00961A2A" w:rsidRDefault="00961A2A" w:rsidP="00961A2A">
      <w:pPr>
        <w:pStyle w:val="NormalWeb"/>
        <w:numPr>
          <w:ilvl w:val="0"/>
          <w:numId w:val="1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7 de noviembre de 2023, de la Subsecretaría, por la que se resuelve el concurso específico, convocado por Resolución de 11 de abril de 2023.</w:t>
      </w:r>
    </w:p>
    <w:p w14:paraId="2C7740F2" w14:textId="77777777" w:rsidR="00961A2A" w:rsidRDefault="00000000" w:rsidP="00961A2A">
      <w:pPr>
        <w:pStyle w:val="puntopdf"/>
        <w:numPr>
          <w:ilvl w:val="1"/>
          <w:numId w:val="144"/>
        </w:numPr>
        <w:shd w:val="clear" w:color="auto" w:fill="F8F8F8"/>
        <w:spacing w:before="0" w:after="0"/>
        <w:ind w:left="1680" w:right="240"/>
        <w:rPr>
          <w:rFonts w:ascii="Verdana" w:hAnsi="Verdana"/>
          <w:color w:val="000000"/>
          <w:sz w:val="22"/>
          <w:szCs w:val="22"/>
        </w:rPr>
      </w:pPr>
      <w:hyperlink r:id="rId16" w:tooltip="PDF firmado BOE-A-2023-23125" w:history="1">
        <w:r w:rsidR="00961A2A">
          <w:rPr>
            <w:rStyle w:val="Hipervnculo"/>
            <w:rFonts w:ascii="Verdana" w:hAnsi="Verdana"/>
            <w:sz w:val="22"/>
            <w:szCs w:val="22"/>
          </w:rPr>
          <w:t>PDF (BOE-A-2023-23125 - 1 pág. - 185 KB)</w:t>
        </w:r>
      </w:hyperlink>
    </w:p>
    <w:p w14:paraId="778D052C" w14:textId="77777777" w:rsidR="00961A2A" w:rsidRDefault="00000000" w:rsidP="00961A2A">
      <w:pPr>
        <w:pStyle w:val="puntohtml"/>
        <w:numPr>
          <w:ilvl w:val="1"/>
          <w:numId w:val="144"/>
        </w:numPr>
        <w:shd w:val="clear" w:color="auto" w:fill="F8F8F8"/>
        <w:spacing w:before="0" w:after="0"/>
        <w:ind w:left="1680" w:right="240"/>
        <w:rPr>
          <w:rFonts w:ascii="Verdana" w:hAnsi="Verdana"/>
          <w:color w:val="000000"/>
          <w:sz w:val="22"/>
          <w:szCs w:val="22"/>
        </w:rPr>
      </w:pPr>
      <w:hyperlink r:id="rId17" w:tooltip="Versión HTML BOE-A-2023-23125" w:history="1">
        <w:r w:rsidR="00961A2A">
          <w:rPr>
            <w:rStyle w:val="Hipervnculo"/>
            <w:rFonts w:ascii="Verdana" w:hAnsi="Verdana"/>
            <w:sz w:val="22"/>
            <w:szCs w:val="22"/>
          </w:rPr>
          <w:t>Otros formatos</w:t>
        </w:r>
      </w:hyperlink>
    </w:p>
    <w:p w14:paraId="75CF8A2C" w14:textId="77777777" w:rsidR="00961A2A" w:rsidRDefault="00961A2A" w:rsidP="00961A2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F4AD3A" w14:textId="77777777" w:rsidR="00961A2A" w:rsidRDefault="00961A2A" w:rsidP="00961A2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6A65707" w14:textId="77777777" w:rsidR="00961A2A" w:rsidRDefault="00961A2A" w:rsidP="00961A2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6654990" w14:textId="77777777" w:rsidR="00961A2A" w:rsidRDefault="00961A2A" w:rsidP="00961A2A">
      <w:pPr>
        <w:pStyle w:val="NormalWeb"/>
        <w:numPr>
          <w:ilvl w:val="0"/>
          <w:numId w:val="1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2023, de la Subsecretaría, por la que se convoca la provisión de puestos de trabajo por el sistema de libre designación.</w:t>
      </w:r>
    </w:p>
    <w:p w14:paraId="66C3DE9E" w14:textId="77777777" w:rsidR="00961A2A" w:rsidRDefault="00000000" w:rsidP="00961A2A">
      <w:pPr>
        <w:pStyle w:val="puntopdf"/>
        <w:numPr>
          <w:ilvl w:val="1"/>
          <w:numId w:val="145"/>
        </w:numPr>
        <w:shd w:val="clear" w:color="auto" w:fill="F8F8F8"/>
        <w:spacing w:before="0" w:after="0"/>
        <w:ind w:left="1680" w:right="240"/>
        <w:rPr>
          <w:rFonts w:ascii="Verdana" w:hAnsi="Verdana"/>
          <w:color w:val="000000"/>
          <w:sz w:val="22"/>
          <w:szCs w:val="22"/>
        </w:rPr>
      </w:pPr>
      <w:hyperlink r:id="rId18" w:tooltip="PDF firmado BOE-A-2023-23136" w:history="1">
        <w:r w:rsidR="00961A2A">
          <w:rPr>
            <w:rStyle w:val="Hipervnculo"/>
            <w:rFonts w:ascii="Verdana" w:hAnsi="Verdana"/>
            <w:sz w:val="22"/>
            <w:szCs w:val="22"/>
          </w:rPr>
          <w:t>PDF (BOE-A-2023-23136 - 5 págs. - 261 KB)</w:t>
        </w:r>
      </w:hyperlink>
    </w:p>
    <w:p w14:paraId="55EDEB74" w14:textId="77777777" w:rsidR="00961A2A" w:rsidRDefault="00000000" w:rsidP="00961A2A">
      <w:pPr>
        <w:pStyle w:val="puntohtml"/>
        <w:numPr>
          <w:ilvl w:val="1"/>
          <w:numId w:val="145"/>
        </w:numPr>
        <w:shd w:val="clear" w:color="auto" w:fill="F8F8F8"/>
        <w:spacing w:before="0" w:after="0"/>
        <w:ind w:left="1680" w:right="240"/>
        <w:rPr>
          <w:rFonts w:ascii="Verdana" w:hAnsi="Verdana"/>
          <w:color w:val="000000"/>
          <w:sz w:val="22"/>
          <w:szCs w:val="22"/>
        </w:rPr>
      </w:pPr>
      <w:hyperlink r:id="rId19" w:tooltip="Versión HTML BOE-A-2023-23136" w:history="1">
        <w:r w:rsidR="00961A2A">
          <w:rPr>
            <w:rStyle w:val="Hipervnculo"/>
            <w:rFonts w:ascii="Verdana" w:hAnsi="Verdana"/>
            <w:sz w:val="22"/>
            <w:szCs w:val="22"/>
          </w:rPr>
          <w:t>Otros formatos</w:t>
        </w:r>
      </w:hyperlink>
    </w:p>
    <w:p w14:paraId="5A89BF84" w14:textId="77777777" w:rsidR="00961A2A" w:rsidRPr="00961A2A" w:rsidRDefault="00961A2A" w:rsidP="00961A2A">
      <w:pPr>
        <w:spacing w:before="240"/>
        <w:outlineLvl w:val="3"/>
        <w:rPr>
          <w:rFonts w:ascii="Verdana" w:hAnsi="Verdana"/>
          <w:caps/>
          <w:color w:val="000000"/>
          <w:sz w:val="29"/>
          <w:szCs w:val="29"/>
          <w:lang w:val="es-ES"/>
        </w:rPr>
      </w:pPr>
      <w:r w:rsidRPr="00961A2A">
        <w:rPr>
          <w:rFonts w:ascii="Verdana" w:hAnsi="Verdana"/>
          <w:caps/>
          <w:color w:val="000000"/>
          <w:sz w:val="29"/>
          <w:szCs w:val="29"/>
          <w:lang w:val="es-ES"/>
        </w:rPr>
        <w:t>MINISTERIO DE HACIENDA Y FUNCIÓN PÚBLICA</w:t>
      </w:r>
    </w:p>
    <w:p w14:paraId="1340275C" w14:textId="77777777" w:rsidR="00961A2A" w:rsidRDefault="00961A2A" w:rsidP="00961A2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F32AC8C" w14:textId="77777777" w:rsidR="00961A2A" w:rsidRDefault="00961A2A" w:rsidP="00961A2A">
      <w:pPr>
        <w:pStyle w:val="NormalWeb"/>
        <w:numPr>
          <w:ilvl w:val="0"/>
          <w:numId w:val="1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2023, de la Subsecretaría, por la que se convoca la provisión de puestos de trabajo por el sistema de libre designación.</w:t>
      </w:r>
    </w:p>
    <w:p w14:paraId="76122C35" w14:textId="77777777" w:rsidR="00961A2A" w:rsidRDefault="00000000" w:rsidP="00961A2A">
      <w:pPr>
        <w:pStyle w:val="puntopdf"/>
        <w:numPr>
          <w:ilvl w:val="1"/>
          <w:numId w:val="146"/>
        </w:numPr>
        <w:shd w:val="clear" w:color="auto" w:fill="F8F8F8"/>
        <w:spacing w:before="0" w:after="0"/>
        <w:ind w:left="1680" w:right="240"/>
        <w:rPr>
          <w:rFonts w:ascii="Verdana" w:hAnsi="Verdana"/>
          <w:color w:val="000000"/>
          <w:sz w:val="22"/>
          <w:szCs w:val="22"/>
        </w:rPr>
      </w:pPr>
      <w:hyperlink r:id="rId20" w:tooltip="PDF firmado BOE-A-2023-23146" w:history="1">
        <w:r w:rsidR="00961A2A">
          <w:rPr>
            <w:rStyle w:val="Hipervnculo"/>
            <w:rFonts w:ascii="Verdana" w:hAnsi="Verdana"/>
            <w:sz w:val="22"/>
            <w:szCs w:val="22"/>
          </w:rPr>
          <w:t>PDF (BOE-A-2023-23146 - 4 págs. - 299 KB)</w:t>
        </w:r>
      </w:hyperlink>
    </w:p>
    <w:p w14:paraId="7C639FBC" w14:textId="77777777" w:rsidR="00961A2A" w:rsidRDefault="00000000" w:rsidP="00961A2A">
      <w:pPr>
        <w:pStyle w:val="puntohtml"/>
        <w:numPr>
          <w:ilvl w:val="1"/>
          <w:numId w:val="146"/>
        </w:numPr>
        <w:shd w:val="clear" w:color="auto" w:fill="F8F8F8"/>
        <w:spacing w:before="0" w:after="0"/>
        <w:ind w:left="1680" w:right="240"/>
        <w:rPr>
          <w:rFonts w:ascii="Verdana" w:hAnsi="Verdana"/>
          <w:color w:val="000000"/>
          <w:sz w:val="22"/>
          <w:szCs w:val="22"/>
        </w:rPr>
      </w:pPr>
      <w:hyperlink r:id="rId21" w:tooltip="Versión HTML BOE-A-2023-23146" w:history="1">
        <w:r w:rsidR="00961A2A">
          <w:rPr>
            <w:rStyle w:val="Hipervnculo"/>
            <w:rFonts w:ascii="Verdana" w:hAnsi="Verdana"/>
            <w:sz w:val="22"/>
            <w:szCs w:val="22"/>
          </w:rPr>
          <w:t>Otros formatos</w:t>
        </w:r>
      </w:hyperlink>
    </w:p>
    <w:p w14:paraId="6C95C427" w14:textId="6BF5A368" w:rsidR="000C1655" w:rsidRDefault="000C1655" w:rsidP="000C1655">
      <w:pPr>
        <w:rPr>
          <w:rFonts w:ascii="Times New Roman" w:hAnsi="Times New Roman"/>
          <w:b/>
          <w:u w:val="single"/>
          <w:lang w:val="es-ES"/>
        </w:rPr>
      </w:pPr>
      <w:r>
        <w:rPr>
          <w:rFonts w:ascii="Times New Roman" w:hAnsi="Times New Roman"/>
          <w:b/>
          <w:u w:val="single"/>
          <w:lang w:val="es-ES"/>
        </w:rPr>
        <w:t>JUEVES 16</w:t>
      </w:r>
    </w:p>
    <w:p w14:paraId="5712B6DF" w14:textId="77777777" w:rsidR="000900EE" w:rsidRDefault="000900EE" w:rsidP="000900E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3FE69F9" w14:textId="77777777" w:rsidR="000900EE" w:rsidRDefault="000900EE" w:rsidP="000900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DE CUENTAS</w:t>
      </w:r>
    </w:p>
    <w:p w14:paraId="52342A95" w14:textId="77777777" w:rsidR="000900EE" w:rsidRDefault="000900EE" w:rsidP="000900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Pruebas</w:t>
      </w:r>
      <w:proofErr w:type="spellEnd"/>
      <w:r>
        <w:rPr>
          <w:rFonts w:ascii="Verdana" w:hAnsi="Verdana"/>
          <w:color w:val="000000"/>
          <w:sz w:val="26"/>
          <w:szCs w:val="26"/>
        </w:rPr>
        <w:t xml:space="preserve"> </w:t>
      </w:r>
      <w:proofErr w:type="spellStart"/>
      <w:r>
        <w:rPr>
          <w:rFonts w:ascii="Verdana" w:hAnsi="Verdana"/>
          <w:color w:val="000000"/>
          <w:sz w:val="26"/>
          <w:szCs w:val="26"/>
        </w:rPr>
        <w:t>selectivas</w:t>
      </w:r>
      <w:proofErr w:type="spellEnd"/>
    </w:p>
    <w:p w14:paraId="365267A7" w14:textId="77777777" w:rsidR="000900EE" w:rsidRDefault="000900EE" w:rsidP="000900EE">
      <w:pPr>
        <w:pStyle w:val="NormalWeb"/>
        <w:numPr>
          <w:ilvl w:val="0"/>
          <w:numId w:val="1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2023, de la Presidencia del Tribunal de Cuentas, por la que se anuncia la celebración del sorteo para determinar el orden de actuación de los participantes en las pruebas selectivas previstas en la Oferta de Empleo Público del Tribunal de Cuentas para el año 2023.</w:t>
      </w:r>
    </w:p>
    <w:p w14:paraId="125F3D20" w14:textId="77777777" w:rsidR="000900EE" w:rsidRDefault="00000000" w:rsidP="000900EE">
      <w:pPr>
        <w:pStyle w:val="puntopdf"/>
        <w:numPr>
          <w:ilvl w:val="1"/>
          <w:numId w:val="147"/>
        </w:numPr>
        <w:shd w:val="clear" w:color="auto" w:fill="F8F8F8"/>
        <w:spacing w:before="0" w:after="0"/>
        <w:ind w:left="1680" w:right="240"/>
        <w:rPr>
          <w:rFonts w:ascii="Verdana" w:hAnsi="Verdana"/>
          <w:color w:val="000000"/>
          <w:sz w:val="22"/>
          <w:szCs w:val="22"/>
        </w:rPr>
      </w:pPr>
      <w:hyperlink r:id="rId22" w:tooltip="PDF firmado BOE-A-2023-23235" w:history="1">
        <w:r w:rsidR="000900EE">
          <w:rPr>
            <w:rStyle w:val="Hipervnculo"/>
            <w:rFonts w:ascii="Verdana" w:hAnsi="Verdana"/>
            <w:sz w:val="22"/>
            <w:szCs w:val="22"/>
          </w:rPr>
          <w:t>PDF (BOE-A-2023-23235 - 1 pág. - 188 KB)</w:t>
        </w:r>
      </w:hyperlink>
    </w:p>
    <w:p w14:paraId="489464F0" w14:textId="77777777" w:rsidR="000900EE" w:rsidRDefault="00000000" w:rsidP="000900EE">
      <w:pPr>
        <w:pStyle w:val="puntohtml"/>
        <w:numPr>
          <w:ilvl w:val="1"/>
          <w:numId w:val="147"/>
        </w:numPr>
        <w:shd w:val="clear" w:color="auto" w:fill="F8F8F8"/>
        <w:spacing w:before="0" w:after="0"/>
        <w:ind w:left="1680" w:right="240"/>
        <w:rPr>
          <w:rFonts w:ascii="Verdana" w:hAnsi="Verdana"/>
          <w:color w:val="000000"/>
          <w:sz w:val="22"/>
          <w:szCs w:val="22"/>
        </w:rPr>
      </w:pPr>
      <w:hyperlink r:id="rId23" w:tooltip="Versión HTML BOE-A-2023-23235" w:history="1">
        <w:r w:rsidR="000900EE">
          <w:rPr>
            <w:rStyle w:val="Hipervnculo"/>
            <w:rFonts w:ascii="Verdana" w:hAnsi="Verdana"/>
            <w:sz w:val="22"/>
            <w:szCs w:val="22"/>
          </w:rPr>
          <w:t>Otros formatos</w:t>
        </w:r>
      </w:hyperlink>
    </w:p>
    <w:p w14:paraId="7FF11E34" w14:textId="77777777" w:rsidR="000900EE" w:rsidRDefault="000900EE" w:rsidP="000900E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COMISIÓN NACIONAL DE LOS MERCADOS Y LA COMPETENCIA</w:t>
      </w:r>
    </w:p>
    <w:p w14:paraId="6020BAFB" w14:textId="77777777" w:rsidR="000900EE" w:rsidRDefault="000900EE" w:rsidP="000900E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62B22665" w14:textId="77777777" w:rsidR="000900EE" w:rsidRDefault="000900EE" w:rsidP="000900EE">
      <w:pPr>
        <w:pStyle w:val="NormalWeb"/>
        <w:numPr>
          <w:ilvl w:val="0"/>
          <w:numId w:val="1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noviembre de 2023, de la Comisión Nacional de los Mercados y la Competencia, por la que se convoca concurso específico para la provisión de puestos de trabajo.</w:t>
      </w:r>
    </w:p>
    <w:p w14:paraId="6777CA27" w14:textId="77777777" w:rsidR="000900EE" w:rsidRDefault="00000000" w:rsidP="000900EE">
      <w:pPr>
        <w:pStyle w:val="puntopdf"/>
        <w:numPr>
          <w:ilvl w:val="1"/>
          <w:numId w:val="148"/>
        </w:numPr>
        <w:shd w:val="clear" w:color="auto" w:fill="F8F8F8"/>
        <w:spacing w:before="0" w:after="0"/>
        <w:ind w:left="1680" w:right="240"/>
        <w:rPr>
          <w:rFonts w:ascii="Verdana" w:hAnsi="Verdana"/>
          <w:color w:val="000000"/>
          <w:sz w:val="22"/>
          <w:szCs w:val="22"/>
        </w:rPr>
      </w:pPr>
      <w:hyperlink r:id="rId24" w:tooltip="PDF firmado BOE-A-2023-23236" w:history="1">
        <w:r w:rsidR="000900EE">
          <w:rPr>
            <w:rStyle w:val="Hipervnculo"/>
            <w:rFonts w:ascii="Verdana" w:hAnsi="Verdana"/>
            <w:sz w:val="22"/>
            <w:szCs w:val="22"/>
          </w:rPr>
          <w:t>PDF (BOE-A-2023-23236 - 38 págs. - 636 KB)</w:t>
        </w:r>
      </w:hyperlink>
    </w:p>
    <w:p w14:paraId="1F80E834" w14:textId="77777777" w:rsidR="000900EE" w:rsidRDefault="00000000" w:rsidP="000900EE">
      <w:pPr>
        <w:pStyle w:val="puntohtml"/>
        <w:numPr>
          <w:ilvl w:val="1"/>
          <w:numId w:val="148"/>
        </w:numPr>
        <w:shd w:val="clear" w:color="auto" w:fill="F8F8F8"/>
        <w:spacing w:before="0" w:after="0"/>
        <w:ind w:left="1680" w:right="240"/>
        <w:rPr>
          <w:rFonts w:ascii="Verdana" w:hAnsi="Verdana"/>
          <w:color w:val="000000"/>
          <w:sz w:val="22"/>
          <w:szCs w:val="22"/>
        </w:rPr>
      </w:pPr>
      <w:hyperlink r:id="rId25" w:tooltip="Versión HTML BOE-A-2023-23236" w:history="1">
        <w:r w:rsidR="000900EE">
          <w:rPr>
            <w:rStyle w:val="Hipervnculo"/>
            <w:rFonts w:ascii="Verdana" w:hAnsi="Verdana"/>
            <w:sz w:val="22"/>
            <w:szCs w:val="22"/>
          </w:rPr>
          <w:t>Otros formatos</w:t>
        </w:r>
      </w:hyperlink>
    </w:p>
    <w:p w14:paraId="59E4B406" w14:textId="7C833894" w:rsidR="0063255F" w:rsidRDefault="000C1655" w:rsidP="000C1655">
      <w:pPr>
        <w:rPr>
          <w:rFonts w:ascii="Verdana" w:hAnsi="Verdana"/>
          <w:color w:val="000000"/>
          <w:sz w:val="22"/>
          <w:szCs w:val="22"/>
        </w:rPr>
      </w:pPr>
      <w:r>
        <w:rPr>
          <w:rFonts w:ascii="Times New Roman" w:hAnsi="Times New Roman"/>
          <w:b/>
          <w:u w:val="single"/>
          <w:lang w:val="es-ES"/>
        </w:rPr>
        <w:t>SÁBADO 18</w:t>
      </w:r>
      <w:r>
        <w:rPr>
          <w:rFonts w:ascii="Verdana" w:hAnsi="Verdana"/>
          <w:color w:val="000000"/>
          <w:sz w:val="22"/>
          <w:szCs w:val="22"/>
        </w:rPr>
        <w:t xml:space="preserve"> </w:t>
      </w:r>
    </w:p>
    <w:p w14:paraId="277B3C1D" w14:textId="77777777" w:rsidR="00F87784" w:rsidRDefault="00F87784" w:rsidP="00F8778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528C0D" w14:textId="77777777" w:rsidR="00F87784" w:rsidRDefault="00F87784" w:rsidP="00F877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8D39F46" w14:textId="77777777" w:rsidR="00F87784" w:rsidRDefault="00F87784" w:rsidP="00F877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9920985" w14:textId="77777777" w:rsidR="00F87784" w:rsidRDefault="00F87784" w:rsidP="00F87784">
      <w:pPr>
        <w:pStyle w:val="NormalWeb"/>
        <w:numPr>
          <w:ilvl w:val="0"/>
          <w:numId w:val="1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noviembre de 2023, de la Presidencia del Comisionado para el Mercado de Tabacos, por la que se publican los precios de venta al público de determinadas labores de tabaco en Expendedurías de Tabaco y Timbre del área del Monopolio.</w:t>
      </w:r>
    </w:p>
    <w:p w14:paraId="7284279A" w14:textId="77777777" w:rsidR="00F87784" w:rsidRDefault="00F87784" w:rsidP="00F87784">
      <w:pPr>
        <w:pStyle w:val="puntopdf"/>
        <w:numPr>
          <w:ilvl w:val="1"/>
          <w:numId w:val="149"/>
        </w:numPr>
        <w:shd w:val="clear" w:color="auto" w:fill="F8F8F8"/>
        <w:spacing w:before="0" w:after="0"/>
        <w:ind w:left="1680" w:right="240"/>
        <w:rPr>
          <w:rFonts w:ascii="Verdana" w:hAnsi="Verdana"/>
          <w:color w:val="000000"/>
          <w:sz w:val="22"/>
          <w:szCs w:val="22"/>
        </w:rPr>
      </w:pPr>
      <w:hyperlink r:id="rId26" w:tooltip="PDF firmado BOE-A-2023-23342" w:history="1">
        <w:r>
          <w:rPr>
            <w:rStyle w:val="Hipervnculo"/>
            <w:rFonts w:ascii="Verdana" w:hAnsi="Verdana"/>
            <w:sz w:val="22"/>
            <w:szCs w:val="22"/>
          </w:rPr>
          <w:t>PDF (BOE-A-2023-23342 - 3 págs. - 224 KB)</w:t>
        </w:r>
      </w:hyperlink>
    </w:p>
    <w:p w14:paraId="65296CC2" w14:textId="77777777" w:rsidR="00F87784" w:rsidRDefault="00F87784" w:rsidP="00F87784">
      <w:pPr>
        <w:pStyle w:val="puntohtml"/>
        <w:numPr>
          <w:ilvl w:val="1"/>
          <w:numId w:val="149"/>
        </w:numPr>
        <w:shd w:val="clear" w:color="auto" w:fill="F8F8F8"/>
        <w:spacing w:before="0" w:after="0"/>
        <w:ind w:left="1680" w:right="240"/>
        <w:rPr>
          <w:rFonts w:ascii="Verdana" w:hAnsi="Verdana"/>
          <w:color w:val="000000"/>
          <w:sz w:val="22"/>
          <w:szCs w:val="22"/>
        </w:rPr>
      </w:pPr>
      <w:hyperlink r:id="rId27" w:tooltip="Versión HTML BOE-A-2023-23342" w:history="1">
        <w:r>
          <w:rPr>
            <w:rStyle w:val="Hipervnculo"/>
            <w:rFonts w:ascii="Verdana" w:hAnsi="Verdana"/>
            <w:sz w:val="22"/>
            <w:szCs w:val="22"/>
          </w:rPr>
          <w:t>Otros formatos</w:t>
        </w:r>
      </w:hyperlink>
    </w:p>
    <w:p w14:paraId="33EDF708" w14:textId="77777777" w:rsidR="00F87784" w:rsidRDefault="00F87784" w:rsidP="00F877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4B2AC62C" w14:textId="77777777" w:rsidR="00F87784" w:rsidRDefault="00F87784" w:rsidP="00F8778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3015EC6" w14:textId="77777777" w:rsidR="00F87784" w:rsidRDefault="00F87784" w:rsidP="00F87784">
      <w:pPr>
        <w:pStyle w:val="NormalWeb"/>
        <w:numPr>
          <w:ilvl w:val="0"/>
          <w:numId w:val="1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2023, de la Dirección General de Política Energética y Minas, por la que se publican los nuevos precios de venta, antes de impuestos, de los gases licuados del petróleo por canalización.</w:t>
      </w:r>
    </w:p>
    <w:p w14:paraId="269DB523" w14:textId="77777777" w:rsidR="00F87784" w:rsidRDefault="00F87784" w:rsidP="00F87784">
      <w:pPr>
        <w:pStyle w:val="puntopdf"/>
        <w:numPr>
          <w:ilvl w:val="1"/>
          <w:numId w:val="150"/>
        </w:numPr>
        <w:shd w:val="clear" w:color="auto" w:fill="F8F8F8"/>
        <w:spacing w:before="0" w:after="0"/>
        <w:ind w:left="1680" w:right="240"/>
        <w:rPr>
          <w:rFonts w:ascii="Verdana" w:hAnsi="Verdana"/>
          <w:color w:val="000000"/>
          <w:sz w:val="22"/>
          <w:szCs w:val="22"/>
        </w:rPr>
      </w:pPr>
      <w:hyperlink r:id="rId28" w:tooltip="PDF firmado BOE-A-2023-23343" w:history="1">
        <w:r>
          <w:rPr>
            <w:rStyle w:val="Hipervnculo"/>
            <w:rFonts w:ascii="Verdana" w:hAnsi="Verdana"/>
            <w:sz w:val="22"/>
            <w:szCs w:val="22"/>
          </w:rPr>
          <w:t>PDF (BOE-A-2023-23343 - 3 págs. - 200 KB)</w:t>
        </w:r>
      </w:hyperlink>
    </w:p>
    <w:p w14:paraId="68CD8FE1" w14:textId="77777777" w:rsidR="00F87784" w:rsidRDefault="00F87784" w:rsidP="00F87784">
      <w:pPr>
        <w:pStyle w:val="puntohtml"/>
        <w:numPr>
          <w:ilvl w:val="1"/>
          <w:numId w:val="150"/>
        </w:numPr>
        <w:shd w:val="clear" w:color="auto" w:fill="F8F8F8"/>
        <w:spacing w:before="0" w:after="0"/>
        <w:ind w:left="1680" w:right="240"/>
        <w:rPr>
          <w:rFonts w:ascii="Verdana" w:hAnsi="Verdana"/>
          <w:color w:val="000000"/>
          <w:sz w:val="22"/>
          <w:szCs w:val="22"/>
        </w:rPr>
      </w:pPr>
      <w:hyperlink r:id="rId29" w:tooltip="Versión HTML BOE-A-2023-23343" w:history="1">
        <w:r>
          <w:rPr>
            <w:rStyle w:val="Hipervnculo"/>
            <w:rFonts w:ascii="Verdana" w:hAnsi="Verdana"/>
            <w:sz w:val="22"/>
            <w:szCs w:val="22"/>
          </w:rPr>
          <w:t>Otros formatos</w:t>
        </w:r>
      </w:hyperlink>
    </w:p>
    <w:p w14:paraId="3115A7CB" w14:textId="77777777" w:rsidR="00F87784" w:rsidRDefault="00F87784" w:rsidP="00F87784">
      <w:pPr>
        <w:pStyle w:val="NormalWeb"/>
        <w:numPr>
          <w:ilvl w:val="0"/>
          <w:numId w:val="1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noviembre de 2023,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26D2F6A8" w14:textId="77777777" w:rsidR="00F87784" w:rsidRDefault="00F87784" w:rsidP="00F87784">
      <w:pPr>
        <w:pStyle w:val="puntopdf"/>
        <w:numPr>
          <w:ilvl w:val="1"/>
          <w:numId w:val="150"/>
        </w:numPr>
        <w:shd w:val="clear" w:color="auto" w:fill="F8F8F8"/>
        <w:spacing w:before="0" w:after="0"/>
        <w:ind w:left="1680" w:right="240"/>
        <w:rPr>
          <w:rFonts w:ascii="Verdana" w:hAnsi="Verdana"/>
          <w:color w:val="000000"/>
          <w:sz w:val="22"/>
          <w:szCs w:val="22"/>
        </w:rPr>
      </w:pPr>
      <w:hyperlink r:id="rId30" w:tooltip="PDF firmado BOE-A-2023-23344" w:history="1">
        <w:r>
          <w:rPr>
            <w:rStyle w:val="Hipervnculo"/>
            <w:rFonts w:ascii="Verdana" w:hAnsi="Verdana"/>
            <w:sz w:val="22"/>
            <w:szCs w:val="22"/>
          </w:rPr>
          <w:t>PDF (BOE-A-2023-23344 - 3 págs. - 212 KB)</w:t>
        </w:r>
      </w:hyperlink>
    </w:p>
    <w:p w14:paraId="5F43B1CA" w14:textId="77777777" w:rsidR="00F87784" w:rsidRDefault="00F87784" w:rsidP="00F87784">
      <w:pPr>
        <w:pStyle w:val="puntohtml"/>
        <w:numPr>
          <w:ilvl w:val="1"/>
          <w:numId w:val="150"/>
        </w:numPr>
        <w:shd w:val="clear" w:color="auto" w:fill="F8F8F8"/>
        <w:spacing w:before="0" w:after="0"/>
        <w:ind w:left="1680" w:right="240"/>
        <w:rPr>
          <w:rFonts w:ascii="Verdana" w:hAnsi="Verdana"/>
          <w:color w:val="000000"/>
          <w:sz w:val="22"/>
          <w:szCs w:val="22"/>
        </w:rPr>
      </w:pPr>
      <w:hyperlink r:id="rId31" w:tooltip="Versión HTML BOE-A-2023-23344" w:history="1">
        <w:r>
          <w:rPr>
            <w:rStyle w:val="Hipervnculo"/>
            <w:rFonts w:ascii="Verdana" w:hAnsi="Verdana"/>
            <w:sz w:val="22"/>
            <w:szCs w:val="22"/>
          </w:rPr>
          <w:t>Otros formatos</w:t>
        </w:r>
      </w:hyperlink>
    </w:p>
    <w:p w14:paraId="7C9342B9" w14:textId="77777777" w:rsidR="00CE38A7" w:rsidRDefault="00CE38A7" w:rsidP="009A1B6A">
      <w:pPr>
        <w:rPr>
          <w:rFonts w:ascii="Verdana" w:hAnsi="Verdana"/>
          <w:color w:val="000000"/>
          <w:sz w:val="22"/>
          <w:szCs w:val="22"/>
        </w:rPr>
      </w:pPr>
    </w:p>
    <w:sectPr w:rsidR="00CE38A7" w:rsidSect="00D5251E">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40B6" w14:textId="77777777" w:rsidR="00A77556" w:rsidRDefault="00A77556">
      <w:r>
        <w:separator/>
      </w:r>
    </w:p>
  </w:endnote>
  <w:endnote w:type="continuationSeparator" w:id="0">
    <w:p w14:paraId="0B9E0EC8" w14:textId="77777777" w:rsidR="00A77556" w:rsidRDefault="00A7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D09B" w14:textId="77777777" w:rsidR="00A77556" w:rsidRDefault="00A77556">
      <w:r>
        <w:separator/>
      </w:r>
    </w:p>
  </w:footnote>
  <w:footnote w:type="continuationSeparator" w:id="0">
    <w:p w14:paraId="0590ABA8" w14:textId="77777777" w:rsidR="00A77556" w:rsidRDefault="00A77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36"/>
  </w:num>
  <w:num w:numId="2" w16cid:durableId="576594915">
    <w:abstractNumId w:val="39"/>
  </w:num>
  <w:num w:numId="3" w16cid:durableId="1658342844">
    <w:abstractNumId w:val="129"/>
  </w:num>
  <w:num w:numId="4" w16cid:durableId="1805081227">
    <w:abstractNumId w:val="49"/>
  </w:num>
  <w:num w:numId="5" w16cid:durableId="922760936">
    <w:abstractNumId w:val="78"/>
  </w:num>
  <w:num w:numId="6" w16cid:durableId="535167341">
    <w:abstractNumId w:val="29"/>
  </w:num>
  <w:num w:numId="7" w16cid:durableId="869150802">
    <w:abstractNumId w:val="137"/>
  </w:num>
  <w:num w:numId="8" w16cid:durableId="673460768">
    <w:abstractNumId w:val="8"/>
  </w:num>
  <w:num w:numId="9" w16cid:durableId="507599227">
    <w:abstractNumId w:val="130"/>
  </w:num>
  <w:num w:numId="10" w16cid:durableId="155534634">
    <w:abstractNumId w:val="52"/>
  </w:num>
  <w:num w:numId="11" w16cid:durableId="142507293">
    <w:abstractNumId w:val="17"/>
  </w:num>
  <w:num w:numId="12" w16cid:durableId="669872165">
    <w:abstractNumId w:val="61"/>
  </w:num>
  <w:num w:numId="13" w16cid:durableId="1654524964">
    <w:abstractNumId w:val="12"/>
  </w:num>
  <w:num w:numId="14" w16cid:durableId="2039962534">
    <w:abstractNumId w:val="31"/>
  </w:num>
  <w:num w:numId="15" w16cid:durableId="479151191">
    <w:abstractNumId w:val="142"/>
  </w:num>
  <w:num w:numId="16" w16cid:durableId="1963068549">
    <w:abstractNumId w:val="5"/>
  </w:num>
  <w:num w:numId="17" w16cid:durableId="1158574870">
    <w:abstractNumId w:val="33"/>
  </w:num>
  <w:num w:numId="18" w16cid:durableId="656879705">
    <w:abstractNumId w:val="40"/>
  </w:num>
  <w:num w:numId="19" w16cid:durableId="532890140">
    <w:abstractNumId w:val="16"/>
  </w:num>
  <w:num w:numId="20" w16cid:durableId="1987274671">
    <w:abstractNumId w:val="116"/>
  </w:num>
  <w:num w:numId="21" w16cid:durableId="64647815">
    <w:abstractNumId w:val="118"/>
  </w:num>
  <w:num w:numId="22" w16cid:durableId="2035113185">
    <w:abstractNumId w:val="51"/>
  </w:num>
  <w:num w:numId="23" w16cid:durableId="1672875651">
    <w:abstractNumId w:val="83"/>
  </w:num>
  <w:num w:numId="24" w16cid:durableId="2068645953">
    <w:abstractNumId w:val="107"/>
  </w:num>
  <w:num w:numId="25" w16cid:durableId="336621218">
    <w:abstractNumId w:val="10"/>
  </w:num>
  <w:num w:numId="26" w16cid:durableId="1317146121">
    <w:abstractNumId w:val="53"/>
  </w:num>
  <w:num w:numId="27" w16cid:durableId="958341841">
    <w:abstractNumId w:val="36"/>
  </w:num>
  <w:num w:numId="28" w16cid:durableId="1859541442">
    <w:abstractNumId w:val="87"/>
  </w:num>
  <w:num w:numId="29" w16cid:durableId="1545676851">
    <w:abstractNumId w:val="103"/>
  </w:num>
  <w:num w:numId="30" w16cid:durableId="888882082">
    <w:abstractNumId w:val="85"/>
  </w:num>
  <w:num w:numId="31" w16cid:durableId="178855212">
    <w:abstractNumId w:val="60"/>
  </w:num>
  <w:num w:numId="32" w16cid:durableId="996692599">
    <w:abstractNumId w:val="123"/>
  </w:num>
  <w:num w:numId="33" w16cid:durableId="2134712146">
    <w:abstractNumId w:val="98"/>
  </w:num>
  <w:num w:numId="34" w16cid:durableId="1181822323">
    <w:abstractNumId w:val="64"/>
  </w:num>
  <w:num w:numId="35" w16cid:durableId="1009865151">
    <w:abstractNumId w:val="106"/>
  </w:num>
  <w:num w:numId="36" w16cid:durableId="978608262">
    <w:abstractNumId w:val="141"/>
  </w:num>
  <w:num w:numId="37" w16cid:durableId="2057505969">
    <w:abstractNumId w:val="113"/>
  </w:num>
  <w:num w:numId="38" w16cid:durableId="1935698499">
    <w:abstractNumId w:val="3"/>
  </w:num>
  <w:num w:numId="39" w16cid:durableId="1172258722">
    <w:abstractNumId w:val="135"/>
  </w:num>
  <w:num w:numId="40" w16cid:durableId="24454716">
    <w:abstractNumId w:val="19"/>
  </w:num>
  <w:num w:numId="41" w16cid:durableId="1385373048">
    <w:abstractNumId w:val="4"/>
  </w:num>
  <w:num w:numId="42" w16cid:durableId="1120606329">
    <w:abstractNumId w:val="102"/>
  </w:num>
  <w:num w:numId="43" w16cid:durableId="566383374">
    <w:abstractNumId w:val="62"/>
  </w:num>
  <w:num w:numId="44" w16cid:durableId="31391784">
    <w:abstractNumId w:val="32"/>
  </w:num>
  <w:num w:numId="45" w16cid:durableId="657536115">
    <w:abstractNumId w:val="55"/>
  </w:num>
  <w:num w:numId="46" w16cid:durableId="1482498203">
    <w:abstractNumId w:val="80"/>
  </w:num>
  <w:num w:numId="47" w16cid:durableId="879319536">
    <w:abstractNumId w:val="88"/>
  </w:num>
  <w:num w:numId="48" w16cid:durableId="1586769539">
    <w:abstractNumId w:val="54"/>
  </w:num>
  <w:num w:numId="49" w16cid:durableId="1625380697">
    <w:abstractNumId w:val="26"/>
  </w:num>
  <w:num w:numId="50" w16cid:durableId="65691680">
    <w:abstractNumId w:val="6"/>
  </w:num>
  <w:num w:numId="51" w16cid:durableId="614753511">
    <w:abstractNumId w:val="111"/>
  </w:num>
  <w:num w:numId="52" w16cid:durableId="683627155">
    <w:abstractNumId w:val="99"/>
  </w:num>
  <w:num w:numId="53" w16cid:durableId="721250071">
    <w:abstractNumId w:val="108"/>
  </w:num>
  <w:num w:numId="54" w16cid:durableId="1692684349">
    <w:abstractNumId w:val="18"/>
  </w:num>
  <w:num w:numId="55" w16cid:durableId="311830100">
    <w:abstractNumId w:val="14"/>
  </w:num>
  <w:num w:numId="56" w16cid:durableId="928781819">
    <w:abstractNumId w:val="44"/>
  </w:num>
  <w:num w:numId="57" w16cid:durableId="1087463581">
    <w:abstractNumId w:val="79"/>
  </w:num>
  <w:num w:numId="58" w16cid:durableId="721173307">
    <w:abstractNumId w:val="86"/>
  </w:num>
  <w:num w:numId="59" w16cid:durableId="1972594535">
    <w:abstractNumId w:val="109"/>
  </w:num>
  <w:num w:numId="60" w16cid:durableId="1126772644">
    <w:abstractNumId w:val="144"/>
  </w:num>
  <w:num w:numId="61" w16cid:durableId="705521974">
    <w:abstractNumId w:val="21"/>
  </w:num>
  <w:num w:numId="62" w16cid:durableId="827596940">
    <w:abstractNumId w:val="43"/>
  </w:num>
  <w:num w:numId="63" w16cid:durableId="990447795">
    <w:abstractNumId w:val="24"/>
  </w:num>
  <w:num w:numId="64" w16cid:durableId="615991897">
    <w:abstractNumId w:val="147"/>
  </w:num>
  <w:num w:numId="65" w16cid:durableId="1758821417">
    <w:abstractNumId w:val="34"/>
  </w:num>
  <w:num w:numId="66" w16cid:durableId="1917858658">
    <w:abstractNumId w:val="15"/>
  </w:num>
  <w:num w:numId="67" w16cid:durableId="786965920">
    <w:abstractNumId w:val="0"/>
  </w:num>
  <w:num w:numId="68" w16cid:durableId="555169075">
    <w:abstractNumId w:val="74"/>
  </w:num>
  <w:num w:numId="69" w16cid:durableId="359287478">
    <w:abstractNumId w:val="73"/>
  </w:num>
  <w:num w:numId="70" w16cid:durableId="1574967830">
    <w:abstractNumId w:val="38"/>
  </w:num>
  <w:num w:numId="71" w16cid:durableId="1482893137">
    <w:abstractNumId w:val="119"/>
  </w:num>
  <w:num w:numId="72" w16cid:durableId="985087769">
    <w:abstractNumId w:val="90"/>
  </w:num>
  <w:num w:numId="73" w16cid:durableId="1660577887">
    <w:abstractNumId w:val="63"/>
  </w:num>
  <w:num w:numId="74" w16cid:durableId="1710837906">
    <w:abstractNumId w:val="25"/>
  </w:num>
  <w:num w:numId="75" w16cid:durableId="202983948">
    <w:abstractNumId w:val="131"/>
  </w:num>
  <w:num w:numId="76" w16cid:durableId="1709187213">
    <w:abstractNumId w:val="75"/>
  </w:num>
  <w:num w:numId="77" w16cid:durableId="856576108">
    <w:abstractNumId w:val="101"/>
  </w:num>
  <w:num w:numId="78" w16cid:durableId="1949238254">
    <w:abstractNumId w:val="28"/>
  </w:num>
  <w:num w:numId="79" w16cid:durableId="812481072">
    <w:abstractNumId w:val="140"/>
  </w:num>
  <w:num w:numId="80" w16cid:durableId="1948806374">
    <w:abstractNumId w:val="71"/>
  </w:num>
  <w:num w:numId="81" w16cid:durableId="1917088578">
    <w:abstractNumId w:val="50"/>
  </w:num>
  <w:num w:numId="82" w16cid:durableId="1416627198">
    <w:abstractNumId w:val="125"/>
  </w:num>
  <w:num w:numId="83" w16cid:durableId="43143880">
    <w:abstractNumId w:val="47"/>
  </w:num>
  <w:num w:numId="84" w16cid:durableId="782383871">
    <w:abstractNumId w:val="117"/>
  </w:num>
  <w:num w:numId="85" w16cid:durableId="445348538">
    <w:abstractNumId w:val="92"/>
  </w:num>
  <w:num w:numId="86" w16cid:durableId="729966562">
    <w:abstractNumId w:val="68"/>
  </w:num>
  <w:num w:numId="87" w16cid:durableId="512188720">
    <w:abstractNumId w:val="89"/>
  </w:num>
  <w:num w:numId="88" w16cid:durableId="2015644282">
    <w:abstractNumId w:val="2"/>
  </w:num>
  <w:num w:numId="89" w16cid:durableId="1894849135">
    <w:abstractNumId w:val="69"/>
  </w:num>
  <w:num w:numId="90" w16cid:durableId="330572508">
    <w:abstractNumId w:val="84"/>
  </w:num>
  <w:num w:numId="91" w16cid:durableId="2073502793">
    <w:abstractNumId w:val="148"/>
  </w:num>
  <w:num w:numId="92" w16cid:durableId="1698852255">
    <w:abstractNumId w:val="77"/>
  </w:num>
  <w:num w:numId="93" w16cid:durableId="1668022719">
    <w:abstractNumId w:val="115"/>
  </w:num>
  <w:num w:numId="94" w16cid:durableId="990715007">
    <w:abstractNumId w:val="121"/>
  </w:num>
  <w:num w:numId="95" w16cid:durableId="1156150353">
    <w:abstractNumId w:val="58"/>
  </w:num>
  <w:num w:numId="96" w16cid:durableId="1984851907">
    <w:abstractNumId w:val="114"/>
  </w:num>
  <w:num w:numId="97" w16cid:durableId="1217232364">
    <w:abstractNumId w:val="56"/>
  </w:num>
  <w:num w:numId="98" w16cid:durableId="1560820113">
    <w:abstractNumId w:val="134"/>
  </w:num>
  <w:num w:numId="99" w16cid:durableId="1542984206">
    <w:abstractNumId w:val="127"/>
  </w:num>
  <w:num w:numId="100" w16cid:durableId="650060569">
    <w:abstractNumId w:val="146"/>
  </w:num>
  <w:num w:numId="101" w16cid:durableId="1153834668">
    <w:abstractNumId w:val="100"/>
  </w:num>
  <w:num w:numId="102" w16cid:durableId="1912738311">
    <w:abstractNumId w:val="46"/>
  </w:num>
  <w:num w:numId="103" w16cid:durableId="528832587">
    <w:abstractNumId w:val="70"/>
  </w:num>
  <w:num w:numId="104" w16cid:durableId="67701926">
    <w:abstractNumId w:val="93"/>
  </w:num>
  <w:num w:numId="105" w16cid:durableId="1444807921">
    <w:abstractNumId w:val="72"/>
  </w:num>
  <w:num w:numId="106" w16cid:durableId="140389297">
    <w:abstractNumId w:val="42"/>
  </w:num>
  <w:num w:numId="107" w16cid:durableId="1038434197">
    <w:abstractNumId w:val="7"/>
  </w:num>
  <w:num w:numId="108" w16cid:durableId="869957348">
    <w:abstractNumId w:val="41"/>
  </w:num>
  <w:num w:numId="109" w16cid:durableId="1073041245">
    <w:abstractNumId w:val="57"/>
  </w:num>
  <w:num w:numId="110" w16cid:durableId="1962489979">
    <w:abstractNumId w:val="81"/>
  </w:num>
  <w:num w:numId="111" w16cid:durableId="582686804">
    <w:abstractNumId w:val="22"/>
  </w:num>
  <w:num w:numId="112" w16cid:durableId="1422750068">
    <w:abstractNumId w:val="59"/>
  </w:num>
  <w:num w:numId="113" w16cid:durableId="1334725083">
    <w:abstractNumId w:val="95"/>
  </w:num>
  <w:num w:numId="114" w16cid:durableId="1161119295">
    <w:abstractNumId w:val="110"/>
  </w:num>
  <w:num w:numId="115" w16cid:durableId="1641223540">
    <w:abstractNumId w:val="138"/>
  </w:num>
  <w:num w:numId="116" w16cid:durableId="1049955256">
    <w:abstractNumId w:val="105"/>
  </w:num>
  <w:num w:numId="117" w16cid:durableId="1604678955">
    <w:abstractNumId w:val="112"/>
  </w:num>
  <w:num w:numId="118" w16cid:durableId="1134984083">
    <w:abstractNumId w:val="76"/>
  </w:num>
  <w:num w:numId="119" w16cid:durableId="483160497">
    <w:abstractNumId w:val="97"/>
  </w:num>
  <w:num w:numId="120" w16cid:durableId="1378555274">
    <w:abstractNumId w:val="27"/>
  </w:num>
  <w:num w:numId="121" w16cid:durableId="848250394">
    <w:abstractNumId w:val="145"/>
  </w:num>
  <w:num w:numId="122" w16cid:durableId="1166898003">
    <w:abstractNumId w:val="96"/>
  </w:num>
  <w:num w:numId="123" w16cid:durableId="399445781">
    <w:abstractNumId w:val="13"/>
  </w:num>
  <w:num w:numId="124" w16cid:durableId="1761833898">
    <w:abstractNumId w:val="37"/>
  </w:num>
  <w:num w:numId="125" w16cid:durableId="947198370">
    <w:abstractNumId w:val="120"/>
  </w:num>
  <w:num w:numId="126" w16cid:durableId="1562013504">
    <w:abstractNumId w:val="94"/>
  </w:num>
  <w:num w:numId="127" w16cid:durableId="1008219721">
    <w:abstractNumId w:val="30"/>
  </w:num>
  <w:num w:numId="128" w16cid:durableId="1052390774">
    <w:abstractNumId w:val="48"/>
  </w:num>
  <w:num w:numId="129" w16cid:durableId="179198223">
    <w:abstractNumId w:val="66"/>
  </w:num>
  <w:num w:numId="130" w16cid:durableId="1391339846">
    <w:abstractNumId w:val="1"/>
  </w:num>
  <w:num w:numId="131" w16cid:durableId="1443300562">
    <w:abstractNumId w:val="128"/>
  </w:num>
  <w:num w:numId="132" w16cid:durableId="1651329966">
    <w:abstractNumId w:val="133"/>
  </w:num>
  <w:num w:numId="133" w16cid:durableId="1748267721">
    <w:abstractNumId w:val="82"/>
  </w:num>
  <w:num w:numId="134" w16cid:durableId="72701284">
    <w:abstractNumId w:val="20"/>
  </w:num>
  <w:num w:numId="135" w16cid:durableId="1813865266">
    <w:abstractNumId w:val="91"/>
  </w:num>
  <w:num w:numId="136" w16cid:durableId="1326784376">
    <w:abstractNumId w:val="143"/>
  </w:num>
  <w:num w:numId="137" w16cid:durableId="391780687">
    <w:abstractNumId w:val="104"/>
  </w:num>
  <w:num w:numId="138" w16cid:durableId="133985300">
    <w:abstractNumId w:val="23"/>
  </w:num>
  <w:num w:numId="139" w16cid:durableId="671294559">
    <w:abstractNumId w:val="126"/>
  </w:num>
  <w:num w:numId="140" w16cid:durableId="364450001">
    <w:abstractNumId w:val="67"/>
  </w:num>
  <w:num w:numId="141" w16cid:durableId="76489045">
    <w:abstractNumId w:val="122"/>
  </w:num>
  <w:num w:numId="142" w16cid:durableId="842206836">
    <w:abstractNumId w:val="45"/>
  </w:num>
  <w:num w:numId="143" w16cid:durableId="1266234474">
    <w:abstractNumId w:val="9"/>
  </w:num>
  <w:num w:numId="144" w16cid:durableId="421219273">
    <w:abstractNumId w:val="35"/>
  </w:num>
  <w:num w:numId="145" w16cid:durableId="2063285568">
    <w:abstractNumId w:val="139"/>
  </w:num>
  <w:num w:numId="146" w16cid:durableId="1604260954">
    <w:abstractNumId w:val="65"/>
  </w:num>
  <w:num w:numId="147" w16cid:durableId="900754046">
    <w:abstractNumId w:val="149"/>
  </w:num>
  <w:num w:numId="148" w16cid:durableId="1719740477">
    <w:abstractNumId w:val="11"/>
  </w:num>
  <w:num w:numId="149" w16cid:durableId="284893447">
    <w:abstractNumId w:val="132"/>
  </w:num>
  <w:num w:numId="150" w16cid:durableId="530921820">
    <w:abstractNumId w:val="1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A722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08B0"/>
    <w:rsid w:val="00822BBE"/>
    <w:rsid w:val="00823063"/>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23056" TargetMode="External"/><Relationship Id="rId18" Type="http://schemas.openxmlformats.org/officeDocument/2006/relationships/hyperlink" Target="https://www.boe.es/boe/dias/2023/11/15/pdfs/BOE-A-2023-23136.pdf" TargetMode="External"/><Relationship Id="rId26" Type="http://schemas.openxmlformats.org/officeDocument/2006/relationships/hyperlink" Target="https://www.boe.es/boe/dias/2023/11/18/pdfs/BOE-A-2023-23342.pdf" TargetMode="External"/><Relationship Id="rId3" Type="http://schemas.openxmlformats.org/officeDocument/2006/relationships/customXml" Target="../customXml/item3.xml"/><Relationship Id="rId21" Type="http://schemas.openxmlformats.org/officeDocument/2006/relationships/hyperlink" Target="https://www.boe.es/diario_boe/txt.php?id=BOE-A-2023-23146"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3/11/14/pdfs/BOE-A-2023-23056.pdf" TargetMode="External"/><Relationship Id="rId17" Type="http://schemas.openxmlformats.org/officeDocument/2006/relationships/hyperlink" Target="https://www.boe.es/diario_boe/txt.php?id=BOE-A-2023-23125" TargetMode="External"/><Relationship Id="rId25" Type="http://schemas.openxmlformats.org/officeDocument/2006/relationships/hyperlink" Target="https://www.boe.es/diario_boe/txt.php?id=BOE-A-2023-23236"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1/15/pdfs/BOE-A-2023-23125.pdf" TargetMode="External"/><Relationship Id="rId20" Type="http://schemas.openxmlformats.org/officeDocument/2006/relationships/hyperlink" Target="https://www.boe.es/boe/dias/2023/11/15/pdfs/BOE-A-2023-23146.pdf" TargetMode="External"/><Relationship Id="rId29" Type="http://schemas.openxmlformats.org/officeDocument/2006/relationships/hyperlink" Target="https://www.boe.es/diario_boe/txt.php?id=BOE-A-2023-233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3029" TargetMode="External"/><Relationship Id="rId24" Type="http://schemas.openxmlformats.org/officeDocument/2006/relationships/hyperlink" Target="https://www.boe.es/boe/dias/2023/11/16/pdfs/BOE-A-2023-23236.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3118" TargetMode="External"/><Relationship Id="rId23" Type="http://schemas.openxmlformats.org/officeDocument/2006/relationships/hyperlink" Target="https://www.boe.es/diario_boe/txt.php?id=BOE-A-2023-23235" TargetMode="External"/><Relationship Id="rId28" Type="http://schemas.openxmlformats.org/officeDocument/2006/relationships/hyperlink" Target="https://www.boe.es/boe/dias/2023/11/18/pdfs/BOE-A-2023-23343.pdf" TargetMode="External"/><Relationship Id="rId10" Type="http://schemas.openxmlformats.org/officeDocument/2006/relationships/hyperlink" Target="https://www.boe.es/boe/dias/2023/11/13/pdfs/BOE-A-2023-23029.pdf" TargetMode="External"/><Relationship Id="rId19" Type="http://schemas.openxmlformats.org/officeDocument/2006/relationships/hyperlink" Target="https://www.boe.es/diario_boe/txt.php?id=BOE-A-2023-23136" TargetMode="External"/><Relationship Id="rId31" Type="http://schemas.openxmlformats.org/officeDocument/2006/relationships/hyperlink" Target="https://www.boe.es/diario_boe/txt.php?id=BOE-A-2023-233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1/15/pdfs/BOE-A-2023-23118.pdf" TargetMode="External"/><Relationship Id="rId22" Type="http://schemas.openxmlformats.org/officeDocument/2006/relationships/hyperlink" Target="https://www.boe.es/boe/dias/2023/11/16/pdfs/BOE-A-2023-23235.pdf" TargetMode="External"/><Relationship Id="rId27" Type="http://schemas.openxmlformats.org/officeDocument/2006/relationships/hyperlink" Target="https://www.boe.es/diario_boe/txt.php?id=BOE-A-2023-23342" TargetMode="External"/><Relationship Id="rId30" Type="http://schemas.openxmlformats.org/officeDocument/2006/relationships/hyperlink" Target="https://www.boe.es/boe/dias/2023/11/18/pdfs/BOE-A-2023-23344.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2023-11-14T08:42:00Z</dcterms:created>
  <dcterms:modified xsi:type="dcterms:W3CDTF">2023-11-19T19:48:00Z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