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2FB71E06"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280916">
        <w:rPr>
          <w:rFonts w:ascii="Times New Roman" w:hAnsi="Times New Roman"/>
          <w:b/>
          <w:lang w:val="es-ES"/>
        </w:rPr>
        <w:t>3</w:t>
      </w:r>
      <w:r w:rsidR="004D2692">
        <w:rPr>
          <w:rFonts w:ascii="Times New Roman" w:hAnsi="Times New Roman"/>
          <w:b/>
          <w:lang w:val="es-ES"/>
        </w:rPr>
        <w:t xml:space="preserve"> </w:t>
      </w:r>
      <w:r w:rsidR="00280916">
        <w:rPr>
          <w:rFonts w:ascii="Times New Roman" w:hAnsi="Times New Roman"/>
          <w:b/>
          <w:lang w:val="es-ES"/>
        </w:rPr>
        <w:t xml:space="preserve">AL 9 </w:t>
      </w:r>
      <w:r w:rsidR="004D2692">
        <w:rPr>
          <w:rFonts w:ascii="Times New Roman" w:hAnsi="Times New Roman"/>
          <w:b/>
          <w:lang w:val="es-ES"/>
        </w:rPr>
        <w:t xml:space="preserve">DE OCTUBRE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7A85075A" w14:textId="34E01F1B" w:rsidR="00BF5DBD" w:rsidRDefault="00933664" w:rsidP="00280916">
      <w:pPr>
        <w:jc w:val="both"/>
        <w:rPr>
          <w:rFonts w:ascii="Times New Roman" w:hAnsi="Times New Roman"/>
          <w:b/>
          <w:u w:val="single"/>
          <w:lang w:val="es-ES"/>
        </w:rPr>
      </w:pPr>
      <w:r>
        <w:rPr>
          <w:rFonts w:ascii="Times New Roman" w:hAnsi="Times New Roman"/>
          <w:b/>
          <w:u w:val="single"/>
          <w:lang w:val="es-ES"/>
        </w:rPr>
        <w:t xml:space="preserve">LUNES </w:t>
      </w:r>
      <w:r w:rsidR="00280916">
        <w:rPr>
          <w:rFonts w:ascii="Times New Roman" w:hAnsi="Times New Roman"/>
          <w:b/>
          <w:u w:val="single"/>
          <w:lang w:val="es-ES"/>
        </w:rPr>
        <w:t>3</w:t>
      </w:r>
    </w:p>
    <w:p w14:paraId="4B31C99F" w14:textId="77777777" w:rsidR="00F61C67" w:rsidRDefault="00F61C67" w:rsidP="00F61C6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5311605" w14:textId="77777777" w:rsidR="00F61C67" w:rsidRDefault="00F61C67" w:rsidP="00F61C6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37268333" w14:textId="77777777" w:rsidR="00F61C67" w:rsidRDefault="00F61C67" w:rsidP="00F61C6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Diplomados</w:t>
      </w:r>
      <w:proofErr w:type="spellEnd"/>
      <w:r>
        <w:rPr>
          <w:rFonts w:ascii="Verdana" w:hAnsi="Verdana"/>
          <w:color w:val="000000"/>
          <w:sz w:val="26"/>
          <w:szCs w:val="26"/>
        </w:rPr>
        <w:t xml:space="preserve"> </w:t>
      </w:r>
      <w:proofErr w:type="spellStart"/>
      <w:r>
        <w:rPr>
          <w:rFonts w:ascii="Verdana" w:hAnsi="Verdana"/>
          <w:color w:val="000000"/>
          <w:sz w:val="26"/>
          <w:szCs w:val="26"/>
        </w:rPr>
        <w:t>en</w:t>
      </w:r>
      <w:proofErr w:type="spellEnd"/>
      <w:r>
        <w:rPr>
          <w:rFonts w:ascii="Verdana" w:hAnsi="Verdana"/>
          <w:color w:val="000000"/>
          <w:sz w:val="26"/>
          <w:szCs w:val="26"/>
        </w:rPr>
        <w:t xml:space="preserve"> </w:t>
      </w:r>
      <w:proofErr w:type="spellStart"/>
      <w:r>
        <w:rPr>
          <w:rFonts w:ascii="Verdana" w:hAnsi="Verdana"/>
          <w:color w:val="000000"/>
          <w:sz w:val="26"/>
          <w:szCs w:val="26"/>
        </w:rPr>
        <w:t>Estadística</w:t>
      </w:r>
      <w:proofErr w:type="spellEnd"/>
      <w:r>
        <w:rPr>
          <w:rFonts w:ascii="Verdana" w:hAnsi="Verdana"/>
          <w:color w:val="000000"/>
          <w:sz w:val="26"/>
          <w:szCs w:val="26"/>
        </w:rPr>
        <w:t xml:space="preserve"> del Estado</w:t>
      </w:r>
    </w:p>
    <w:p w14:paraId="5B841D02" w14:textId="77777777" w:rsidR="00F61C67" w:rsidRDefault="00F61C67" w:rsidP="00F61C67">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septiembre de 2022, de la Subsecretaría, por la que se convoca proceso selectivo para ingreso, por el sistema general de acceso libre, en el Cuerpo de Diplomados en Estadística del Estado.</w:t>
      </w:r>
    </w:p>
    <w:p w14:paraId="7659BBA0" w14:textId="77777777" w:rsidR="00F61C67" w:rsidRDefault="00000000" w:rsidP="00F61C67">
      <w:pPr>
        <w:pStyle w:val="puntopdf"/>
        <w:numPr>
          <w:ilvl w:val="1"/>
          <w:numId w:val="14"/>
        </w:numPr>
        <w:shd w:val="clear" w:color="auto" w:fill="F8F8F8"/>
        <w:spacing w:before="0" w:after="0"/>
        <w:ind w:left="1680" w:right="240"/>
        <w:rPr>
          <w:rFonts w:ascii="Verdana" w:hAnsi="Verdana"/>
          <w:color w:val="000000"/>
          <w:sz w:val="22"/>
          <w:szCs w:val="22"/>
        </w:rPr>
      </w:pPr>
      <w:hyperlink r:id="rId7" w:tooltip="PDF firmado BOE-A-2022-16052" w:history="1">
        <w:r w:rsidR="00F61C67">
          <w:rPr>
            <w:rStyle w:val="Hipervnculo"/>
            <w:rFonts w:ascii="Verdana" w:hAnsi="Verdana"/>
            <w:sz w:val="22"/>
            <w:szCs w:val="22"/>
          </w:rPr>
          <w:t>PDF (BOE-A-2022-16052 - 14 págs. - 271 KB)</w:t>
        </w:r>
      </w:hyperlink>
    </w:p>
    <w:p w14:paraId="25550B32" w14:textId="77777777" w:rsidR="00F61C67" w:rsidRDefault="00000000" w:rsidP="00F61C67">
      <w:pPr>
        <w:pStyle w:val="puntohtml"/>
        <w:numPr>
          <w:ilvl w:val="1"/>
          <w:numId w:val="14"/>
        </w:numPr>
        <w:shd w:val="clear" w:color="auto" w:fill="F8F8F8"/>
        <w:spacing w:before="0" w:after="0"/>
        <w:ind w:left="1680" w:right="240"/>
        <w:rPr>
          <w:rFonts w:ascii="Verdana" w:hAnsi="Verdana"/>
          <w:color w:val="000000"/>
          <w:sz w:val="22"/>
          <w:szCs w:val="22"/>
        </w:rPr>
      </w:pPr>
      <w:hyperlink r:id="rId8" w:tooltip="Versión HTML BOE-A-2022-16052" w:history="1">
        <w:r w:rsidR="00F61C67">
          <w:rPr>
            <w:rStyle w:val="Hipervnculo"/>
            <w:rFonts w:ascii="Verdana" w:hAnsi="Verdana"/>
            <w:sz w:val="22"/>
            <w:szCs w:val="22"/>
          </w:rPr>
          <w:t>Otros formatos</w:t>
        </w:r>
      </w:hyperlink>
    </w:p>
    <w:p w14:paraId="4A9B4206" w14:textId="77777777" w:rsidR="00F61C67" w:rsidRDefault="00F61C67" w:rsidP="00F61C6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Estadísticos</w:t>
      </w:r>
      <w:proofErr w:type="spellEnd"/>
      <w:r>
        <w:rPr>
          <w:rFonts w:ascii="Verdana" w:hAnsi="Verdana"/>
          <w:color w:val="000000"/>
          <w:sz w:val="26"/>
          <w:szCs w:val="26"/>
        </w:rPr>
        <w:t xml:space="preserve"> del Estado</w:t>
      </w:r>
    </w:p>
    <w:p w14:paraId="4140B73F" w14:textId="77777777" w:rsidR="00F61C67" w:rsidRDefault="00F61C67" w:rsidP="00F61C67">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septiembre de 2022, de la Subsecretaría, por la que se convoca proceso selectivo para ingreso, por el sistema general de acceso libre, en el Cuerpo Superior de Estadísticos del Estado.</w:t>
      </w:r>
    </w:p>
    <w:p w14:paraId="6AC2C845" w14:textId="77777777" w:rsidR="00F61C67" w:rsidRDefault="00000000" w:rsidP="00F61C67">
      <w:pPr>
        <w:pStyle w:val="puntopdf"/>
        <w:numPr>
          <w:ilvl w:val="1"/>
          <w:numId w:val="15"/>
        </w:numPr>
        <w:shd w:val="clear" w:color="auto" w:fill="F8F8F8"/>
        <w:spacing w:before="0" w:after="0"/>
        <w:ind w:left="1680" w:right="240"/>
        <w:rPr>
          <w:rFonts w:ascii="Verdana" w:hAnsi="Verdana"/>
          <w:color w:val="000000"/>
          <w:sz w:val="22"/>
          <w:szCs w:val="22"/>
        </w:rPr>
      </w:pPr>
      <w:hyperlink r:id="rId9" w:tooltip="PDF firmado BOE-A-2022-16053" w:history="1">
        <w:r w:rsidR="00F61C67">
          <w:rPr>
            <w:rStyle w:val="Hipervnculo"/>
            <w:rFonts w:ascii="Verdana" w:hAnsi="Verdana"/>
            <w:sz w:val="22"/>
            <w:szCs w:val="22"/>
          </w:rPr>
          <w:t>PDF (BOE-A-2022-16053 - 25 págs. - 336 KB)</w:t>
        </w:r>
      </w:hyperlink>
    </w:p>
    <w:p w14:paraId="3D0354BD" w14:textId="6ED7E9A7" w:rsidR="00576690" w:rsidRPr="009F093C" w:rsidRDefault="00000000" w:rsidP="009F093C">
      <w:pPr>
        <w:pStyle w:val="puntohtml"/>
        <w:numPr>
          <w:ilvl w:val="1"/>
          <w:numId w:val="15"/>
        </w:numPr>
        <w:shd w:val="clear" w:color="auto" w:fill="F8F8F8"/>
        <w:spacing w:before="0" w:after="0"/>
        <w:ind w:left="1680" w:right="240"/>
        <w:rPr>
          <w:rFonts w:ascii="Verdana" w:hAnsi="Verdana"/>
          <w:color w:val="000000"/>
          <w:sz w:val="22"/>
          <w:szCs w:val="22"/>
        </w:rPr>
      </w:pPr>
      <w:hyperlink r:id="rId10" w:tooltip="Versión HTML BOE-A-2022-16053" w:history="1">
        <w:r w:rsidR="00F61C67">
          <w:rPr>
            <w:rStyle w:val="Hipervnculo"/>
            <w:rFonts w:ascii="Verdana" w:hAnsi="Verdana"/>
            <w:sz w:val="22"/>
            <w:szCs w:val="22"/>
          </w:rPr>
          <w:t>Otros formatos</w:t>
        </w:r>
      </w:hyperlink>
    </w:p>
    <w:p w14:paraId="077E2AED" w14:textId="6C2BAFC4" w:rsidR="00280916" w:rsidRDefault="00280916" w:rsidP="00280916">
      <w:pPr>
        <w:jc w:val="both"/>
        <w:rPr>
          <w:rFonts w:ascii="Times New Roman" w:hAnsi="Times New Roman"/>
          <w:b/>
          <w:u w:val="single"/>
          <w:lang w:val="es-ES"/>
        </w:rPr>
      </w:pPr>
      <w:r>
        <w:rPr>
          <w:rFonts w:ascii="Times New Roman" w:hAnsi="Times New Roman"/>
          <w:b/>
          <w:u w:val="single"/>
          <w:lang w:val="es-ES"/>
        </w:rPr>
        <w:t>MIÉRCOLES 5</w:t>
      </w:r>
    </w:p>
    <w:p w14:paraId="2B8C2D56" w14:textId="77777777" w:rsidR="009F093C" w:rsidRDefault="009F093C" w:rsidP="009F093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B3F410" w14:textId="77777777" w:rsidR="009F093C" w:rsidRDefault="009F093C" w:rsidP="009F093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1A6F005" w14:textId="77777777" w:rsidR="009F093C" w:rsidRDefault="009F093C" w:rsidP="009F093C">
      <w:pPr>
        <w:pStyle w:val="Ttulo5"/>
        <w:spacing w:before="240" w:beforeAutospacing="0" w:after="0" w:afterAutospacing="0"/>
        <w:rPr>
          <w:rFonts w:ascii="Verdana" w:hAnsi="Verdana"/>
          <w:color w:val="000000"/>
          <w:sz w:val="26"/>
          <w:szCs w:val="26"/>
        </w:rPr>
      </w:pPr>
      <w:r>
        <w:rPr>
          <w:rFonts w:ascii="Verdana" w:hAnsi="Verdana"/>
          <w:color w:val="000000"/>
          <w:sz w:val="26"/>
          <w:szCs w:val="26"/>
        </w:rPr>
        <w:t>Libertad sexual</w:t>
      </w:r>
    </w:p>
    <w:p w14:paraId="7C5299FF" w14:textId="77777777" w:rsidR="009F093C" w:rsidRDefault="009F093C" w:rsidP="009F093C">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Ley Orgánica 10/2022, de 6 de septiembre, de garantía integral de la libertad sexual.</w:t>
      </w:r>
    </w:p>
    <w:p w14:paraId="07EAD5F6" w14:textId="77777777" w:rsidR="009F093C" w:rsidRDefault="00000000" w:rsidP="009F093C">
      <w:pPr>
        <w:pStyle w:val="puntopdf"/>
        <w:numPr>
          <w:ilvl w:val="1"/>
          <w:numId w:val="16"/>
        </w:numPr>
        <w:shd w:val="clear" w:color="auto" w:fill="F8F8F8"/>
        <w:spacing w:before="0" w:after="0"/>
        <w:ind w:left="1680" w:right="240"/>
        <w:rPr>
          <w:rFonts w:ascii="Verdana" w:hAnsi="Verdana"/>
          <w:color w:val="000000"/>
          <w:sz w:val="22"/>
          <w:szCs w:val="22"/>
        </w:rPr>
      </w:pPr>
      <w:hyperlink r:id="rId11" w:tooltip="PDF firmado BOE-A-2022-16189" w:history="1">
        <w:r w:rsidR="009F093C">
          <w:rPr>
            <w:rStyle w:val="Hipervnculo"/>
            <w:rFonts w:ascii="Verdana" w:hAnsi="Verdana"/>
            <w:sz w:val="22"/>
            <w:szCs w:val="22"/>
          </w:rPr>
          <w:t>PDF (BOE-A-2022-16189 - 1 pág. - 186 KB)</w:t>
        </w:r>
      </w:hyperlink>
    </w:p>
    <w:p w14:paraId="56F1D701" w14:textId="77777777" w:rsidR="009F093C" w:rsidRDefault="00000000" w:rsidP="009F093C">
      <w:pPr>
        <w:pStyle w:val="puntohtml"/>
        <w:numPr>
          <w:ilvl w:val="1"/>
          <w:numId w:val="16"/>
        </w:numPr>
        <w:shd w:val="clear" w:color="auto" w:fill="F8F8F8"/>
        <w:spacing w:before="0" w:after="0"/>
        <w:ind w:left="1680" w:right="240"/>
        <w:rPr>
          <w:rFonts w:ascii="Verdana" w:hAnsi="Verdana"/>
          <w:color w:val="000000"/>
          <w:sz w:val="22"/>
          <w:szCs w:val="22"/>
        </w:rPr>
      </w:pPr>
      <w:hyperlink r:id="rId12" w:tooltip="Versión HTML BOE-A-2022-16189" w:history="1">
        <w:r w:rsidR="009F093C">
          <w:rPr>
            <w:rStyle w:val="Hipervnculo"/>
            <w:rFonts w:ascii="Verdana" w:hAnsi="Verdana"/>
            <w:sz w:val="22"/>
            <w:szCs w:val="22"/>
          </w:rPr>
          <w:t>Otros formatos</w:t>
        </w:r>
      </w:hyperlink>
    </w:p>
    <w:p w14:paraId="16D22D56" w14:textId="77777777" w:rsidR="009F093C" w:rsidRDefault="009F093C" w:rsidP="009F093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18220C45" w14:textId="77777777" w:rsidR="009F093C" w:rsidRDefault="009F093C" w:rsidP="009F093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6D3D663D" w14:textId="77777777" w:rsidR="009F093C" w:rsidRDefault="009F093C" w:rsidP="009F093C">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septiembre de 2022, del Congreso de los Diputados, por la que se ordena la publicación del Acuerdo de convalidación del Real Decreto-ley 16/2022, de 6 de septiembre, para la mejora de las condiciones de trabajo y de Seguridad Social de las personas trabajadoras al servicio del hogar.</w:t>
      </w:r>
    </w:p>
    <w:p w14:paraId="678834AF" w14:textId="77777777" w:rsidR="009F093C" w:rsidRDefault="00000000" w:rsidP="009F093C">
      <w:pPr>
        <w:pStyle w:val="puntopdf"/>
        <w:numPr>
          <w:ilvl w:val="1"/>
          <w:numId w:val="17"/>
        </w:numPr>
        <w:shd w:val="clear" w:color="auto" w:fill="F8F8F8"/>
        <w:spacing w:before="0" w:after="0"/>
        <w:ind w:left="1680" w:right="240"/>
        <w:rPr>
          <w:rFonts w:ascii="Verdana" w:hAnsi="Verdana"/>
          <w:color w:val="000000"/>
          <w:sz w:val="22"/>
          <w:szCs w:val="22"/>
        </w:rPr>
      </w:pPr>
      <w:hyperlink r:id="rId13" w:tooltip="PDF firmado BOE-A-2022-16190" w:history="1">
        <w:r w:rsidR="009F093C">
          <w:rPr>
            <w:rStyle w:val="Hipervnculo"/>
            <w:rFonts w:ascii="Verdana" w:hAnsi="Verdana"/>
            <w:sz w:val="22"/>
            <w:szCs w:val="22"/>
          </w:rPr>
          <w:t>PDF (BOE-A-2022-16190 - 1 pág. - 186 KB)</w:t>
        </w:r>
      </w:hyperlink>
    </w:p>
    <w:p w14:paraId="6BE2533E" w14:textId="77777777" w:rsidR="009F093C" w:rsidRDefault="00000000" w:rsidP="009F093C">
      <w:pPr>
        <w:pStyle w:val="puntohtml"/>
        <w:numPr>
          <w:ilvl w:val="1"/>
          <w:numId w:val="17"/>
        </w:numPr>
        <w:shd w:val="clear" w:color="auto" w:fill="F8F8F8"/>
        <w:spacing w:before="0" w:after="0"/>
        <w:ind w:left="1680" w:right="240"/>
        <w:rPr>
          <w:rFonts w:ascii="Verdana" w:hAnsi="Verdana"/>
          <w:color w:val="000000"/>
          <w:sz w:val="22"/>
          <w:szCs w:val="22"/>
        </w:rPr>
      </w:pPr>
      <w:hyperlink r:id="rId14" w:tooltip="Versión HTML BOE-A-2022-16190" w:history="1">
        <w:r w:rsidR="009F093C">
          <w:rPr>
            <w:rStyle w:val="Hipervnculo"/>
            <w:rFonts w:ascii="Verdana" w:hAnsi="Verdana"/>
            <w:sz w:val="22"/>
            <w:szCs w:val="22"/>
          </w:rPr>
          <w:t>Otros formatos</w:t>
        </w:r>
      </w:hyperlink>
    </w:p>
    <w:p w14:paraId="64A069A2" w14:textId="77777777" w:rsidR="009F093C" w:rsidRDefault="009F093C" w:rsidP="009F093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9014C48" w14:textId="77777777" w:rsidR="009F093C" w:rsidRDefault="009F093C" w:rsidP="009F093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1D85D98" w14:textId="77777777" w:rsidR="009F093C" w:rsidRDefault="009F093C" w:rsidP="009F093C">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798/2022, de 4 de octubre, por el que se modifican el Real Decreto 139/2020, de 28 de enero, por el que se establece la estructura orgánica básica de los departamentos ministeriales, y el Real Decreto 403/2020, de 25 de febrero, por el que se desarrolla la estructura orgánica básica del Ministerio de Asuntos Económicos y Transformación Digital.</w:t>
      </w:r>
    </w:p>
    <w:p w14:paraId="248B5860" w14:textId="77777777" w:rsidR="009F093C" w:rsidRDefault="00000000" w:rsidP="009F093C">
      <w:pPr>
        <w:pStyle w:val="puntopdf"/>
        <w:numPr>
          <w:ilvl w:val="1"/>
          <w:numId w:val="18"/>
        </w:numPr>
        <w:shd w:val="clear" w:color="auto" w:fill="F8F8F8"/>
        <w:spacing w:before="0" w:after="0"/>
        <w:ind w:left="1680" w:right="240"/>
        <w:rPr>
          <w:rFonts w:ascii="Verdana" w:hAnsi="Verdana"/>
          <w:color w:val="000000"/>
          <w:sz w:val="22"/>
          <w:szCs w:val="22"/>
        </w:rPr>
      </w:pPr>
      <w:hyperlink r:id="rId15" w:tooltip="PDF firmado BOE-A-2022-16191" w:history="1">
        <w:r w:rsidR="009F093C">
          <w:rPr>
            <w:rStyle w:val="Hipervnculo"/>
            <w:rFonts w:ascii="Verdana" w:hAnsi="Verdana"/>
            <w:sz w:val="22"/>
            <w:szCs w:val="22"/>
          </w:rPr>
          <w:t>PDF (BOE-A-2022-16191 - 11 págs. - 246 KB)</w:t>
        </w:r>
      </w:hyperlink>
    </w:p>
    <w:p w14:paraId="37DF4775" w14:textId="77777777" w:rsidR="009F093C" w:rsidRDefault="00000000" w:rsidP="009F093C">
      <w:pPr>
        <w:pStyle w:val="puntohtml"/>
        <w:numPr>
          <w:ilvl w:val="1"/>
          <w:numId w:val="18"/>
        </w:numPr>
        <w:shd w:val="clear" w:color="auto" w:fill="F8F8F8"/>
        <w:spacing w:before="0" w:after="0"/>
        <w:ind w:left="1680" w:right="240"/>
        <w:rPr>
          <w:rFonts w:ascii="Verdana" w:hAnsi="Verdana"/>
          <w:color w:val="000000"/>
          <w:sz w:val="22"/>
          <w:szCs w:val="22"/>
        </w:rPr>
      </w:pPr>
      <w:hyperlink r:id="rId16" w:tooltip="Versión HTML BOE-A-2022-16191" w:history="1">
        <w:r w:rsidR="009F093C">
          <w:rPr>
            <w:rStyle w:val="Hipervnculo"/>
            <w:rFonts w:ascii="Verdana" w:hAnsi="Verdana"/>
            <w:sz w:val="22"/>
            <w:szCs w:val="22"/>
          </w:rPr>
          <w:t>Otros formatos</w:t>
        </w:r>
      </w:hyperlink>
    </w:p>
    <w:p w14:paraId="5A2DE455" w14:textId="77777777" w:rsidR="009F093C" w:rsidRDefault="009F093C" w:rsidP="009F093C">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Hidrocarburos</w:t>
      </w:r>
      <w:proofErr w:type="spellEnd"/>
    </w:p>
    <w:p w14:paraId="2D9D871E" w14:textId="77777777" w:rsidR="009F093C" w:rsidRDefault="009F093C" w:rsidP="009F093C">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HFP/941/2022, de 3 de octubre, por la que se establece el procedimiento para la devolución parcial del Impuesto sobre Hidrocarburos por el gasóleo de uso profesional y por la que se modifica la Orden EHA/993/2010, de 21 de abril, por la que se establece el procedimiento para la devolución parcial de las cuotas del Impuesto sobre Hidrocarburos soportadas por los agricultores y ganaderos.</w:t>
      </w:r>
    </w:p>
    <w:p w14:paraId="0F555581" w14:textId="77777777" w:rsidR="009F093C" w:rsidRDefault="00000000" w:rsidP="009F093C">
      <w:pPr>
        <w:pStyle w:val="puntopdf"/>
        <w:numPr>
          <w:ilvl w:val="1"/>
          <w:numId w:val="19"/>
        </w:numPr>
        <w:shd w:val="clear" w:color="auto" w:fill="F8F8F8"/>
        <w:spacing w:before="0" w:after="0"/>
        <w:ind w:left="1680" w:right="240"/>
        <w:rPr>
          <w:rFonts w:ascii="Verdana" w:hAnsi="Verdana"/>
          <w:color w:val="000000"/>
          <w:sz w:val="22"/>
          <w:szCs w:val="22"/>
        </w:rPr>
      </w:pPr>
      <w:hyperlink r:id="rId17" w:tooltip="PDF firmado BOE-A-2022-16192" w:history="1">
        <w:r w:rsidR="009F093C">
          <w:rPr>
            <w:rStyle w:val="Hipervnculo"/>
            <w:rFonts w:ascii="Verdana" w:hAnsi="Verdana"/>
            <w:sz w:val="22"/>
            <w:szCs w:val="22"/>
          </w:rPr>
          <w:t>PDF (BOE-A-2022-16192 - 11 págs. - 256 KB)</w:t>
        </w:r>
      </w:hyperlink>
    </w:p>
    <w:p w14:paraId="2D42CE0B" w14:textId="77777777" w:rsidR="009F093C" w:rsidRDefault="00000000" w:rsidP="009F093C">
      <w:pPr>
        <w:pStyle w:val="puntohtml"/>
        <w:numPr>
          <w:ilvl w:val="1"/>
          <w:numId w:val="19"/>
        </w:numPr>
        <w:shd w:val="clear" w:color="auto" w:fill="F8F8F8"/>
        <w:spacing w:before="0" w:after="0"/>
        <w:ind w:left="1680" w:right="240"/>
        <w:rPr>
          <w:rFonts w:ascii="Verdana" w:hAnsi="Verdana"/>
          <w:color w:val="000000"/>
          <w:sz w:val="22"/>
          <w:szCs w:val="22"/>
        </w:rPr>
      </w:pPr>
      <w:hyperlink r:id="rId18" w:tooltip="Versión HTML BOE-A-2022-16192" w:history="1">
        <w:r w:rsidR="009F093C">
          <w:rPr>
            <w:rStyle w:val="Hipervnculo"/>
            <w:rFonts w:ascii="Verdana" w:hAnsi="Verdana"/>
            <w:sz w:val="22"/>
            <w:szCs w:val="22"/>
          </w:rPr>
          <w:t>Otros formatos</w:t>
        </w:r>
      </w:hyperlink>
    </w:p>
    <w:p w14:paraId="692DF8D9" w14:textId="77777777" w:rsidR="009F093C" w:rsidRDefault="009F093C" w:rsidP="009F093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EDUCACIÓN Y FORMACIÓN PROFESIONAL</w:t>
      </w:r>
    </w:p>
    <w:p w14:paraId="23B08210" w14:textId="77777777" w:rsidR="009F093C" w:rsidRDefault="009F093C" w:rsidP="009F093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de </w:t>
      </w:r>
      <w:proofErr w:type="spellStart"/>
      <w:r>
        <w:rPr>
          <w:rFonts w:ascii="Verdana" w:hAnsi="Verdana"/>
          <w:color w:val="000000"/>
          <w:sz w:val="26"/>
          <w:szCs w:val="26"/>
        </w:rPr>
        <w:t>funcionarios</w:t>
      </w:r>
      <w:proofErr w:type="spellEnd"/>
      <w:r>
        <w:rPr>
          <w:rFonts w:ascii="Verdana" w:hAnsi="Verdana"/>
          <w:color w:val="000000"/>
          <w:sz w:val="26"/>
          <w:szCs w:val="26"/>
        </w:rPr>
        <w:t xml:space="preserve"> </w:t>
      </w:r>
      <w:proofErr w:type="spellStart"/>
      <w:r>
        <w:rPr>
          <w:rFonts w:ascii="Verdana" w:hAnsi="Verdana"/>
          <w:color w:val="000000"/>
          <w:sz w:val="26"/>
          <w:szCs w:val="26"/>
        </w:rPr>
        <w:t>docentes</w:t>
      </w:r>
      <w:proofErr w:type="spellEnd"/>
    </w:p>
    <w:p w14:paraId="457A6280" w14:textId="77777777" w:rsidR="009F093C" w:rsidRDefault="009F093C" w:rsidP="009F093C">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800/2022, de 4 de octubre, por el que se regula la integración del profesorado del Cuerpo, a extinguir, de Profesores Técnicos de Formación Profesional en el Cuerpo de Profesores de Enseñanza Secundaria, y se modifican diversos reales decretos relativos al profesorado de enseñanzas no universitarias.</w:t>
      </w:r>
    </w:p>
    <w:p w14:paraId="0321954E" w14:textId="77777777" w:rsidR="009F093C" w:rsidRDefault="00000000" w:rsidP="009F093C">
      <w:pPr>
        <w:pStyle w:val="puntopdf"/>
        <w:numPr>
          <w:ilvl w:val="1"/>
          <w:numId w:val="20"/>
        </w:numPr>
        <w:shd w:val="clear" w:color="auto" w:fill="F8F8F8"/>
        <w:spacing w:before="0" w:after="0"/>
        <w:ind w:left="1680" w:right="240"/>
        <w:rPr>
          <w:rFonts w:ascii="Verdana" w:hAnsi="Verdana"/>
          <w:color w:val="000000"/>
          <w:sz w:val="22"/>
          <w:szCs w:val="22"/>
        </w:rPr>
      </w:pPr>
      <w:hyperlink r:id="rId19" w:tooltip="PDF firmado BOE-A-2022-16194" w:history="1">
        <w:r w:rsidR="009F093C">
          <w:rPr>
            <w:rStyle w:val="Hipervnculo"/>
            <w:rFonts w:ascii="Verdana" w:hAnsi="Verdana"/>
            <w:sz w:val="22"/>
            <w:szCs w:val="22"/>
          </w:rPr>
          <w:t>PDF (BOE-A-2022-16194 - 14 págs. - 276 KB)</w:t>
        </w:r>
      </w:hyperlink>
    </w:p>
    <w:p w14:paraId="7E244535" w14:textId="77777777" w:rsidR="009F093C" w:rsidRDefault="00000000" w:rsidP="009F093C">
      <w:pPr>
        <w:pStyle w:val="puntohtml"/>
        <w:numPr>
          <w:ilvl w:val="1"/>
          <w:numId w:val="20"/>
        </w:numPr>
        <w:shd w:val="clear" w:color="auto" w:fill="F8F8F8"/>
        <w:spacing w:before="0" w:after="0"/>
        <w:ind w:left="1680" w:right="240"/>
        <w:rPr>
          <w:rFonts w:ascii="Verdana" w:hAnsi="Verdana"/>
          <w:color w:val="000000"/>
          <w:sz w:val="22"/>
          <w:szCs w:val="22"/>
        </w:rPr>
      </w:pPr>
      <w:hyperlink r:id="rId20" w:tooltip="Versión HTML BOE-A-2022-16194" w:history="1">
        <w:r w:rsidR="009F093C">
          <w:rPr>
            <w:rStyle w:val="Hipervnculo"/>
            <w:rFonts w:ascii="Verdana" w:hAnsi="Verdana"/>
            <w:sz w:val="22"/>
            <w:szCs w:val="22"/>
          </w:rPr>
          <w:t>Otros formatos</w:t>
        </w:r>
      </w:hyperlink>
    </w:p>
    <w:p w14:paraId="6302D508" w14:textId="77777777" w:rsidR="009F093C" w:rsidRDefault="009F093C" w:rsidP="00280916">
      <w:pPr>
        <w:jc w:val="both"/>
        <w:rPr>
          <w:rFonts w:ascii="Times New Roman" w:hAnsi="Times New Roman"/>
          <w:b/>
          <w:u w:val="single"/>
          <w:lang w:val="es-ES"/>
        </w:rPr>
      </w:pPr>
    </w:p>
    <w:p w14:paraId="218D95CB" w14:textId="65F481AA" w:rsidR="00280916" w:rsidRDefault="00280916" w:rsidP="00280916">
      <w:pPr>
        <w:jc w:val="both"/>
        <w:rPr>
          <w:rFonts w:ascii="Times New Roman" w:hAnsi="Times New Roman"/>
          <w:b/>
          <w:u w:val="single"/>
          <w:lang w:val="es-ES"/>
        </w:rPr>
      </w:pPr>
      <w:r>
        <w:rPr>
          <w:rFonts w:ascii="Times New Roman" w:hAnsi="Times New Roman"/>
          <w:b/>
          <w:u w:val="single"/>
          <w:lang w:val="es-ES"/>
        </w:rPr>
        <w:t>JUEVES 6</w:t>
      </w:r>
    </w:p>
    <w:p w14:paraId="04F536D9" w14:textId="77777777" w:rsidR="003C171C" w:rsidRDefault="003C171C" w:rsidP="003C171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E45D017" w14:textId="77777777" w:rsidR="003C171C" w:rsidRDefault="003C171C" w:rsidP="003C171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74CD11A" w14:textId="77777777" w:rsidR="003C171C" w:rsidRDefault="003C171C" w:rsidP="003C171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Planes y </w:t>
      </w:r>
      <w:proofErr w:type="spellStart"/>
      <w:r>
        <w:rPr>
          <w:rFonts w:ascii="Verdana" w:hAnsi="Verdana"/>
          <w:color w:val="000000"/>
          <w:sz w:val="26"/>
          <w:szCs w:val="26"/>
        </w:rPr>
        <w:t>fondos</w:t>
      </w:r>
      <w:proofErr w:type="spellEnd"/>
      <w:r>
        <w:rPr>
          <w:rFonts w:ascii="Verdana" w:hAnsi="Verdana"/>
          <w:color w:val="000000"/>
          <w:sz w:val="26"/>
          <w:szCs w:val="26"/>
        </w:rPr>
        <w:t xml:space="preserve"> de </w:t>
      </w:r>
      <w:proofErr w:type="spellStart"/>
      <w:r>
        <w:rPr>
          <w:rFonts w:ascii="Verdana" w:hAnsi="Verdana"/>
          <w:color w:val="000000"/>
          <w:sz w:val="26"/>
          <w:szCs w:val="26"/>
        </w:rPr>
        <w:t>pensiones</w:t>
      </w:r>
      <w:proofErr w:type="spellEnd"/>
    </w:p>
    <w:p w14:paraId="08FECEFB" w14:textId="77777777" w:rsidR="003C171C" w:rsidRDefault="003C171C" w:rsidP="003C171C">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Ley 12/2022, de 30 de junio, de regulación para el impulso de los planes de pensiones de empleo, por la que se modifica el texto refundido de la Ley de Regulación de los Planes y Fondos de Pensiones, aprobado por Real Decreto Legislativo 1/2002, de 29 de noviembre.</w:t>
      </w:r>
    </w:p>
    <w:p w14:paraId="32572251" w14:textId="77777777" w:rsidR="003C171C" w:rsidRDefault="00000000" w:rsidP="003C171C">
      <w:pPr>
        <w:pStyle w:val="puntopdf"/>
        <w:numPr>
          <w:ilvl w:val="1"/>
          <w:numId w:val="21"/>
        </w:numPr>
        <w:shd w:val="clear" w:color="auto" w:fill="F8F8F8"/>
        <w:spacing w:before="0" w:after="0"/>
        <w:ind w:left="1680" w:right="240"/>
        <w:rPr>
          <w:rFonts w:ascii="Verdana" w:hAnsi="Verdana"/>
          <w:color w:val="000000"/>
          <w:sz w:val="22"/>
          <w:szCs w:val="22"/>
        </w:rPr>
      </w:pPr>
      <w:hyperlink r:id="rId21" w:tooltip="PDF firmado BOE-A-2022-16278" w:history="1">
        <w:r w:rsidR="003C171C">
          <w:rPr>
            <w:rStyle w:val="Hipervnculo"/>
            <w:rFonts w:ascii="Verdana" w:hAnsi="Verdana"/>
            <w:sz w:val="22"/>
            <w:szCs w:val="22"/>
          </w:rPr>
          <w:t>PDF (BOE-A-2022-16278 - 1 pág. - 188 KB)</w:t>
        </w:r>
      </w:hyperlink>
    </w:p>
    <w:p w14:paraId="5CEFAEE8" w14:textId="77777777" w:rsidR="003C171C" w:rsidRDefault="00000000" w:rsidP="003C171C">
      <w:pPr>
        <w:pStyle w:val="puntohtml"/>
        <w:numPr>
          <w:ilvl w:val="1"/>
          <w:numId w:val="21"/>
        </w:numPr>
        <w:shd w:val="clear" w:color="auto" w:fill="F8F8F8"/>
        <w:spacing w:before="0" w:after="0"/>
        <w:ind w:left="1680" w:right="240"/>
        <w:rPr>
          <w:rFonts w:ascii="Verdana" w:hAnsi="Verdana"/>
          <w:color w:val="000000"/>
          <w:sz w:val="22"/>
          <w:szCs w:val="22"/>
        </w:rPr>
      </w:pPr>
      <w:hyperlink r:id="rId22" w:tooltip="Versión HTML BOE-A-2022-16278" w:history="1">
        <w:r w:rsidR="003C171C">
          <w:rPr>
            <w:rStyle w:val="Hipervnculo"/>
            <w:rFonts w:ascii="Verdana" w:hAnsi="Verdana"/>
            <w:sz w:val="22"/>
            <w:szCs w:val="22"/>
          </w:rPr>
          <w:t>Otros formatos</w:t>
        </w:r>
      </w:hyperlink>
    </w:p>
    <w:p w14:paraId="701F3145" w14:textId="77777777" w:rsidR="003C171C" w:rsidRDefault="003C171C" w:rsidP="00280916">
      <w:pPr>
        <w:jc w:val="both"/>
        <w:rPr>
          <w:rFonts w:ascii="Times New Roman" w:hAnsi="Times New Roman"/>
          <w:b/>
          <w:u w:val="single"/>
          <w:lang w:val="es-ES"/>
        </w:rPr>
      </w:pPr>
    </w:p>
    <w:p w14:paraId="5F026D63" w14:textId="11BB0BD7" w:rsidR="00280916" w:rsidRDefault="00280916" w:rsidP="00280916">
      <w:pPr>
        <w:jc w:val="both"/>
        <w:rPr>
          <w:rFonts w:ascii="Times New Roman" w:hAnsi="Times New Roman"/>
          <w:b/>
          <w:u w:val="single"/>
          <w:lang w:val="es-ES"/>
        </w:rPr>
      </w:pPr>
      <w:r>
        <w:rPr>
          <w:rFonts w:ascii="Times New Roman" w:hAnsi="Times New Roman"/>
          <w:b/>
          <w:u w:val="single"/>
          <w:lang w:val="es-ES"/>
        </w:rPr>
        <w:t>VIERNES 7</w:t>
      </w:r>
    </w:p>
    <w:p w14:paraId="0627EBB9" w14:textId="77777777" w:rsidR="00A926A7" w:rsidRDefault="00A926A7" w:rsidP="00A926A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ECDF230" w14:textId="77777777" w:rsidR="00A926A7" w:rsidRDefault="00A926A7" w:rsidP="00A926A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DD0F02E" w14:textId="77777777" w:rsidR="00A926A7" w:rsidRDefault="00A926A7" w:rsidP="00A926A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39AFF42" w14:textId="77777777" w:rsidR="00A926A7" w:rsidRDefault="00A926A7" w:rsidP="00A926A7">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octubre de 2022, de la Secretaría de Estado de Función Pública, por la que se nombra personal funcionario de carrera, por el sistema general de acceso libre, del Cuerpo General Auxiliar de la Administración del Estado.</w:t>
      </w:r>
    </w:p>
    <w:p w14:paraId="4C3F6C0E" w14:textId="77777777" w:rsidR="00A926A7" w:rsidRDefault="00000000" w:rsidP="00A926A7">
      <w:pPr>
        <w:pStyle w:val="puntopdf"/>
        <w:numPr>
          <w:ilvl w:val="1"/>
          <w:numId w:val="22"/>
        </w:numPr>
        <w:shd w:val="clear" w:color="auto" w:fill="F8F8F8"/>
        <w:spacing w:before="0" w:after="0"/>
        <w:ind w:left="1680" w:right="240"/>
        <w:rPr>
          <w:rFonts w:ascii="Verdana" w:hAnsi="Verdana"/>
          <w:color w:val="000000"/>
          <w:sz w:val="22"/>
          <w:szCs w:val="22"/>
        </w:rPr>
      </w:pPr>
      <w:hyperlink r:id="rId23" w:tooltip="PDF firmado BOE-A-2022-16342" w:history="1">
        <w:r w:rsidR="00A926A7">
          <w:rPr>
            <w:rStyle w:val="Hipervnculo"/>
            <w:rFonts w:ascii="Verdana" w:hAnsi="Verdana"/>
            <w:sz w:val="22"/>
            <w:szCs w:val="22"/>
          </w:rPr>
          <w:t>PDF (BOE-A-2022-16342 - 66 págs. - 2.458 KB)</w:t>
        </w:r>
      </w:hyperlink>
    </w:p>
    <w:p w14:paraId="6C42E992" w14:textId="77777777" w:rsidR="00A926A7" w:rsidRDefault="00000000" w:rsidP="00A926A7">
      <w:pPr>
        <w:pStyle w:val="puntohtml"/>
        <w:numPr>
          <w:ilvl w:val="1"/>
          <w:numId w:val="22"/>
        </w:numPr>
        <w:shd w:val="clear" w:color="auto" w:fill="F8F8F8"/>
        <w:spacing w:before="0" w:after="0"/>
        <w:ind w:left="1680" w:right="240"/>
        <w:rPr>
          <w:rFonts w:ascii="Verdana" w:hAnsi="Verdana"/>
          <w:color w:val="000000"/>
          <w:sz w:val="22"/>
          <w:szCs w:val="22"/>
        </w:rPr>
      </w:pPr>
      <w:hyperlink r:id="rId24" w:tooltip="Versión HTML BOE-A-2022-16342" w:history="1">
        <w:r w:rsidR="00A926A7">
          <w:rPr>
            <w:rStyle w:val="Hipervnculo"/>
            <w:rFonts w:ascii="Verdana" w:hAnsi="Verdana"/>
            <w:sz w:val="22"/>
            <w:szCs w:val="22"/>
          </w:rPr>
          <w:t>Otros formatos</w:t>
        </w:r>
      </w:hyperlink>
    </w:p>
    <w:p w14:paraId="4FC1E410" w14:textId="77777777" w:rsidR="00A926A7" w:rsidRDefault="00A926A7" w:rsidP="00280916">
      <w:pPr>
        <w:jc w:val="both"/>
        <w:rPr>
          <w:rFonts w:ascii="Times New Roman" w:hAnsi="Times New Roman"/>
          <w:b/>
          <w:u w:val="single"/>
          <w:lang w:val="es-ES"/>
        </w:rPr>
      </w:pPr>
    </w:p>
    <w:p w14:paraId="54E26D1B" w14:textId="0AE957F6" w:rsidR="00280916" w:rsidRDefault="00280916" w:rsidP="00280916">
      <w:pPr>
        <w:jc w:val="both"/>
        <w:rPr>
          <w:rFonts w:ascii="Verdana" w:hAnsi="Verdana"/>
          <w:color w:val="000000"/>
          <w:sz w:val="22"/>
          <w:szCs w:val="22"/>
        </w:rPr>
      </w:pPr>
      <w:r>
        <w:rPr>
          <w:rFonts w:ascii="Times New Roman" w:hAnsi="Times New Roman"/>
          <w:b/>
          <w:u w:val="single"/>
          <w:lang w:val="es-ES"/>
        </w:rPr>
        <w:t>SÁBADO 8</w:t>
      </w:r>
    </w:p>
    <w:p w14:paraId="5AD43F42" w14:textId="77777777" w:rsidR="00225E54" w:rsidRDefault="00225E54" w:rsidP="00225E5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05A8DE4" w14:textId="77777777" w:rsidR="00225E54" w:rsidRDefault="00225E54" w:rsidP="00225E5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D0244EF" w14:textId="77777777" w:rsidR="00225E54" w:rsidRDefault="00225E54" w:rsidP="00225E5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B1B6E40" w14:textId="77777777" w:rsidR="00225E54" w:rsidRDefault="00225E54" w:rsidP="00225E54">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2022, de la Presidencia del Comisionado para el Mercado de Tabacos, por la que se publican los precios de venta al público de determinadas labores de tabaco en Expendedurías de Tabaco y Timbre del área de Península y Baleares.</w:t>
      </w:r>
    </w:p>
    <w:p w14:paraId="3661569B" w14:textId="77777777" w:rsidR="00225E54" w:rsidRDefault="00225E54" w:rsidP="00225E54">
      <w:pPr>
        <w:pStyle w:val="puntopdf"/>
        <w:numPr>
          <w:ilvl w:val="1"/>
          <w:numId w:val="24"/>
        </w:numPr>
        <w:shd w:val="clear" w:color="auto" w:fill="F8F8F8"/>
        <w:spacing w:before="0" w:after="0"/>
        <w:ind w:left="1680" w:right="240"/>
        <w:rPr>
          <w:rFonts w:ascii="Verdana" w:hAnsi="Verdana"/>
          <w:color w:val="000000"/>
          <w:sz w:val="22"/>
          <w:szCs w:val="22"/>
        </w:rPr>
      </w:pPr>
      <w:hyperlink r:id="rId25" w:tooltip="PDF firmado BOE-A-2022-16401" w:history="1">
        <w:r>
          <w:rPr>
            <w:rStyle w:val="Hipervnculo"/>
            <w:rFonts w:ascii="Verdana" w:hAnsi="Verdana"/>
            <w:sz w:val="22"/>
            <w:szCs w:val="22"/>
          </w:rPr>
          <w:t>PDF (BOE-A-2022-16401 - 2 págs. - 207 KB)</w:t>
        </w:r>
      </w:hyperlink>
    </w:p>
    <w:p w14:paraId="0A1078FD" w14:textId="77777777" w:rsidR="00225E54" w:rsidRDefault="00225E54" w:rsidP="00225E54">
      <w:pPr>
        <w:pStyle w:val="puntohtml"/>
        <w:numPr>
          <w:ilvl w:val="1"/>
          <w:numId w:val="24"/>
        </w:numPr>
        <w:shd w:val="clear" w:color="auto" w:fill="F8F8F8"/>
        <w:spacing w:before="0" w:after="0"/>
        <w:ind w:left="1680" w:right="240"/>
        <w:rPr>
          <w:rFonts w:ascii="Verdana" w:hAnsi="Verdana"/>
          <w:color w:val="000000"/>
          <w:sz w:val="22"/>
          <w:szCs w:val="22"/>
        </w:rPr>
      </w:pPr>
      <w:hyperlink r:id="rId26" w:tooltip="Versión HTML BOE-A-2022-16401" w:history="1">
        <w:r>
          <w:rPr>
            <w:rStyle w:val="Hipervnculo"/>
            <w:rFonts w:ascii="Verdana" w:hAnsi="Verdana"/>
            <w:sz w:val="22"/>
            <w:szCs w:val="22"/>
          </w:rPr>
          <w:t>Otros formatos</w:t>
        </w:r>
      </w:hyperlink>
    </w:p>
    <w:p w14:paraId="3B6B1608" w14:textId="77777777" w:rsidR="00225E54" w:rsidRDefault="00225E54" w:rsidP="00225E5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639002F" w14:textId="77777777" w:rsidR="00225E54" w:rsidRDefault="00225E54" w:rsidP="00225E5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3C8C54C" w14:textId="77777777" w:rsidR="00225E54" w:rsidRDefault="00225E54" w:rsidP="00225E5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r>
        <w:rPr>
          <w:rFonts w:ascii="Verdana" w:hAnsi="Verdana"/>
          <w:color w:val="000000"/>
          <w:sz w:val="26"/>
          <w:szCs w:val="26"/>
        </w:rPr>
        <w:t xml:space="preserve"> y </w:t>
      </w:r>
      <w:proofErr w:type="spellStart"/>
      <w:r>
        <w:rPr>
          <w:rFonts w:ascii="Verdana" w:hAnsi="Verdana"/>
          <w:color w:val="000000"/>
          <w:sz w:val="26"/>
          <w:szCs w:val="26"/>
        </w:rPr>
        <w:t>nombramientos</w:t>
      </w:r>
      <w:proofErr w:type="spellEnd"/>
    </w:p>
    <w:p w14:paraId="6845AD41" w14:textId="77777777" w:rsidR="00225E54" w:rsidRDefault="00225E54" w:rsidP="00225E54">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HFP/958/2022, de 5 de octubre, por la que se dispone el cese y nombramiento de vocal del Consejo para la Defensa del Contribuyente.</w:t>
      </w:r>
    </w:p>
    <w:p w14:paraId="54147CBD" w14:textId="77777777" w:rsidR="00225E54" w:rsidRDefault="00225E54" w:rsidP="00225E54">
      <w:pPr>
        <w:pStyle w:val="puntopdf"/>
        <w:numPr>
          <w:ilvl w:val="1"/>
          <w:numId w:val="25"/>
        </w:numPr>
        <w:shd w:val="clear" w:color="auto" w:fill="F8F8F8"/>
        <w:spacing w:before="0" w:after="0"/>
        <w:ind w:left="1680" w:right="240"/>
        <w:rPr>
          <w:rFonts w:ascii="Verdana" w:hAnsi="Verdana"/>
          <w:color w:val="000000"/>
          <w:sz w:val="22"/>
          <w:szCs w:val="22"/>
        </w:rPr>
      </w:pPr>
      <w:hyperlink r:id="rId27" w:tooltip="PDF firmado BOE-A-2022-16408" w:history="1">
        <w:r>
          <w:rPr>
            <w:rStyle w:val="Hipervnculo"/>
            <w:rFonts w:ascii="Verdana" w:hAnsi="Verdana"/>
            <w:sz w:val="22"/>
            <w:szCs w:val="22"/>
          </w:rPr>
          <w:t>PDF (BOE-A-2022-16408 - 1 pág. - 188 KB)</w:t>
        </w:r>
      </w:hyperlink>
    </w:p>
    <w:p w14:paraId="408E5205" w14:textId="77777777" w:rsidR="00225E54" w:rsidRDefault="00225E54" w:rsidP="00225E54">
      <w:pPr>
        <w:pStyle w:val="puntohtml"/>
        <w:numPr>
          <w:ilvl w:val="1"/>
          <w:numId w:val="25"/>
        </w:numPr>
        <w:shd w:val="clear" w:color="auto" w:fill="F8F8F8"/>
        <w:spacing w:before="0" w:after="0"/>
        <w:ind w:left="1680" w:right="240"/>
        <w:rPr>
          <w:rFonts w:ascii="Verdana" w:hAnsi="Verdana"/>
          <w:color w:val="000000"/>
          <w:sz w:val="22"/>
          <w:szCs w:val="22"/>
        </w:rPr>
      </w:pPr>
      <w:hyperlink r:id="rId28" w:tooltip="Versión HTML BOE-A-2022-16408" w:history="1">
        <w:r>
          <w:rPr>
            <w:rStyle w:val="Hipervnculo"/>
            <w:rFonts w:ascii="Verdana" w:hAnsi="Verdana"/>
            <w:sz w:val="22"/>
            <w:szCs w:val="22"/>
          </w:rPr>
          <w:t>Otros formatos</w:t>
        </w:r>
      </w:hyperlink>
    </w:p>
    <w:p w14:paraId="08E537D9" w14:textId="77777777" w:rsidR="00AC78FF" w:rsidRDefault="00AC78FF" w:rsidP="00C259B3">
      <w:pPr>
        <w:jc w:val="both"/>
        <w:rPr>
          <w:rFonts w:ascii="Times New Roman" w:hAnsi="Times New Roman"/>
          <w:b/>
          <w:u w:val="single"/>
          <w:lang w:val="es-ES"/>
        </w:rPr>
      </w:pPr>
    </w:p>
    <w:sectPr w:rsidR="00AC78FF" w:rsidSect="00D5251E">
      <w:headerReference w:type="default" r:id="rId29"/>
      <w:footerReference w:type="default" r:id="rId3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256C" w14:textId="77777777" w:rsidR="00E9070D" w:rsidRDefault="00E9070D">
      <w:r>
        <w:separator/>
      </w:r>
    </w:p>
  </w:endnote>
  <w:endnote w:type="continuationSeparator" w:id="0">
    <w:p w14:paraId="5DF68252" w14:textId="77777777" w:rsidR="00E9070D" w:rsidRDefault="00E9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25F0" w14:textId="77777777" w:rsidR="00E9070D" w:rsidRDefault="00E9070D">
      <w:r>
        <w:separator/>
      </w:r>
    </w:p>
  </w:footnote>
  <w:footnote w:type="continuationSeparator" w:id="0">
    <w:p w14:paraId="2BCAFD85" w14:textId="77777777" w:rsidR="00E9070D" w:rsidRDefault="00E9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079"/>
    <w:multiLevelType w:val="multilevel"/>
    <w:tmpl w:val="9B64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F7417"/>
    <w:multiLevelType w:val="multilevel"/>
    <w:tmpl w:val="C298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C0B6F"/>
    <w:multiLevelType w:val="multilevel"/>
    <w:tmpl w:val="84BE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653D3"/>
    <w:multiLevelType w:val="multilevel"/>
    <w:tmpl w:val="29504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0434B"/>
    <w:multiLevelType w:val="multilevel"/>
    <w:tmpl w:val="C4C2C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C3E75"/>
    <w:multiLevelType w:val="multilevel"/>
    <w:tmpl w:val="9E5A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97D5D"/>
    <w:multiLevelType w:val="multilevel"/>
    <w:tmpl w:val="73CA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340A7"/>
    <w:multiLevelType w:val="multilevel"/>
    <w:tmpl w:val="0A223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C340C5"/>
    <w:multiLevelType w:val="multilevel"/>
    <w:tmpl w:val="14F68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74DE2"/>
    <w:multiLevelType w:val="multilevel"/>
    <w:tmpl w:val="14E04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D61F1"/>
    <w:multiLevelType w:val="multilevel"/>
    <w:tmpl w:val="634E1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E76DA"/>
    <w:multiLevelType w:val="multilevel"/>
    <w:tmpl w:val="D20C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4227A"/>
    <w:multiLevelType w:val="multilevel"/>
    <w:tmpl w:val="9E4E8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849EB"/>
    <w:multiLevelType w:val="multilevel"/>
    <w:tmpl w:val="189E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C49C3"/>
    <w:multiLevelType w:val="multilevel"/>
    <w:tmpl w:val="EAFEC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B6FE0"/>
    <w:multiLevelType w:val="multilevel"/>
    <w:tmpl w:val="48623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47ADF"/>
    <w:multiLevelType w:val="multilevel"/>
    <w:tmpl w:val="37623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25D4C"/>
    <w:multiLevelType w:val="multilevel"/>
    <w:tmpl w:val="D73CD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23F0A"/>
    <w:multiLevelType w:val="multilevel"/>
    <w:tmpl w:val="5F140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147F7F"/>
    <w:multiLevelType w:val="multilevel"/>
    <w:tmpl w:val="D9229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FC4381"/>
    <w:multiLevelType w:val="multilevel"/>
    <w:tmpl w:val="F4D64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1237B"/>
    <w:multiLevelType w:val="multilevel"/>
    <w:tmpl w:val="CE4A7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46DDD"/>
    <w:multiLevelType w:val="multilevel"/>
    <w:tmpl w:val="300E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F6B89"/>
    <w:multiLevelType w:val="multilevel"/>
    <w:tmpl w:val="4A76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B4548"/>
    <w:multiLevelType w:val="multilevel"/>
    <w:tmpl w:val="31C48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942238">
    <w:abstractNumId w:val="24"/>
  </w:num>
  <w:num w:numId="2" w16cid:durableId="304817269">
    <w:abstractNumId w:val="17"/>
  </w:num>
  <w:num w:numId="3" w16cid:durableId="550072042">
    <w:abstractNumId w:val="7"/>
  </w:num>
  <w:num w:numId="4" w16cid:durableId="876163103">
    <w:abstractNumId w:val="15"/>
  </w:num>
  <w:num w:numId="5" w16cid:durableId="1446801918">
    <w:abstractNumId w:val="16"/>
  </w:num>
  <w:num w:numId="6" w16cid:durableId="1836265307">
    <w:abstractNumId w:val="12"/>
  </w:num>
  <w:num w:numId="7" w16cid:durableId="1823233920">
    <w:abstractNumId w:val="2"/>
  </w:num>
  <w:num w:numId="8" w16cid:durableId="1769427093">
    <w:abstractNumId w:val="9"/>
  </w:num>
  <w:num w:numId="9" w16cid:durableId="778065948">
    <w:abstractNumId w:val="14"/>
  </w:num>
  <w:num w:numId="10" w16cid:durableId="556665312">
    <w:abstractNumId w:val="1"/>
  </w:num>
  <w:num w:numId="11" w16cid:durableId="144010073">
    <w:abstractNumId w:val="8"/>
  </w:num>
  <w:num w:numId="12" w16cid:durableId="1177429553">
    <w:abstractNumId w:val="6"/>
  </w:num>
  <w:num w:numId="13" w16cid:durableId="7996725">
    <w:abstractNumId w:val="0"/>
  </w:num>
  <w:num w:numId="14" w16cid:durableId="1454714616">
    <w:abstractNumId w:val="5"/>
  </w:num>
  <w:num w:numId="15" w16cid:durableId="439835613">
    <w:abstractNumId w:val="13"/>
  </w:num>
  <w:num w:numId="16" w16cid:durableId="1415933613">
    <w:abstractNumId w:val="4"/>
  </w:num>
  <w:num w:numId="17" w16cid:durableId="876625490">
    <w:abstractNumId w:val="22"/>
  </w:num>
  <w:num w:numId="18" w16cid:durableId="249316014">
    <w:abstractNumId w:val="21"/>
  </w:num>
  <w:num w:numId="19" w16cid:durableId="371200076">
    <w:abstractNumId w:val="3"/>
  </w:num>
  <w:num w:numId="20" w16cid:durableId="2093771940">
    <w:abstractNumId w:val="18"/>
  </w:num>
  <w:num w:numId="21" w16cid:durableId="880871054">
    <w:abstractNumId w:val="19"/>
  </w:num>
  <w:num w:numId="22" w16cid:durableId="1762219576">
    <w:abstractNumId w:val="10"/>
  </w:num>
  <w:num w:numId="23" w16cid:durableId="1310668054">
    <w:abstractNumId w:val="11"/>
  </w:num>
  <w:num w:numId="24" w16cid:durableId="1296449132">
    <w:abstractNumId w:val="20"/>
  </w:num>
  <w:num w:numId="25" w16cid:durableId="998928381">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5639"/>
    <w:rsid w:val="00027C58"/>
    <w:rsid w:val="000302A1"/>
    <w:rsid w:val="00030A51"/>
    <w:rsid w:val="00032555"/>
    <w:rsid w:val="000357DF"/>
    <w:rsid w:val="00035B5A"/>
    <w:rsid w:val="00035C07"/>
    <w:rsid w:val="00036871"/>
    <w:rsid w:val="0003782E"/>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94457"/>
    <w:rsid w:val="000A0721"/>
    <w:rsid w:val="000A1EFC"/>
    <w:rsid w:val="000B3699"/>
    <w:rsid w:val="000B3D38"/>
    <w:rsid w:val="000B51F2"/>
    <w:rsid w:val="000B64F1"/>
    <w:rsid w:val="000B7548"/>
    <w:rsid w:val="000C036A"/>
    <w:rsid w:val="000C0DCD"/>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6AE2"/>
    <w:rsid w:val="001F7D23"/>
    <w:rsid w:val="00201887"/>
    <w:rsid w:val="00203C71"/>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685E"/>
    <w:rsid w:val="002901BA"/>
    <w:rsid w:val="00290F14"/>
    <w:rsid w:val="002953E4"/>
    <w:rsid w:val="00295C25"/>
    <w:rsid w:val="002962BE"/>
    <w:rsid w:val="002A003E"/>
    <w:rsid w:val="002A0E82"/>
    <w:rsid w:val="002A27BA"/>
    <w:rsid w:val="002B0120"/>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3BE4"/>
    <w:rsid w:val="003D0539"/>
    <w:rsid w:val="003D0FED"/>
    <w:rsid w:val="003D2988"/>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A97"/>
    <w:rsid w:val="005638C2"/>
    <w:rsid w:val="00564F94"/>
    <w:rsid w:val="005658B2"/>
    <w:rsid w:val="00567CE3"/>
    <w:rsid w:val="00567F65"/>
    <w:rsid w:val="00574911"/>
    <w:rsid w:val="00575715"/>
    <w:rsid w:val="00575CA9"/>
    <w:rsid w:val="0057640D"/>
    <w:rsid w:val="00576690"/>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44F2"/>
    <w:rsid w:val="00665C7A"/>
    <w:rsid w:val="0066631A"/>
    <w:rsid w:val="00667345"/>
    <w:rsid w:val="00667FAE"/>
    <w:rsid w:val="00670058"/>
    <w:rsid w:val="00671E00"/>
    <w:rsid w:val="006722A3"/>
    <w:rsid w:val="00675E77"/>
    <w:rsid w:val="006800AB"/>
    <w:rsid w:val="006831F1"/>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E737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2E34"/>
    <w:rsid w:val="007F3FD3"/>
    <w:rsid w:val="0080146F"/>
    <w:rsid w:val="00801A4F"/>
    <w:rsid w:val="00801B79"/>
    <w:rsid w:val="00802D3F"/>
    <w:rsid w:val="00803179"/>
    <w:rsid w:val="00804715"/>
    <w:rsid w:val="00806DE1"/>
    <w:rsid w:val="00807CFF"/>
    <w:rsid w:val="00807D13"/>
    <w:rsid w:val="00810B1A"/>
    <w:rsid w:val="0081138D"/>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C7BD6"/>
    <w:rsid w:val="008D0435"/>
    <w:rsid w:val="008D1162"/>
    <w:rsid w:val="008D44DE"/>
    <w:rsid w:val="008D54C0"/>
    <w:rsid w:val="008E000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664"/>
    <w:rsid w:val="00933D0B"/>
    <w:rsid w:val="0093438B"/>
    <w:rsid w:val="00934A1B"/>
    <w:rsid w:val="00935B08"/>
    <w:rsid w:val="00937A6B"/>
    <w:rsid w:val="00943274"/>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5DBD"/>
    <w:rsid w:val="00BF6537"/>
    <w:rsid w:val="00BF71DD"/>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34C3"/>
    <w:rsid w:val="00CD771E"/>
    <w:rsid w:val="00CD7C56"/>
    <w:rsid w:val="00CE08A4"/>
    <w:rsid w:val="00CE389D"/>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0B90"/>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58A8"/>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511F7"/>
    <w:rsid w:val="00E515F2"/>
    <w:rsid w:val="00E52880"/>
    <w:rsid w:val="00E578A7"/>
    <w:rsid w:val="00E60511"/>
    <w:rsid w:val="00E66840"/>
    <w:rsid w:val="00E67A09"/>
    <w:rsid w:val="00E705B3"/>
    <w:rsid w:val="00E713FF"/>
    <w:rsid w:val="00E717CF"/>
    <w:rsid w:val="00E73BC2"/>
    <w:rsid w:val="00E7401D"/>
    <w:rsid w:val="00E74BDC"/>
    <w:rsid w:val="00E805C3"/>
    <w:rsid w:val="00E80B86"/>
    <w:rsid w:val="00E80BD1"/>
    <w:rsid w:val="00E8103B"/>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357ED"/>
    <w:rsid w:val="00F43CE0"/>
    <w:rsid w:val="00F510CC"/>
    <w:rsid w:val="00F51BA3"/>
    <w:rsid w:val="00F52531"/>
    <w:rsid w:val="00F56D6F"/>
    <w:rsid w:val="00F56FA7"/>
    <w:rsid w:val="00F57D85"/>
    <w:rsid w:val="00F61C67"/>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16052" TargetMode="External"/><Relationship Id="rId13" Type="http://schemas.openxmlformats.org/officeDocument/2006/relationships/hyperlink" Target="https://www.boe.es/boe/dias/2022/10/05/pdfs/BOE-A-2022-16190.pdf" TargetMode="External"/><Relationship Id="rId18" Type="http://schemas.openxmlformats.org/officeDocument/2006/relationships/hyperlink" Target="https://www.boe.es/diario_boe/txt.php?id=BOE-A-2022-16192" TargetMode="External"/><Relationship Id="rId26" Type="http://schemas.openxmlformats.org/officeDocument/2006/relationships/hyperlink" Target="https://www.boe.es/diario_boe/txt.php?id=BOE-A-2022-16401" TargetMode="External"/><Relationship Id="rId3" Type="http://schemas.openxmlformats.org/officeDocument/2006/relationships/settings" Target="settings.xml"/><Relationship Id="rId21" Type="http://schemas.openxmlformats.org/officeDocument/2006/relationships/hyperlink" Target="https://www.boe.es/boe/dias/2022/10/06/pdfs/BOE-A-2022-16278.pdf" TargetMode="External"/><Relationship Id="rId7" Type="http://schemas.openxmlformats.org/officeDocument/2006/relationships/hyperlink" Target="https://www.boe.es/boe/dias/2022/10/03/pdfs/BOE-A-2022-16052.pdf" TargetMode="External"/><Relationship Id="rId12" Type="http://schemas.openxmlformats.org/officeDocument/2006/relationships/hyperlink" Target="https://www.boe.es/diario_boe/txt.php?id=BOE-A-2022-16189" TargetMode="External"/><Relationship Id="rId17" Type="http://schemas.openxmlformats.org/officeDocument/2006/relationships/hyperlink" Target="https://www.boe.es/boe/dias/2022/10/05/pdfs/BOE-A-2022-16192.pdf" TargetMode="External"/><Relationship Id="rId25" Type="http://schemas.openxmlformats.org/officeDocument/2006/relationships/hyperlink" Target="https://www.boe.es/boe/dias/2022/10/08/pdfs/BOE-A-2022-16401.pdf" TargetMode="External"/><Relationship Id="rId2" Type="http://schemas.openxmlformats.org/officeDocument/2006/relationships/styles" Target="styles.xml"/><Relationship Id="rId16" Type="http://schemas.openxmlformats.org/officeDocument/2006/relationships/hyperlink" Target="https://www.boe.es/diario_boe/txt.php?id=BOE-A-2022-16191" TargetMode="External"/><Relationship Id="rId20" Type="http://schemas.openxmlformats.org/officeDocument/2006/relationships/hyperlink" Target="https://www.boe.es/diario_boe/txt.php?id=BOE-A-2022-1619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0/05/pdfs/BOE-A-2022-16189.pdf" TargetMode="External"/><Relationship Id="rId24" Type="http://schemas.openxmlformats.org/officeDocument/2006/relationships/hyperlink" Target="https://www.boe.es/diario_boe/txt.php?id=BOE-A-2022-1634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10/05/pdfs/BOE-A-2022-16191.pdf" TargetMode="External"/><Relationship Id="rId23" Type="http://schemas.openxmlformats.org/officeDocument/2006/relationships/hyperlink" Target="https://www.boe.es/boe/dias/2022/10/07/pdfs/BOE-A-2022-16342.pdf" TargetMode="External"/><Relationship Id="rId28" Type="http://schemas.openxmlformats.org/officeDocument/2006/relationships/hyperlink" Target="https://www.boe.es/diario_boe/txt.php?id=BOE-A-2022-16408" TargetMode="External"/><Relationship Id="rId10" Type="http://schemas.openxmlformats.org/officeDocument/2006/relationships/hyperlink" Target="https://www.boe.es/diario_boe/txt.php?id=BOE-A-2022-16053" TargetMode="External"/><Relationship Id="rId19" Type="http://schemas.openxmlformats.org/officeDocument/2006/relationships/hyperlink" Target="https://www.boe.es/boe/dias/2022/10/05/pdfs/BOE-A-2022-16194.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2/10/03/pdfs/BOE-A-2022-16053.pdf" TargetMode="External"/><Relationship Id="rId14" Type="http://schemas.openxmlformats.org/officeDocument/2006/relationships/hyperlink" Target="https://www.boe.es/diario_boe/txt.php?id=BOE-A-2022-16190" TargetMode="External"/><Relationship Id="rId22" Type="http://schemas.openxmlformats.org/officeDocument/2006/relationships/hyperlink" Target="https://www.boe.es/diario_boe/txt.php?id=BOE-A-2022-16278" TargetMode="External"/><Relationship Id="rId27" Type="http://schemas.openxmlformats.org/officeDocument/2006/relationships/hyperlink" Target="https://www.boe.es/boe/dias/2022/10/08/pdfs/BOE-A-2022-16408.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1062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2022-10-05T08:16:00Z</dcterms:created>
  <dcterms:modified xsi:type="dcterms:W3CDTF">2022-10-09T09:20:00Z</dcterms:modified>
</cp:coreProperties>
</file>