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26F49449"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5F3EDE">
        <w:rPr>
          <w:rFonts w:ascii="Times New Roman" w:hAnsi="Times New Roman"/>
          <w:b/>
          <w:lang w:val="es-ES"/>
        </w:rPr>
        <w:t>1</w:t>
      </w:r>
      <w:r w:rsidR="00F222FE">
        <w:rPr>
          <w:rFonts w:ascii="Times New Roman" w:hAnsi="Times New Roman"/>
          <w:b/>
          <w:lang w:val="es-ES"/>
        </w:rPr>
        <w:t xml:space="preserve"> AL </w:t>
      </w:r>
      <w:r w:rsidR="005F3EDE">
        <w:rPr>
          <w:rFonts w:ascii="Times New Roman" w:hAnsi="Times New Roman"/>
          <w:b/>
          <w:lang w:val="es-ES"/>
        </w:rPr>
        <w:t>7</w:t>
      </w:r>
      <w:r w:rsidR="006722A3">
        <w:rPr>
          <w:rFonts w:ascii="Times New Roman" w:hAnsi="Times New Roman"/>
          <w:b/>
          <w:lang w:val="es-ES"/>
        </w:rPr>
        <w:t xml:space="preserve"> DE </w:t>
      </w:r>
      <w:r w:rsidR="005F3EDE">
        <w:rPr>
          <w:rFonts w:ascii="Times New Roman" w:hAnsi="Times New Roman"/>
          <w:b/>
          <w:lang w:val="es-ES"/>
        </w:rPr>
        <w:t>AGOSTO</w:t>
      </w:r>
      <w:r w:rsidR="006722A3">
        <w:rPr>
          <w:rFonts w:ascii="Times New Roman" w:hAnsi="Times New Roman"/>
          <w:b/>
          <w:lang w:val="es-ES"/>
        </w:rPr>
        <w:t xml:space="preserv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31D742B6" w14:textId="79134ECA" w:rsidR="000C036A" w:rsidRDefault="005F3EDE" w:rsidP="005F3EDE">
      <w:pPr>
        <w:jc w:val="both"/>
        <w:rPr>
          <w:rFonts w:ascii="Times New Roman" w:hAnsi="Times New Roman"/>
          <w:b/>
          <w:u w:val="single"/>
          <w:lang w:val="es-ES"/>
        </w:rPr>
      </w:pPr>
      <w:r>
        <w:rPr>
          <w:rFonts w:ascii="Times New Roman" w:hAnsi="Times New Roman"/>
          <w:b/>
          <w:u w:val="single"/>
          <w:lang w:val="es-ES"/>
        </w:rPr>
        <w:t>LUNES 1</w:t>
      </w:r>
    </w:p>
    <w:p w14:paraId="70A862B0" w14:textId="77777777" w:rsidR="005F3EDE" w:rsidRDefault="005F3EDE" w:rsidP="005F3ED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6DEE397" w14:textId="77777777" w:rsidR="005F3EDE" w:rsidRDefault="005F3EDE" w:rsidP="005F3E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2FCDCFD4" w14:textId="77777777" w:rsidR="005F3EDE" w:rsidRDefault="005F3EDE" w:rsidP="005F3E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05AAC5CC" w14:textId="77777777" w:rsidR="005F3EDE" w:rsidRDefault="005F3EDE" w:rsidP="005F3EDE">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662/2022, de 29 de julio, por el que se reestructura la Presidencia del Gobierno.</w:t>
      </w:r>
    </w:p>
    <w:p w14:paraId="0372C50E" w14:textId="77777777" w:rsidR="005F3EDE" w:rsidRDefault="00000000" w:rsidP="005F3EDE">
      <w:pPr>
        <w:pStyle w:val="puntopdf"/>
        <w:numPr>
          <w:ilvl w:val="1"/>
          <w:numId w:val="35"/>
        </w:numPr>
        <w:shd w:val="clear" w:color="auto" w:fill="F8F8F8"/>
        <w:spacing w:before="0" w:after="0"/>
        <w:ind w:left="1680" w:right="240"/>
        <w:rPr>
          <w:rFonts w:ascii="Verdana" w:hAnsi="Verdana"/>
          <w:color w:val="000000"/>
          <w:sz w:val="22"/>
          <w:szCs w:val="22"/>
        </w:rPr>
      </w:pPr>
      <w:hyperlink r:id="rId7" w:tooltip="PDF firmado BOE-A-2022-12799" w:history="1">
        <w:r w:rsidR="005F3EDE">
          <w:rPr>
            <w:rStyle w:val="Hipervnculo"/>
            <w:rFonts w:ascii="Verdana" w:hAnsi="Verdana"/>
            <w:sz w:val="22"/>
            <w:szCs w:val="22"/>
          </w:rPr>
          <w:t>PDF (BOE-A-2022-12799 - 12 págs. - 258 KB)</w:t>
        </w:r>
      </w:hyperlink>
    </w:p>
    <w:p w14:paraId="0EF8FC3C" w14:textId="77777777" w:rsidR="005F3EDE" w:rsidRDefault="00000000" w:rsidP="005F3EDE">
      <w:pPr>
        <w:pStyle w:val="puntohtml"/>
        <w:numPr>
          <w:ilvl w:val="1"/>
          <w:numId w:val="35"/>
        </w:numPr>
        <w:shd w:val="clear" w:color="auto" w:fill="F8F8F8"/>
        <w:spacing w:before="0" w:after="0"/>
        <w:ind w:left="1680" w:right="240"/>
        <w:rPr>
          <w:rFonts w:ascii="Verdana" w:hAnsi="Verdana"/>
          <w:color w:val="000000"/>
          <w:sz w:val="22"/>
          <w:szCs w:val="22"/>
        </w:rPr>
      </w:pPr>
      <w:hyperlink r:id="rId8" w:tooltip="Versión HTML BOE-A-2022-12799" w:history="1">
        <w:r w:rsidR="005F3EDE">
          <w:rPr>
            <w:rStyle w:val="Hipervnculo"/>
            <w:rFonts w:ascii="Verdana" w:hAnsi="Verdana"/>
            <w:sz w:val="22"/>
            <w:szCs w:val="22"/>
          </w:rPr>
          <w:t>Otros formatos</w:t>
        </w:r>
      </w:hyperlink>
    </w:p>
    <w:p w14:paraId="570EEC70" w14:textId="77777777" w:rsidR="005F3EDE" w:rsidRDefault="005F3EDE" w:rsidP="005F3ED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29169C3" w14:textId="77777777" w:rsidR="005F3EDE" w:rsidRDefault="005F3EDE" w:rsidP="005F3ED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4F935F51" w14:textId="77777777" w:rsidR="005F3EDE" w:rsidRDefault="005F3EDE" w:rsidP="005F3ED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71E8A99" w14:textId="77777777" w:rsidR="005F3EDE" w:rsidRDefault="005F3EDE" w:rsidP="005F3EDE">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julio de 2022, de la Subsecretaría, por la que se convoca la provisión de puestos de trabajo por el sistema de libre designación.</w:t>
      </w:r>
    </w:p>
    <w:p w14:paraId="79B7E9F1" w14:textId="77777777" w:rsidR="005F3EDE" w:rsidRDefault="00000000" w:rsidP="005F3EDE">
      <w:pPr>
        <w:pStyle w:val="puntopdf"/>
        <w:numPr>
          <w:ilvl w:val="1"/>
          <w:numId w:val="36"/>
        </w:numPr>
        <w:shd w:val="clear" w:color="auto" w:fill="F8F8F8"/>
        <w:spacing w:before="0" w:after="0"/>
        <w:ind w:left="1680" w:right="240"/>
        <w:rPr>
          <w:rFonts w:ascii="Verdana" w:hAnsi="Verdana"/>
          <w:color w:val="000000"/>
          <w:sz w:val="22"/>
          <w:szCs w:val="22"/>
        </w:rPr>
      </w:pPr>
      <w:hyperlink r:id="rId9" w:tooltip="PDF firmado BOE-A-2022-12819" w:history="1">
        <w:r w:rsidR="005F3EDE">
          <w:rPr>
            <w:rStyle w:val="Hipervnculo"/>
            <w:rFonts w:ascii="Verdana" w:hAnsi="Verdana"/>
            <w:sz w:val="22"/>
            <w:szCs w:val="22"/>
          </w:rPr>
          <w:t>PDF (BOE-A-2022-12819 - 3 págs. - 234 KB)</w:t>
        </w:r>
      </w:hyperlink>
    </w:p>
    <w:p w14:paraId="761073FA" w14:textId="77777777" w:rsidR="005F3EDE" w:rsidRDefault="00000000" w:rsidP="005F3EDE">
      <w:pPr>
        <w:pStyle w:val="puntohtml"/>
        <w:numPr>
          <w:ilvl w:val="1"/>
          <w:numId w:val="36"/>
        </w:numPr>
        <w:shd w:val="clear" w:color="auto" w:fill="F8F8F8"/>
        <w:spacing w:before="0" w:after="0"/>
        <w:ind w:left="1680" w:right="240"/>
        <w:rPr>
          <w:rFonts w:ascii="Verdana" w:hAnsi="Verdana"/>
          <w:color w:val="000000"/>
          <w:sz w:val="22"/>
          <w:szCs w:val="22"/>
        </w:rPr>
      </w:pPr>
      <w:hyperlink r:id="rId10" w:tooltip="Versión HTML BOE-A-2022-12819" w:history="1">
        <w:r w:rsidR="005F3EDE">
          <w:rPr>
            <w:rStyle w:val="Hipervnculo"/>
            <w:rFonts w:ascii="Verdana" w:hAnsi="Verdana"/>
            <w:sz w:val="22"/>
            <w:szCs w:val="22"/>
          </w:rPr>
          <w:t>Otros formatos</w:t>
        </w:r>
      </w:hyperlink>
    </w:p>
    <w:p w14:paraId="1912FB65" w14:textId="77777777" w:rsidR="002D2E01" w:rsidRDefault="002D2E01" w:rsidP="002D2E0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7BD789D" w14:textId="77777777" w:rsidR="002D2E01" w:rsidRDefault="002D2E01" w:rsidP="002D2E0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AC92A07" w14:textId="77777777" w:rsidR="002D2E01" w:rsidRDefault="002D2E01" w:rsidP="002D2E01">
      <w:pPr>
        <w:pStyle w:val="Ttulo5"/>
        <w:spacing w:before="240" w:beforeAutospacing="0" w:after="0" w:afterAutospacing="0"/>
        <w:rPr>
          <w:rFonts w:ascii="Verdana" w:hAnsi="Verdana"/>
          <w:color w:val="000000"/>
          <w:sz w:val="26"/>
          <w:szCs w:val="26"/>
        </w:rPr>
      </w:pPr>
      <w:proofErr w:type="gramStart"/>
      <w:r>
        <w:rPr>
          <w:rFonts w:ascii="Verdana" w:hAnsi="Verdana"/>
          <w:color w:val="000000"/>
          <w:sz w:val="26"/>
          <w:szCs w:val="26"/>
        </w:rPr>
        <w:t>Altos</w:t>
      </w:r>
      <w:proofErr w:type="gramEnd"/>
      <w:r>
        <w:rPr>
          <w:rFonts w:ascii="Verdana" w:hAnsi="Verdana"/>
          <w:color w:val="000000"/>
          <w:sz w:val="26"/>
          <w:szCs w:val="26"/>
        </w:rPr>
        <w:t xml:space="preserve"> cargos</w:t>
      </w:r>
    </w:p>
    <w:p w14:paraId="525E31D2" w14:textId="77777777" w:rsidR="002D2E01" w:rsidRDefault="002D2E01" w:rsidP="002D2E01">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julio de 2022, de la Secretaría de Estado de Función Pública, por la que se da cumplimiento a lo dispuesto en el artículo 22.2 de la Ley 3/2015, de 30 de marzo, reguladora del ejercicio del alto cargo de la Administración General del Estado.</w:t>
      </w:r>
    </w:p>
    <w:p w14:paraId="02AA38FB" w14:textId="77777777" w:rsidR="002D2E01" w:rsidRDefault="00000000" w:rsidP="002D2E01">
      <w:pPr>
        <w:pStyle w:val="puntopdf"/>
        <w:numPr>
          <w:ilvl w:val="1"/>
          <w:numId w:val="37"/>
        </w:numPr>
        <w:shd w:val="clear" w:color="auto" w:fill="F8F8F8"/>
        <w:spacing w:before="0" w:after="0"/>
        <w:ind w:left="1680" w:right="240"/>
        <w:rPr>
          <w:rFonts w:ascii="Verdana" w:hAnsi="Verdana"/>
          <w:color w:val="000000"/>
          <w:sz w:val="22"/>
          <w:szCs w:val="22"/>
        </w:rPr>
      </w:pPr>
      <w:hyperlink r:id="rId11" w:tooltip="PDF firmado BOE-A-2022-12875" w:history="1">
        <w:r w:rsidR="002D2E01">
          <w:rPr>
            <w:rStyle w:val="Hipervnculo"/>
            <w:rFonts w:ascii="Verdana" w:hAnsi="Verdana"/>
            <w:sz w:val="22"/>
            <w:szCs w:val="22"/>
          </w:rPr>
          <w:t>PDF (BOE-A-2022-12875 - 2 págs. - 201 KB)</w:t>
        </w:r>
      </w:hyperlink>
    </w:p>
    <w:p w14:paraId="01E60F12" w14:textId="77777777" w:rsidR="002D2E01" w:rsidRDefault="00000000" w:rsidP="002D2E01">
      <w:pPr>
        <w:pStyle w:val="puntohtml"/>
        <w:numPr>
          <w:ilvl w:val="1"/>
          <w:numId w:val="37"/>
        </w:numPr>
        <w:shd w:val="clear" w:color="auto" w:fill="F8F8F8"/>
        <w:spacing w:before="0" w:after="0"/>
        <w:ind w:left="1680" w:right="240"/>
        <w:rPr>
          <w:rFonts w:ascii="Verdana" w:hAnsi="Verdana"/>
          <w:color w:val="000000"/>
          <w:sz w:val="22"/>
          <w:szCs w:val="22"/>
        </w:rPr>
      </w:pPr>
      <w:hyperlink r:id="rId12" w:tooltip="Versión HTML BOE-A-2022-12875" w:history="1">
        <w:r w:rsidR="002D2E01">
          <w:rPr>
            <w:rStyle w:val="Hipervnculo"/>
            <w:rFonts w:ascii="Verdana" w:hAnsi="Verdana"/>
            <w:sz w:val="22"/>
            <w:szCs w:val="22"/>
          </w:rPr>
          <w:t>Otros formatos</w:t>
        </w:r>
      </w:hyperlink>
    </w:p>
    <w:p w14:paraId="71DCCC33" w14:textId="77777777" w:rsidR="002D2E01" w:rsidRDefault="002D2E01" w:rsidP="002D2E0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3E92B63E" w14:textId="77777777" w:rsidR="002D2E01" w:rsidRDefault="002D2E01" w:rsidP="002D2E01">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19 de julio de 2022, de la Dirección del Servicio de Planificación y Relaciones Institucionales de la Agencia Estatal de Administración Tributaria, por la que se publica la Adenda al Convenio con el Colegio de Registradores de la Propiedad, Mercantiles y de Bienes Muebles de España, para la transmisión de información registral de carácter censal, la mejora </w:t>
      </w:r>
      <w:r>
        <w:rPr>
          <w:rFonts w:ascii="Verdana" w:hAnsi="Verdana"/>
          <w:color w:val="000000"/>
          <w:sz w:val="21"/>
          <w:szCs w:val="21"/>
        </w:rPr>
        <w:lastRenderedPageBreak/>
        <w:t>de las comunicaciones electrónicas y el acceso a través de internet a la información de los registros de la propiedad y mercantiles.</w:t>
      </w:r>
    </w:p>
    <w:p w14:paraId="1D6640B7" w14:textId="77777777" w:rsidR="002D2E01" w:rsidRDefault="00000000" w:rsidP="002D2E01">
      <w:pPr>
        <w:pStyle w:val="puntopdf"/>
        <w:numPr>
          <w:ilvl w:val="1"/>
          <w:numId w:val="38"/>
        </w:numPr>
        <w:shd w:val="clear" w:color="auto" w:fill="F8F8F8"/>
        <w:spacing w:before="0" w:after="0"/>
        <w:ind w:left="1680" w:right="240"/>
        <w:rPr>
          <w:rFonts w:ascii="Verdana" w:hAnsi="Verdana"/>
          <w:color w:val="000000"/>
          <w:sz w:val="22"/>
          <w:szCs w:val="22"/>
        </w:rPr>
      </w:pPr>
      <w:hyperlink r:id="rId13" w:tooltip="PDF firmado BOE-A-2022-12876" w:history="1">
        <w:r w:rsidR="002D2E01">
          <w:rPr>
            <w:rStyle w:val="Hipervnculo"/>
            <w:rFonts w:ascii="Verdana" w:hAnsi="Verdana"/>
            <w:sz w:val="22"/>
            <w:szCs w:val="22"/>
          </w:rPr>
          <w:t>PDF (BOE-A-2022-12876 - 8 págs. - 226 KB)</w:t>
        </w:r>
      </w:hyperlink>
    </w:p>
    <w:p w14:paraId="4473374D" w14:textId="77777777" w:rsidR="002D2E01" w:rsidRDefault="00000000" w:rsidP="002D2E01">
      <w:pPr>
        <w:pStyle w:val="puntohtml"/>
        <w:numPr>
          <w:ilvl w:val="1"/>
          <w:numId w:val="38"/>
        </w:numPr>
        <w:shd w:val="clear" w:color="auto" w:fill="F8F8F8"/>
        <w:spacing w:before="0" w:after="0"/>
        <w:ind w:left="1680" w:right="240"/>
        <w:rPr>
          <w:rFonts w:ascii="Verdana" w:hAnsi="Verdana"/>
          <w:color w:val="000000"/>
          <w:sz w:val="22"/>
          <w:szCs w:val="22"/>
        </w:rPr>
      </w:pPr>
      <w:hyperlink r:id="rId14" w:tooltip="Versión HTML BOE-A-2022-12876" w:history="1">
        <w:r w:rsidR="002D2E01">
          <w:rPr>
            <w:rStyle w:val="Hipervnculo"/>
            <w:rFonts w:ascii="Verdana" w:hAnsi="Verdana"/>
            <w:sz w:val="22"/>
            <w:szCs w:val="22"/>
          </w:rPr>
          <w:t>Otros formatos</w:t>
        </w:r>
      </w:hyperlink>
    </w:p>
    <w:p w14:paraId="61212E7F" w14:textId="77777777" w:rsidR="002D2E01" w:rsidRDefault="002D2E01" w:rsidP="002D2E0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Recursos</w:t>
      </w:r>
      <w:proofErr w:type="spellEnd"/>
    </w:p>
    <w:p w14:paraId="5101AD1B" w14:textId="77777777" w:rsidR="002D2E01" w:rsidRDefault="002D2E01" w:rsidP="002D2E01">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13 de julio de 2022, del Departamento de Recursos Humanos de la Agencia Estatal de Administración Tributaria, por la que se emplaza a los interesados en el recurso contencioso-administrativo número 2394/2021, interpuesto ante la Audiencia Nacional, Sección Séptima.</w:t>
      </w:r>
    </w:p>
    <w:p w14:paraId="485ABF06" w14:textId="77777777" w:rsidR="002D2E01" w:rsidRDefault="00000000" w:rsidP="002D2E01">
      <w:pPr>
        <w:pStyle w:val="puntopdf"/>
        <w:numPr>
          <w:ilvl w:val="1"/>
          <w:numId w:val="39"/>
        </w:numPr>
        <w:shd w:val="clear" w:color="auto" w:fill="F8F8F8"/>
        <w:spacing w:before="0" w:after="0"/>
        <w:ind w:left="1680" w:right="240"/>
        <w:rPr>
          <w:rFonts w:ascii="Verdana" w:hAnsi="Verdana"/>
          <w:color w:val="000000"/>
          <w:sz w:val="22"/>
          <w:szCs w:val="22"/>
        </w:rPr>
      </w:pPr>
      <w:hyperlink r:id="rId15" w:tooltip="PDF firmado BOE-A-2022-12879" w:history="1">
        <w:r w:rsidR="002D2E01">
          <w:rPr>
            <w:rStyle w:val="Hipervnculo"/>
            <w:rFonts w:ascii="Verdana" w:hAnsi="Verdana"/>
            <w:sz w:val="22"/>
            <w:szCs w:val="22"/>
          </w:rPr>
          <w:t>PDF (BOE-A-2022-12879 - 1 pág. - 187 KB)</w:t>
        </w:r>
      </w:hyperlink>
    </w:p>
    <w:p w14:paraId="470EDCAA" w14:textId="77777777" w:rsidR="002D2E01" w:rsidRDefault="00000000" w:rsidP="002D2E01">
      <w:pPr>
        <w:pStyle w:val="puntohtml"/>
        <w:numPr>
          <w:ilvl w:val="1"/>
          <w:numId w:val="39"/>
        </w:numPr>
        <w:shd w:val="clear" w:color="auto" w:fill="F8F8F8"/>
        <w:spacing w:before="0" w:after="0"/>
        <w:ind w:left="1680" w:right="240"/>
        <w:rPr>
          <w:rFonts w:ascii="Verdana" w:hAnsi="Verdana"/>
          <w:color w:val="000000"/>
          <w:sz w:val="22"/>
          <w:szCs w:val="22"/>
        </w:rPr>
      </w:pPr>
      <w:hyperlink r:id="rId16" w:tooltip="Versión HTML BOE-A-2022-12879" w:history="1">
        <w:r w:rsidR="002D2E01">
          <w:rPr>
            <w:rStyle w:val="Hipervnculo"/>
            <w:rFonts w:ascii="Verdana" w:hAnsi="Verdana"/>
            <w:sz w:val="22"/>
            <w:szCs w:val="22"/>
          </w:rPr>
          <w:t>Otros formatos</w:t>
        </w:r>
      </w:hyperlink>
    </w:p>
    <w:p w14:paraId="74C2821B" w14:textId="65064735" w:rsidR="005F3EDE" w:rsidRDefault="005F3EDE" w:rsidP="005F3EDE">
      <w:pPr>
        <w:jc w:val="both"/>
        <w:rPr>
          <w:rFonts w:ascii="Times New Roman" w:hAnsi="Times New Roman"/>
          <w:b/>
          <w:u w:val="single"/>
          <w:lang w:val="es-ES"/>
        </w:rPr>
      </w:pPr>
    </w:p>
    <w:p w14:paraId="3CE6B0C5" w14:textId="77777777" w:rsidR="005F3EDE" w:rsidRDefault="005F3EDE" w:rsidP="005F3EDE">
      <w:pPr>
        <w:jc w:val="both"/>
        <w:rPr>
          <w:rFonts w:ascii="Times New Roman" w:hAnsi="Times New Roman"/>
          <w:b/>
          <w:u w:val="single"/>
          <w:lang w:val="es-ES"/>
        </w:rPr>
      </w:pPr>
    </w:p>
    <w:p w14:paraId="5BFE334E" w14:textId="653A1968" w:rsidR="005F3EDE" w:rsidRDefault="005F3EDE" w:rsidP="005F3EDE">
      <w:pPr>
        <w:jc w:val="both"/>
        <w:rPr>
          <w:rFonts w:ascii="Times New Roman" w:hAnsi="Times New Roman"/>
          <w:b/>
          <w:u w:val="single"/>
          <w:lang w:val="es-ES"/>
        </w:rPr>
      </w:pPr>
      <w:r>
        <w:rPr>
          <w:rFonts w:ascii="Times New Roman" w:hAnsi="Times New Roman"/>
          <w:b/>
          <w:u w:val="single"/>
          <w:lang w:val="es-ES"/>
        </w:rPr>
        <w:t>MARTES 2</w:t>
      </w:r>
    </w:p>
    <w:p w14:paraId="5584E551" w14:textId="77777777" w:rsidR="00CD34C3" w:rsidRDefault="00CD34C3" w:rsidP="00CD34C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65E445E" w14:textId="77777777" w:rsidR="00CD34C3" w:rsidRDefault="00CD34C3" w:rsidP="00CD34C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971B239" w14:textId="77777777" w:rsidR="00CD34C3" w:rsidRDefault="00CD34C3" w:rsidP="00CD34C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29CF1A03" w14:textId="77777777" w:rsidR="00CD34C3" w:rsidRDefault="00CD34C3" w:rsidP="00CD34C3">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14/2022, de 1 de agosto, de medidas de sostenibilidad económica en el ámbito del transporte, en materia de becas y ayudas al estudio, así como de medidas de ahorro, eficiencia energética y de reducción de la dependencia energética del gas natural.</w:t>
      </w:r>
    </w:p>
    <w:p w14:paraId="0925AEBF" w14:textId="77777777" w:rsidR="00CD34C3" w:rsidRDefault="00000000" w:rsidP="00CD34C3">
      <w:pPr>
        <w:pStyle w:val="puntopdf"/>
        <w:numPr>
          <w:ilvl w:val="1"/>
          <w:numId w:val="40"/>
        </w:numPr>
        <w:shd w:val="clear" w:color="auto" w:fill="F8F8F8"/>
        <w:spacing w:before="0" w:after="0"/>
        <w:ind w:left="1680" w:right="240"/>
        <w:rPr>
          <w:rFonts w:ascii="Verdana" w:hAnsi="Verdana"/>
          <w:color w:val="000000"/>
          <w:sz w:val="22"/>
          <w:szCs w:val="22"/>
        </w:rPr>
      </w:pPr>
      <w:hyperlink r:id="rId17" w:tooltip="PDF firmado BOE-A-2022-12925" w:history="1">
        <w:r w:rsidR="00CD34C3">
          <w:rPr>
            <w:rStyle w:val="Hipervnculo"/>
            <w:rFonts w:ascii="Verdana" w:hAnsi="Verdana"/>
            <w:sz w:val="22"/>
            <w:szCs w:val="22"/>
          </w:rPr>
          <w:t>PDF (BOE-A-2022-12925 - 83 págs. - 686 KB)</w:t>
        </w:r>
      </w:hyperlink>
    </w:p>
    <w:p w14:paraId="7095D35B" w14:textId="77777777" w:rsidR="00CD34C3" w:rsidRDefault="00000000" w:rsidP="00CD34C3">
      <w:pPr>
        <w:pStyle w:val="puntohtml"/>
        <w:numPr>
          <w:ilvl w:val="1"/>
          <w:numId w:val="40"/>
        </w:numPr>
        <w:shd w:val="clear" w:color="auto" w:fill="F8F8F8"/>
        <w:spacing w:before="0" w:after="0"/>
        <w:ind w:left="1680" w:right="240"/>
        <w:rPr>
          <w:rFonts w:ascii="Verdana" w:hAnsi="Verdana"/>
          <w:color w:val="000000"/>
          <w:sz w:val="22"/>
          <w:szCs w:val="22"/>
        </w:rPr>
      </w:pPr>
      <w:hyperlink r:id="rId18" w:tooltip="Versión HTML BOE-A-2022-12925" w:history="1">
        <w:r w:rsidR="00CD34C3">
          <w:rPr>
            <w:rStyle w:val="Hipervnculo"/>
            <w:rFonts w:ascii="Verdana" w:hAnsi="Verdana"/>
            <w:sz w:val="22"/>
            <w:szCs w:val="22"/>
          </w:rPr>
          <w:t>Otros formatos</w:t>
        </w:r>
      </w:hyperlink>
    </w:p>
    <w:p w14:paraId="3039A557" w14:textId="77777777" w:rsidR="00CD34C3" w:rsidRDefault="00CD34C3" w:rsidP="00CD34C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E88BF3E" w14:textId="77777777" w:rsidR="00CD34C3" w:rsidRDefault="00CD34C3" w:rsidP="00CD34C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F1D6FAF" w14:textId="77777777" w:rsidR="00CD34C3" w:rsidRDefault="00CD34C3" w:rsidP="00CD34C3">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663/2022, de 1 de agosto, por el que se aprueban los Estatutos del Organismo Autónomo Parque Móvil del Estado, O.A.</w:t>
      </w:r>
    </w:p>
    <w:p w14:paraId="37527553" w14:textId="77777777" w:rsidR="00CD34C3" w:rsidRDefault="00000000" w:rsidP="00CD34C3">
      <w:pPr>
        <w:pStyle w:val="puntopdf"/>
        <w:numPr>
          <w:ilvl w:val="1"/>
          <w:numId w:val="41"/>
        </w:numPr>
        <w:shd w:val="clear" w:color="auto" w:fill="F8F8F8"/>
        <w:spacing w:before="0" w:after="0"/>
        <w:ind w:left="1680" w:right="240"/>
        <w:rPr>
          <w:rFonts w:ascii="Verdana" w:hAnsi="Verdana"/>
          <w:color w:val="000000"/>
          <w:sz w:val="22"/>
          <w:szCs w:val="22"/>
        </w:rPr>
      </w:pPr>
      <w:hyperlink r:id="rId19" w:tooltip="PDF firmado BOE-A-2022-12927" w:history="1">
        <w:r w:rsidR="00CD34C3">
          <w:rPr>
            <w:rStyle w:val="Hipervnculo"/>
            <w:rFonts w:ascii="Verdana" w:hAnsi="Verdana"/>
            <w:sz w:val="22"/>
            <w:szCs w:val="22"/>
          </w:rPr>
          <w:t>PDF (BOE-A-2022-12927 - 20 págs. - 322 KB)</w:t>
        </w:r>
      </w:hyperlink>
    </w:p>
    <w:p w14:paraId="4EF58857" w14:textId="77777777" w:rsidR="00CD34C3" w:rsidRDefault="00000000" w:rsidP="00CD34C3">
      <w:pPr>
        <w:pStyle w:val="puntohtml"/>
        <w:numPr>
          <w:ilvl w:val="1"/>
          <w:numId w:val="41"/>
        </w:numPr>
        <w:shd w:val="clear" w:color="auto" w:fill="F8F8F8"/>
        <w:spacing w:before="0" w:after="0"/>
        <w:ind w:left="1680" w:right="240"/>
        <w:rPr>
          <w:rFonts w:ascii="Verdana" w:hAnsi="Verdana"/>
          <w:color w:val="000000"/>
          <w:sz w:val="22"/>
          <w:szCs w:val="22"/>
        </w:rPr>
      </w:pPr>
      <w:hyperlink r:id="rId20" w:tooltip="Versión HTML BOE-A-2022-12927" w:history="1">
        <w:r w:rsidR="00CD34C3">
          <w:rPr>
            <w:rStyle w:val="Hipervnculo"/>
            <w:rFonts w:ascii="Verdana" w:hAnsi="Verdana"/>
            <w:sz w:val="22"/>
            <w:szCs w:val="22"/>
          </w:rPr>
          <w:t>Otros formatos</w:t>
        </w:r>
      </w:hyperlink>
    </w:p>
    <w:p w14:paraId="1075F59F" w14:textId="77777777" w:rsidR="00CD34C3" w:rsidRDefault="00CD34C3" w:rsidP="00CD34C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85C9354" w14:textId="77777777" w:rsidR="00CD34C3" w:rsidRDefault="00CD34C3" w:rsidP="00CD34C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0A78FA1" w14:textId="77777777" w:rsidR="00CD34C3" w:rsidRDefault="00CD34C3" w:rsidP="00CD34C3">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julio de 2022, de la Secretaría de Estado de Función Pública, por la que se nombra personal funcionario de carrera, por el sistema general de acceso libre y promoción interna, del Cuerpo Superior de Inspectores de Hacienda del Estado.</w:t>
      </w:r>
    </w:p>
    <w:p w14:paraId="473DFD36" w14:textId="77777777" w:rsidR="00CD34C3" w:rsidRDefault="00000000" w:rsidP="00CD34C3">
      <w:pPr>
        <w:pStyle w:val="puntopdf"/>
        <w:numPr>
          <w:ilvl w:val="1"/>
          <w:numId w:val="42"/>
        </w:numPr>
        <w:shd w:val="clear" w:color="auto" w:fill="F8F8F8"/>
        <w:spacing w:before="0" w:after="0"/>
        <w:ind w:left="1680" w:right="240"/>
        <w:rPr>
          <w:rFonts w:ascii="Verdana" w:hAnsi="Verdana"/>
          <w:color w:val="000000"/>
          <w:sz w:val="22"/>
          <w:szCs w:val="22"/>
        </w:rPr>
      </w:pPr>
      <w:hyperlink r:id="rId21" w:tooltip="PDF firmado BOE-A-2022-12958" w:history="1">
        <w:r w:rsidR="00CD34C3">
          <w:rPr>
            <w:rStyle w:val="Hipervnculo"/>
            <w:rFonts w:ascii="Verdana" w:hAnsi="Verdana"/>
            <w:sz w:val="22"/>
            <w:szCs w:val="22"/>
          </w:rPr>
          <w:t>PDF (BOE-A-2022-12958 - 13 págs. - 604 KB)</w:t>
        </w:r>
      </w:hyperlink>
    </w:p>
    <w:p w14:paraId="05A698A7" w14:textId="77777777" w:rsidR="00CD34C3" w:rsidRDefault="00000000" w:rsidP="00CD34C3">
      <w:pPr>
        <w:pStyle w:val="puntohtml"/>
        <w:numPr>
          <w:ilvl w:val="1"/>
          <w:numId w:val="42"/>
        </w:numPr>
        <w:shd w:val="clear" w:color="auto" w:fill="F8F8F8"/>
        <w:spacing w:before="0" w:after="0"/>
        <w:ind w:left="1680" w:right="240"/>
        <w:rPr>
          <w:rFonts w:ascii="Verdana" w:hAnsi="Verdana"/>
          <w:color w:val="000000"/>
          <w:sz w:val="22"/>
          <w:szCs w:val="22"/>
        </w:rPr>
      </w:pPr>
      <w:hyperlink r:id="rId22" w:tooltip="Versión HTML BOE-A-2022-12958" w:history="1">
        <w:r w:rsidR="00CD34C3">
          <w:rPr>
            <w:rStyle w:val="Hipervnculo"/>
            <w:rFonts w:ascii="Verdana" w:hAnsi="Verdana"/>
            <w:sz w:val="22"/>
            <w:szCs w:val="22"/>
          </w:rPr>
          <w:t>Otros formatos</w:t>
        </w:r>
      </w:hyperlink>
    </w:p>
    <w:p w14:paraId="633AE93A" w14:textId="77777777" w:rsidR="00CD34C3" w:rsidRDefault="00CD34C3" w:rsidP="00CD34C3">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28 de julio de 2022, de la Presidencia de la Agencia Estatal de Administración Tributaria, por la que se nombra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w:t>
      </w:r>
      <w:r>
        <w:rPr>
          <w:rFonts w:ascii="Verdana" w:hAnsi="Verdana"/>
          <w:color w:val="000000"/>
          <w:sz w:val="21"/>
          <w:szCs w:val="21"/>
        </w:rPr>
        <w:lastRenderedPageBreak/>
        <w:t>Coordinación y Gestión del Departamento de Recaudación a don David Monteseirín Herrera.</w:t>
      </w:r>
    </w:p>
    <w:p w14:paraId="66123680" w14:textId="77777777" w:rsidR="00CD34C3" w:rsidRDefault="00000000" w:rsidP="00CD34C3">
      <w:pPr>
        <w:pStyle w:val="puntopdf"/>
        <w:numPr>
          <w:ilvl w:val="1"/>
          <w:numId w:val="42"/>
        </w:numPr>
        <w:shd w:val="clear" w:color="auto" w:fill="F8F8F8"/>
        <w:spacing w:before="0" w:after="0"/>
        <w:ind w:left="1680" w:right="240"/>
        <w:rPr>
          <w:rFonts w:ascii="Verdana" w:hAnsi="Verdana"/>
          <w:color w:val="000000"/>
          <w:sz w:val="22"/>
          <w:szCs w:val="22"/>
        </w:rPr>
      </w:pPr>
      <w:hyperlink r:id="rId23" w:tooltip="PDF firmado BOE-A-2022-12959" w:history="1">
        <w:r w:rsidR="00CD34C3">
          <w:rPr>
            <w:rStyle w:val="Hipervnculo"/>
            <w:rFonts w:ascii="Verdana" w:hAnsi="Verdana"/>
            <w:sz w:val="22"/>
            <w:szCs w:val="22"/>
          </w:rPr>
          <w:t>PDF (BOE-A-2022-12959 - 1 pág. - 186 KB)</w:t>
        </w:r>
      </w:hyperlink>
    </w:p>
    <w:p w14:paraId="1B869632" w14:textId="77777777" w:rsidR="00CD34C3" w:rsidRDefault="00000000" w:rsidP="00CD34C3">
      <w:pPr>
        <w:pStyle w:val="puntohtml"/>
        <w:numPr>
          <w:ilvl w:val="1"/>
          <w:numId w:val="42"/>
        </w:numPr>
        <w:shd w:val="clear" w:color="auto" w:fill="F8F8F8"/>
        <w:spacing w:before="0" w:after="0"/>
        <w:ind w:left="1680" w:right="240"/>
        <w:rPr>
          <w:rFonts w:ascii="Verdana" w:hAnsi="Verdana"/>
          <w:color w:val="000000"/>
          <w:sz w:val="22"/>
          <w:szCs w:val="22"/>
        </w:rPr>
      </w:pPr>
      <w:hyperlink r:id="rId24" w:tooltip="Versión HTML BOE-A-2022-12959" w:history="1">
        <w:r w:rsidR="00CD34C3">
          <w:rPr>
            <w:rStyle w:val="Hipervnculo"/>
            <w:rFonts w:ascii="Verdana" w:hAnsi="Verdana"/>
            <w:sz w:val="22"/>
            <w:szCs w:val="22"/>
          </w:rPr>
          <w:t>Otros formatos</w:t>
        </w:r>
      </w:hyperlink>
    </w:p>
    <w:p w14:paraId="3505E784" w14:textId="77777777" w:rsidR="00CD34C3" w:rsidRDefault="00CD34C3" w:rsidP="00CD34C3">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Destinos</w:t>
      </w:r>
      <w:proofErr w:type="spellEnd"/>
    </w:p>
    <w:p w14:paraId="3E8F8779" w14:textId="77777777" w:rsidR="00CD34C3" w:rsidRDefault="00CD34C3" w:rsidP="00CD34C3">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26 de julio de 2022, de la Subsecretaría, por la que se resuelve el concurso específico, convocado por Resolución de 27 de abril de 2022, en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w:t>
      </w:r>
    </w:p>
    <w:p w14:paraId="234D029A" w14:textId="77777777" w:rsidR="00CD34C3" w:rsidRDefault="00000000" w:rsidP="00CD34C3">
      <w:pPr>
        <w:pStyle w:val="puntopdf"/>
        <w:numPr>
          <w:ilvl w:val="1"/>
          <w:numId w:val="43"/>
        </w:numPr>
        <w:shd w:val="clear" w:color="auto" w:fill="F8F8F8"/>
        <w:spacing w:before="0" w:after="0"/>
        <w:ind w:left="1680" w:right="240"/>
        <w:rPr>
          <w:rFonts w:ascii="Verdana" w:hAnsi="Verdana"/>
          <w:color w:val="000000"/>
          <w:sz w:val="22"/>
          <w:szCs w:val="22"/>
        </w:rPr>
      </w:pPr>
      <w:hyperlink r:id="rId25" w:tooltip="PDF firmado BOE-A-2022-12960" w:history="1">
        <w:r w:rsidR="00CD34C3">
          <w:rPr>
            <w:rStyle w:val="Hipervnculo"/>
            <w:rFonts w:ascii="Verdana" w:hAnsi="Verdana"/>
            <w:sz w:val="22"/>
            <w:szCs w:val="22"/>
          </w:rPr>
          <w:t>PDF (BOE-A-2022-12960 - 12 págs. - 473 KB)</w:t>
        </w:r>
      </w:hyperlink>
    </w:p>
    <w:p w14:paraId="5A20552B" w14:textId="77777777" w:rsidR="00CD34C3" w:rsidRDefault="00000000" w:rsidP="00CD34C3">
      <w:pPr>
        <w:pStyle w:val="puntohtml"/>
        <w:numPr>
          <w:ilvl w:val="1"/>
          <w:numId w:val="43"/>
        </w:numPr>
        <w:shd w:val="clear" w:color="auto" w:fill="F8F8F8"/>
        <w:spacing w:before="0" w:after="0"/>
        <w:ind w:left="1680" w:right="240"/>
        <w:rPr>
          <w:rFonts w:ascii="Verdana" w:hAnsi="Verdana"/>
          <w:color w:val="000000"/>
          <w:sz w:val="22"/>
          <w:szCs w:val="22"/>
        </w:rPr>
      </w:pPr>
      <w:hyperlink r:id="rId26" w:tooltip="Versión HTML BOE-A-2022-12960" w:history="1">
        <w:r w:rsidR="00CD34C3">
          <w:rPr>
            <w:rStyle w:val="Hipervnculo"/>
            <w:rFonts w:ascii="Verdana" w:hAnsi="Verdana"/>
            <w:sz w:val="22"/>
            <w:szCs w:val="22"/>
          </w:rPr>
          <w:t>Otros formatos</w:t>
        </w:r>
      </w:hyperlink>
    </w:p>
    <w:p w14:paraId="00ED8A3E" w14:textId="77777777" w:rsidR="00CD34C3" w:rsidRDefault="00CD34C3" w:rsidP="005F3EDE">
      <w:pPr>
        <w:jc w:val="both"/>
        <w:rPr>
          <w:rFonts w:ascii="Times New Roman" w:hAnsi="Times New Roman"/>
          <w:b/>
          <w:u w:val="single"/>
          <w:lang w:val="es-ES"/>
        </w:rPr>
      </w:pPr>
    </w:p>
    <w:p w14:paraId="53DD808D" w14:textId="77777777" w:rsidR="00013EA9" w:rsidRDefault="005F3EDE" w:rsidP="005F3EDE">
      <w:pPr>
        <w:jc w:val="both"/>
        <w:rPr>
          <w:rFonts w:ascii="Times New Roman" w:hAnsi="Times New Roman"/>
          <w:b/>
          <w:u w:val="single"/>
          <w:lang w:val="es-ES"/>
        </w:rPr>
      </w:pPr>
      <w:r>
        <w:rPr>
          <w:rFonts w:ascii="Times New Roman" w:hAnsi="Times New Roman"/>
          <w:b/>
          <w:u w:val="single"/>
          <w:lang w:val="es-ES"/>
        </w:rPr>
        <w:t>JUEVES 4</w:t>
      </w:r>
    </w:p>
    <w:p w14:paraId="40D8D26E" w14:textId="77777777" w:rsidR="00013EA9" w:rsidRDefault="00013EA9" w:rsidP="00013EA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DF4E8CC" w14:textId="77777777" w:rsidR="00013EA9" w:rsidRDefault="00013EA9" w:rsidP="00013EA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COMISIÓN NACIONAL DEL MERCADO DE VALORES</w:t>
      </w:r>
    </w:p>
    <w:p w14:paraId="27939814" w14:textId="77777777" w:rsidR="00013EA9" w:rsidRDefault="00013EA9" w:rsidP="00013EA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Instituciones</w:t>
      </w:r>
      <w:proofErr w:type="spellEnd"/>
      <w:r>
        <w:rPr>
          <w:rFonts w:ascii="Verdana" w:hAnsi="Verdana"/>
          <w:color w:val="000000"/>
          <w:sz w:val="26"/>
          <w:szCs w:val="26"/>
        </w:rPr>
        <w:t xml:space="preserve"> de </w:t>
      </w:r>
      <w:proofErr w:type="spellStart"/>
      <w:r>
        <w:rPr>
          <w:rFonts w:ascii="Verdana" w:hAnsi="Verdana"/>
          <w:color w:val="000000"/>
          <w:sz w:val="26"/>
          <w:szCs w:val="26"/>
        </w:rPr>
        <w:t>inversión</w:t>
      </w:r>
      <w:proofErr w:type="spellEnd"/>
      <w:r>
        <w:rPr>
          <w:rFonts w:ascii="Verdana" w:hAnsi="Verdana"/>
          <w:color w:val="000000"/>
          <w:sz w:val="26"/>
          <w:szCs w:val="26"/>
        </w:rPr>
        <w:t xml:space="preserve"> </w:t>
      </w:r>
      <w:proofErr w:type="spellStart"/>
      <w:r>
        <w:rPr>
          <w:rFonts w:ascii="Verdana" w:hAnsi="Verdana"/>
          <w:color w:val="000000"/>
          <w:sz w:val="26"/>
          <w:szCs w:val="26"/>
        </w:rPr>
        <w:t>colectiva</w:t>
      </w:r>
      <w:proofErr w:type="spellEnd"/>
    </w:p>
    <w:p w14:paraId="643DF30E" w14:textId="77777777" w:rsidR="00013EA9" w:rsidRDefault="00013EA9" w:rsidP="00013EA9">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Circular 3/2022, de 21 de julio, de la Comisión Nacional del Mercado de Valores, sobre el folleto de las instituciones de inversión colectiva y el registro del documento con los datos fundamentales para el inversor.</w:t>
      </w:r>
    </w:p>
    <w:p w14:paraId="37A25E57" w14:textId="77777777" w:rsidR="00013EA9" w:rsidRDefault="00000000" w:rsidP="00013EA9">
      <w:pPr>
        <w:pStyle w:val="puntopdf"/>
        <w:numPr>
          <w:ilvl w:val="1"/>
          <w:numId w:val="44"/>
        </w:numPr>
        <w:shd w:val="clear" w:color="auto" w:fill="F8F8F8"/>
        <w:spacing w:before="0" w:after="0"/>
        <w:ind w:left="1680" w:right="240"/>
        <w:rPr>
          <w:rFonts w:ascii="Verdana" w:hAnsi="Verdana"/>
          <w:color w:val="000000"/>
          <w:sz w:val="22"/>
          <w:szCs w:val="22"/>
        </w:rPr>
      </w:pPr>
      <w:hyperlink r:id="rId27" w:tooltip="PDF firmado BOE-A-2022-13111" w:history="1">
        <w:r w:rsidR="00013EA9">
          <w:rPr>
            <w:rStyle w:val="Hipervnculo"/>
            <w:rFonts w:ascii="Verdana" w:hAnsi="Verdana"/>
            <w:sz w:val="22"/>
            <w:szCs w:val="22"/>
          </w:rPr>
          <w:t>PDF (BOE-A-2022-13111 - 33 págs. - 486 KB)</w:t>
        </w:r>
      </w:hyperlink>
    </w:p>
    <w:p w14:paraId="7B7807D1" w14:textId="77777777" w:rsidR="00013EA9" w:rsidRDefault="00000000" w:rsidP="00013EA9">
      <w:pPr>
        <w:pStyle w:val="puntohtml"/>
        <w:numPr>
          <w:ilvl w:val="1"/>
          <w:numId w:val="44"/>
        </w:numPr>
        <w:shd w:val="clear" w:color="auto" w:fill="F8F8F8"/>
        <w:spacing w:before="0" w:after="0"/>
        <w:ind w:left="1680" w:right="240"/>
        <w:rPr>
          <w:rFonts w:ascii="Verdana" w:hAnsi="Verdana"/>
          <w:color w:val="000000"/>
          <w:sz w:val="22"/>
          <w:szCs w:val="22"/>
        </w:rPr>
      </w:pPr>
      <w:hyperlink r:id="rId28" w:tooltip="Versión HTML BOE-A-2022-13111" w:history="1">
        <w:r w:rsidR="00013EA9">
          <w:rPr>
            <w:rStyle w:val="Hipervnculo"/>
            <w:rFonts w:ascii="Verdana" w:hAnsi="Verdana"/>
            <w:sz w:val="22"/>
            <w:szCs w:val="22"/>
          </w:rPr>
          <w:t>Otros formatos</w:t>
        </w:r>
      </w:hyperlink>
    </w:p>
    <w:p w14:paraId="61D68933" w14:textId="77777777" w:rsidR="00013EA9" w:rsidRDefault="00013EA9" w:rsidP="005F3EDE">
      <w:pPr>
        <w:jc w:val="both"/>
        <w:rPr>
          <w:rFonts w:ascii="Times New Roman" w:hAnsi="Times New Roman"/>
          <w:b/>
          <w:u w:val="single"/>
          <w:lang w:val="es-ES"/>
        </w:rPr>
      </w:pPr>
    </w:p>
    <w:p w14:paraId="329F7149" w14:textId="2C9E9034" w:rsidR="005F3EDE" w:rsidRDefault="005F3EDE" w:rsidP="005F3EDE">
      <w:pPr>
        <w:jc w:val="both"/>
        <w:rPr>
          <w:rFonts w:ascii="Times New Roman" w:hAnsi="Times New Roman"/>
          <w:b/>
          <w:u w:val="single"/>
          <w:lang w:val="es-ES"/>
        </w:rPr>
      </w:pPr>
      <w:r>
        <w:rPr>
          <w:rFonts w:ascii="Times New Roman" w:hAnsi="Times New Roman"/>
          <w:b/>
          <w:u w:val="single"/>
          <w:lang w:val="es-ES"/>
        </w:rPr>
        <w:t>VIERNES 5</w:t>
      </w:r>
    </w:p>
    <w:p w14:paraId="2B6C0DCB" w14:textId="77777777" w:rsidR="00587265" w:rsidRDefault="00587265" w:rsidP="0058726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B4B9F21" w14:textId="77777777" w:rsidR="00587265" w:rsidRDefault="00587265" w:rsidP="0058726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F24829D" w14:textId="77777777" w:rsidR="00587265" w:rsidRDefault="00587265" w:rsidP="0058726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Tesoro y </w:t>
      </w:r>
      <w:proofErr w:type="spellStart"/>
      <w:r>
        <w:rPr>
          <w:rFonts w:ascii="Verdana" w:hAnsi="Verdana"/>
          <w:color w:val="000000"/>
          <w:sz w:val="26"/>
          <w:szCs w:val="26"/>
        </w:rPr>
        <w:t>Presupuestos</w:t>
      </w:r>
      <w:proofErr w:type="spellEnd"/>
      <w:r>
        <w:rPr>
          <w:rFonts w:ascii="Verdana" w:hAnsi="Verdana"/>
          <w:color w:val="000000"/>
          <w:sz w:val="26"/>
          <w:szCs w:val="26"/>
        </w:rPr>
        <w:t xml:space="preserve">. </w:t>
      </w:r>
      <w:proofErr w:type="spellStart"/>
      <w:r>
        <w:rPr>
          <w:rFonts w:ascii="Verdana" w:hAnsi="Verdana"/>
          <w:color w:val="000000"/>
          <w:sz w:val="26"/>
          <w:szCs w:val="26"/>
        </w:rPr>
        <w:t>Resúmenes</w:t>
      </w:r>
      <w:proofErr w:type="spellEnd"/>
    </w:p>
    <w:p w14:paraId="16B3A1C5" w14:textId="77777777" w:rsidR="00587265" w:rsidRDefault="00587265" w:rsidP="00587265">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2022, de la Intervención General de la Administración del Estado, por la que se publican las "Operaciones de ejecución del Presupuesto del Estado y de sus modificaciones y operaciones de Tesorería" del mes de junio de 2022.</w:t>
      </w:r>
    </w:p>
    <w:p w14:paraId="0451C927" w14:textId="77777777" w:rsidR="00587265" w:rsidRDefault="00000000" w:rsidP="00587265">
      <w:pPr>
        <w:pStyle w:val="puntopdf"/>
        <w:numPr>
          <w:ilvl w:val="1"/>
          <w:numId w:val="45"/>
        </w:numPr>
        <w:shd w:val="clear" w:color="auto" w:fill="F8F8F8"/>
        <w:spacing w:before="0" w:after="0"/>
        <w:ind w:left="1680" w:right="240"/>
        <w:rPr>
          <w:rFonts w:ascii="Verdana" w:hAnsi="Verdana"/>
          <w:color w:val="000000"/>
          <w:sz w:val="22"/>
          <w:szCs w:val="22"/>
        </w:rPr>
      </w:pPr>
      <w:hyperlink r:id="rId29" w:tooltip="PDF firmado BOE-A-2022-13213" w:history="1">
        <w:r w:rsidR="00587265">
          <w:rPr>
            <w:rStyle w:val="Hipervnculo"/>
            <w:rFonts w:ascii="Verdana" w:hAnsi="Verdana"/>
            <w:sz w:val="22"/>
            <w:szCs w:val="22"/>
          </w:rPr>
          <w:t>PDF (BOE-A-2022-13213 - 36 págs. - 463 KB)</w:t>
        </w:r>
      </w:hyperlink>
    </w:p>
    <w:p w14:paraId="6EBB14A1" w14:textId="77777777" w:rsidR="00587265" w:rsidRDefault="00000000" w:rsidP="00587265">
      <w:pPr>
        <w:pStyle w:val="puntohtml"/>
        <w:numPr>
          <w:ilvl w:val="1"/>
          <w:numId w:val="45"/>
        </w:numPr>
        <w:shd w:val="clear" w:color="auto" w:fill="F8F8F8"/>
        <w:spacing w:before="0" w:after="0"/>
        <w:ind w:left="1680" w:right="240"/>
        <w:rPr>
          <w:rFonts w:ascii="Verdana" w:hAnsi="Verdana"/>
          <w:color w:val="000000"/>
          <w:sz w:val="22"/>
          <w:szCs w:val="22"/>
        </w:rPr>
      </w:pPr>
      <w:hyperlink r:id="rId30" w:tooltip="Versión HTML BOE-A-2022-13213" w:history="1">
        <w:r w:rsidR="00587265">
          <w:rPr>
            <w:rStyle w:val="Hipervnculo"/>
            <w:rFonts w:ascii="Verdana" w:hAnsi="Verdana"/>
            <w:sz w:val="22"/>
            <w:szCs w:val="22"/>
          </w:rPr>
          <w:t>Otros formatos</w:t>
        </w:r>
      </w:hyperlink>
    </w:p>
    <w:p w14:paraId="5A0EF451" w14:textId="77777777" w:rsidR="00587265" w:rsidRDefault="00587265" w:rsidP="005F3EDE">
      <w:pPr>
        <w:jc w:val="both"/>
        <w:rPr>
          <w:rFonts w:ascii="Times New Roman" w:hAnsi="Times New Roman"/>
          <w:b/>
          <w:u w:val="single"/>
          <w:lang w:val="es-ES"/>
        </w:rPr>
      </w:pPr>
    </w:p>
    <w:p w14:paraId="3E858118" w14:textId="046A3384" w:rsidR="005F3EDE" w:rsidRDefault="005F3EDE" w:rsidP="005F3EDE">
      <w:pPr>
        <w:jc w:val="both"/>
        <w:rPr>
          <w:rFonts w:ascii="Times New Roman" w:hAnsi="Times New Roman"/>
          <w:b/>
          <w:u w:val="single"/>
          <w:lang w:val="es-ES"/>
        </w:rPr>
      </w:pPr>
      <w:r>
        <w:rPr>
          <w:rFonts w:ascii="Times New Roman" w:hAnsi="Times New Roman"/>
          <w:b/>
          <w:u w:val="single"/>
          <w:lang w:val="es-ES"/>
        </w:rPr>
        <w:t>SÁBADO 6</w:t>
      </w:r>
    </w:p>
    <w:p w14:paraId="67E37561" w14:textId="77777777" w:rsidR="00EA6B25" w:rsidRDefault="00EA6B25" w:rsidP="00EA6B2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C1B0858" w14:textId="77777777" w:rsidR="00EA6B25" w:rsidRDefault="00EA6B25" w:rsidP="00EA6B2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41BE658" w14:textId="77777777" w:rsidR="00EA6B25" w:rsidRDefault="00EA6B25" w:rsidP="00EA6B2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Contratación</w:t>
      </w:r>
      <w:proofErr w:type="spellEnd"/>
      <w:r>
        <w:rPr>
          <w:rFonts w:ascii="Verdana" w:hAnsi="Verdana"/>
          <w:color w:val="000000"/>
          <w:sz w:val="26"/>
          <w:szCs w:val="26"/>
        </w:rPr>
        <w:t xml:space="preserve"> </w:t>
      </w:r>
      <w:proofErr w:type="spellStart"/>
      <w:r>
        <w:rPr>
          <w:rFonts w:ascii="Verdana" w:hAnsi="Verdana"/>
          <w:color w:val="000000"/>
          <w:sz w:val="26"/>
          <w:szCs w:val="26"/>
        </w:rPr>
        <w:t>administrativa</w:t>
      </w:r>
      <w:proofErr w:type="spellEnd"/>
    </w:p>
    <w:p w14:paraId="4D6097A8" w14:textId="77777777" w:rsidR="00EA6B25" w:rsidRDefault="00EA6B25" w:rsidP="00EA6B25">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HFP/761/2022, de 2 de agosto, por la que se modifica la Orden EHA/1049/2008, de 10 de abril, de declaración de bienes y servicios de contratación centralizada.</w:t>
      </w:r>
    </w:p>
    <w:p w14:paraId="0DA6F222" w14:textId="77777777" w:rsidR="00EA6B25" w:rsidRDefault="00EA6B25" w:rsidP="00EA6B25">
      <w:pPr>
        <w:pStyle w:val="puntopdf"/>
        <w:numPr>
          <w:ilvl w:val="1"/>
          <w:numId w:val="46"/>
        </w:numPr>
        <w:shd w:val="clear" w:color="auto" w:fill="F8F8F8"/>
        <w:spacing w:before="0" w:after="0"/>
        <w:ind w:left="1680" w:right="240"/>
        <w:rPr>
          <w:rFonts w:ascii="Verdana" w:hAnsi="Verdana"/>
          <w:color w:val="000000"/>
          <w:sz w:val="22"/>
          <w:szCs w:val="22"/>
        </w:rPr>
      </w:pPr>
      <w:hyperlink r:id="rId31" w:tooltip="PDF firmado BOE-A-2022-13238" w:history="1">
        <w:r>
          <w:rPr>
            <w:rStyle w:val="Hipervnculo"/>
            <w:rFonts w:ascii="Verdana" w:hAnsi="Verdana"/>
            <w:sz w:val="22"/>
            <w:szCs w:val="22"/>
          </w:rPr>
          <w:t>PDF (BOE-A-2022-13238 - 2 págs. - 196 KB)</w:t>
        </w:r>
      </w:hyperlink>
    </w:p>
    <w:p w14:paraId="1CAE4A3D" w14:textId="77777777" w:rsidR="00EA6B25" w:rsidRDefault="00EA6B25" w:rsidP="00EA6B25">
      <w:pPr>
        <w:pStyle w:val="puntohtml"/>
        <w:numPr>
          <w:ilvl w:val="1"/>
          <w:numId w:val="46"/>
        </w:numPr>
        <w:shd w:val="clear" w:color="auto" w:fill="F8F8F8"/>
        <w:spacing w:before="0" w:after="0"/>
        <w:ind w:left="1680" w:right="240"/>
        <w:rPr>
          <w:rFonts w:ascii="Verdana" w:hAnsi="Verdana"/>
          <w:color w:val="000000"/>
          <w:sz w:val="22"/>
          <w:szCs w:val="22"/>
        </w:rPr>
      </w:pPr>
      <w:hyperlink r:id="rId32" w:tooltip="Versión HTML BOE-A-2022-13238" w:history="1">
        <w:r>
          <w:rPr>
            <w:rStyle w:val="Hipervnculo"/>
            <w:rFonts w:ascii="Verdana" w:hAnsi="Verdana"/>
            <w:sz w:val="22"/>
            <w:szCs w:val="22"/>
          </w:rPr>
          <w:t>Otros formatos</w:t>
        </w:r>
      </w:hyperlink>
    </w:p>
    <w:p w14:paraId="6562D8F4" w14:textId="77777777" w:rsidR="00EA6B25" w:rsidRDefault="00EA6B25" w:rsidP="00EA6B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C29FDD5" w14:textId="77777777" w:rsidR="00EA6B25" w:rsidRDefault="00EA6B25" w:rsidP="00EA6B25">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agosto de 2022, de la Presidencia del Comisionado para el Mercado de Tabacos, por la que se publican los precios de venta al público de determinadas labores de tabaco en Expendedurías de Tabaco y Timbre del área del Monopolio.</w:t>
      </w:r>
    </w:p>
    <w:p w14:paraId="11FB8B28" w14:textId="77777777" w:rsidR="00EA6B25" w:rsidRDefault="00EA6B25" w:rsidP="00EA6B25">
      <w:pPr>
        <w:pStyle w:val="puntopdf"/>
        <w:numPr>
          <w:ilvl w:val="1"/>
          <w:numId w:val="47"/>
        </w:numPr>
        <w:shd w:val="clear" w:color="auto" w:fill="F8F8F8"/>
        <w:spacing w:before="0" w:after="0"/>
        <w:ind w:left="1680" w:right="240"/>
        <w:rPr>
          <w:rFonts w:ascii="Verdana" w:hAnsi="Verdana"/>
          <w:color w:val="000000"/>
          <w:sz w:val="22"/>
          <w:szCs w:val="22"/>
        </w:rPr>
      </w:pPr>
      <w:hyperlink r:id="rId33" w:tooltip="PDF firmado BOE-A-2022-13239" w:history="1">
        <w:r>
          <w:rPr>
            <w:rStyle w:val="Hipervnculo"/>
            <w:rFonts w:ascii="Verdana" w:hAnsi="Verdana"/>
            <w:sz w:val="22"/>
            <w:szCs w:val="22"/>
          </w:rPr>
          <w:t>PDF (BOE-A-2022-13239 - 2 págs. - 208 KB)</w:t>
        </w:r>
      </w:hyperlink>
    </w:p>
    <w:p w14:paraId="3F1E1A03" w14:textId="77777777" w:rsidR="00EA6B25" w:rsidRDefault="00EA6B25" w:rsidP="00EA6B25">
      <w:pPr>
        <w:pStyle w:val="puntohtml"/>
        <w:numPr>
          <w:ilvl w:val="1"/>
          <w:numId w:val="47"/>
        </w:numPr>
        <w:shd w:val="clear" w:color="auto" w:fill="F8F8F8"/>
        <w:spacing w:before="0" w:after="0"/>
        <w:ind w:left="1680" w:right="240"/>
        <w:rPr>
          <w:rFonts w:ascii="Verdana" w:hAnsi="Verdana"/>
          <w:color w:val="000000"/>
          <w:sz w:val="22"/>
          <w:szCs w:val="22"/>
        </w:rPr>
      </w:pPr>
      <w:hyperlink r:id="rId34" w:tooltip="Versión HTML BOE-A-2022-13239" w:history="1">
        <w:r>
          <w:rPr>
            <w:rStyle w:val="Hipervnculo"/>
            <w:rFonts w:ascii="Verdana" w:hAnsi="Verdana"/>
            <w:sz w:val="22"/>
            <w:szCs w:val="22"/>
          </w:rPr>
          <w:t>Otros formatos</w:t>
        </w:r>
      </w:hyperlink>
    </w:p>
    <w:p w14:paraId="24727514" w14:textId="77777777" w:rsidR="00EA6B25" w:rsidRDefault="00EA6B25" w:rsidP="00EA6B2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179EDC4" w14:textId="77777777" w:rsidR="00EA6B25" w:rsidRDefault="00EA6B25" w:rsidP="00EA6B2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DA3794D" w14:textId="77777777" w:rsidR="00EA6B25" w:rsidRDefault="00EA6B25" w:rsidP="00EA6B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Zonas </w:t>
      </w:r>
      <w:proofErr w:type="spellStart"/>
      <w:r>
        <w:rPr>
          <w:rFonts w:ascii="Verdana" w:hAnsi="Verdana"/>
          <w:color w:val="000000"/>
          <w:sz w:val="26"/>
          <w:szCs w:val="26"/>
        </w:rPr>
        <w:t>francas</w:t>
      </w:r>
      <w:proofErr w:type="spellEnd"/>
    </w:p>
    <w:p w14:paraId="33717DFA" w14:textId="77777777" w:rsidR="00EA6B25" w:rsidRDefault="00EA6B25" w:rsidP="00EA6B25">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HFP/762/2022, de 2 de agosto, por la que se autoriza la reducción de la Zona Franca de Vigo.</w:t>
      </w:r>
    </w:p>
    <w:p w14:paraId="23FAB52A" w14:textId="77777777" w:rsidR="00EA6B25" w:rsidRDefault="00EA6B25" w:rsidP="00EA6B25">
      <w:pPr>
        <w:pStyle w:val="puntopdf"/>
        <w:numPr>
          <w:ilvl w:val="1"/>
          <w:numId w:val="48"/>
        </w:numPr>
        <w:shd w:val="clear" w:color="auto" w:fill="F8F8F8"/>
        <w:spacing w:before="0" w:after="0"/>
        <w:ind w:left="1680" w:right="240"/>
        <w:rPr>
          <w:rFonts w:ascii="Verdana" w:hAnsi="Verdana"/>
          <w:color w:val="000000"/>
          <w:sz w:val="22"/>
          <w:szCs w:val="22"/>
        </w:rPr>
      </w:pPr>
      <w:hyperlink r:id="rId35" w:tooltip="PDF firmado BOE-A-2022-13263" w:history="1">
        <w:r>
          <w:rPr>
            <w:rStyle w:val="Hipervnculo"/>
            <w:rFonts w:ascii="Verdana" w:hAnsi="Verdana"/>
            <w:sz w:val="22"/>
            <w:szCs w:val="22"/>
          </w:rPr>
          <w:t>PDF (BOE-A-2022-13263 - 2 págs. - 396 KB)</w:t>
        </w:r>
      </w:hyperlink>
    </w:p>
    <w:p w14:paraId="2A584621" w14:textId="77777777" w:rsidR="00EA6B25" w:rsidRDefault="00EA6B25" w:rsidP="00EA6B25">
      <w:pPr>
        <w:pStyle w:val="puntohtml"/>
        <w:numPr>
          <w:ilvl w:val="1"/>
          <w:numId w:val="48"/>
        </w:numPr>
        <w:shd w:val="clear" w:color="auto" w:fill="F8F8F8"/>
        <w:spacing w:before="0" w:after="0"/>
        <w:ind w:left="1680" w:right="240"/>
        <w:rPr>
          <w:rFonts w:ascii="Verdana" w:hAnsi="Verdana"/>
          <w:color w:val="000000"/>
          <w:sz w:val="22"/>
          <w:szCs w:val="22"/>
        </w:rPr>
      </w:pPr>
      <w:hyperlink r:id="rId36" w:tooltip="Versión HTML BOE-A-2022-13263" w:history="1">
        <w:r>
          <w:rPr>
            <w:rStyle w:val="Hipervnculo"/>
            <w:rFonts w:ascii="Verdana" w:hAnsi="Verdana"/>
            <w:sz w:val="22"/>
            <w:szCs w:val="22"/>
          </w:rPr>
          <w:t>Otros formatos</w:t>
        </w:r>
      </w:hyperlink>
    </w:p>
    <w:p w14:paraId="7946F6E3" w14:textId="77777777" w:rsidR="00EA6B25" w:rsidRDefault="00EA6B25" w:rsidP="005F3EDE">
      <w:pPr>
        <w:jc w:val="both"/>
        <w:rPr>
          <w:rFonts w:ascii="Times New Roman" w:hAnsi="Times New Roman"/>
          <w:b/>
          <w:u w:val="single"/>
          <w:lang w:val="es-ES"/>
        </w:rPr>
      </w:pPr>
    </w:p>
    <w:sectPr w:rsidR="00EA6B25" w:rsidSect="00D5251E">
      <w:headerReference w:type="default" r:id="rId37"/>
      <w:footerReference w:type="default" r:id="rId3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E087" w14:textId="77777777" w:rsidR="0014653C" w:rsidRDefault="0014653C">
      <w:r>
        <w:separator/>
      </w:r>
    </w:p>
  </w:endnote>
  <w:endnote w:type="continuationSeparator" w:id="0">
    <w:p w14:paraId="2BF3BF4A" w14:textId="77777777" w:rsidR="0014653C" w:rsidRDefault="0014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D375" w14:textId="77777777" w:rsidR="0014653C" w:rsidRDefault="0014653C">
      <w:r>
        <w:separator/>
      </w:r>
    </w:p>
  </w:footnote>
  <w:footnote w:type="continuationSeparator" w:id="0">
    <w:p w14:paraId="670B0B7F" w14:textId="77777777" w:rsidR="0014653C" w:rsidRDefault="0014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679"/>
    <w:multiLevelType w:val="multilevel"/>
    <w:tmpl w:val="C3E2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6D0C"/>
    <w:multiLevelType w:val="multilevel"/>
    <w:tmpl w:val="7E420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F4C05"/>
    <w:multiLevelType w:val="multilevel"/>
    <w:tmpl w:val="36D055DE"/>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06481ABC"/>
    <w:multiLevelType w:val="multilevel"/>
    <w:tmpl w:val="84EA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300CF"/>
    <w:multiLevelType w:val="multilevel"/>
    <w:tmpl w:val="5CCE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05B8D"/>
    <w:multiLevelType w:val="multilevel"/>
    <w:tmpl w:val="D578F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21B1E"/>
    <w:multiLevelType w:val="multilevel"/>
    <w:tmpl w:val="F7AAC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46252"/>
    <w:multiLevelType w:val="multilevel"/>
    <w:tmpl w:val="65E44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C75F2"/>
    <w:multiLevelType w:val="multilevel"/>
    <w:tmpl w:val="4640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D5D00"/>
    <w:multiLevelType w:val="multilevel"/>
    <w:tmpl w:val="38DA7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F64A8"/>
    <w:multiLevelType w:val="multilevel"/>
    <w:tmpl w:val="A63E3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C3B43"/>
    <w:multiLevelType w:val="multilevel"/>
    <w:tmpl w:val="5452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D530D1"/>
    <w:multiLevelType w:val="multilevel"/>
    <w:tmpl w:val="FDCAB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6352F"/>
    <w:multiLevelType w:val="multilevel"/>
    <w:tmpl w:val="F43C4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C5040"/>
    <w:multiLevelType w:val="multilevel"/>
    <w:tmpl w:val="BCB86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F3866"/>
    <w:multiLevelType w:val="multilevel"/>
    <w:tmpl w:val="DEA05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E76E4"/>
    <w:multiLevelType w:val="multilevel"/>
    <w:tmpl w:val="A8B6F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804AE"/>
    <w:multiLevelType w:val="multilevel"/>
    <w:tmpl w:val="71346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73B86"/>
    <w:multiLevelType w:val="multilevel"/>
    <w:tmpl w:val="6720B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D93EEA"/>
    <w:multiLevelType w:val="multilevel"/>
    <w:tmpl w:val="9B301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74A06"/>
    <w:multiLevelType w:val="multilevel"/>
    <w:tmpl w:val="F572B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421CF"/>
    <w:multiLevelType w:val="multilevel"/>
    <w:tmpl w:val="56F67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A72A3"/>
    <w:multiLevelType w:val="multilevel"/>
    <w:tmpl w:val="3E967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211665"/>
    <w:multiLevelType w:val="multilevel"/>
    <w:tmpl w:val="C8284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F50BD"/>
    <w:multiLevelType w:val="multilevel"/>
    <w:tmpl w:val="33501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A605C"/>
    <w:multiLevelType w:val="multilevel"/>
    <w:tmpl w:val="005A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524AC"/>
    <w:multiLevelType w:val="multilevel"/>
    <w:tmpl w:val="2BE08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CD2C42"/>
    <w:multiLevelType w:val="multilevel"/>
    <w:tmpl w:val="4EBA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A46C1"/>
    <w:multiLevelType w:val="multilevel"/>
    <w:tmpl w:val="2AD8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F024A1"/>
    <w:multiLevelType w:val="multilevel"/>
    <w:tmpl w:val="D966B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381B6A"/>
    <w:multiLevelType w:val="multilevel"/>
    <w:tmpl w:val="E50A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E6A7C"/>
    <w:multiLevelType w:val="multilevel"/>
    <w:tmpl w:val="B212E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514905"/>
    <w:multiLevelType w:val="multilevel"/>
    <w:tmpl w:val="0EEE3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520919"/>
    <w:multiLevelType w:val="multilevel"/>
    <w:tmpl w:val="448AB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6B65A8"/>
    <w:multiLevelType w:val="multilevel"/>
    <w:tmpl w:val="70D87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744BBB"/>
    <w:multiLevelType w:val="multilevel"/>
    <w:tmpl w:val="FE1AD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82AA2"/>
    <w:multiLevelType w:val="multilevel"/>
    <w:tmpl w:val="ADD2F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6528B"/>
    <w:multiLevelType w:val="multilevel"/>
    <w:tmpl w:val="D0A4C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965F88"/>
    <w:multiLevelType w:val="multilevel"/>
    <w:tmpl w:val="5AA60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915B1"/>
    <w:multiLevelType w:val="multilevel"/>
    <w:tmpl w:val="C72EA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BD4724"/>
    <w:multiLevelType w:val="multilevel"/>
    <w:tmpl w:val="07468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305862"/>
    <w:multiLevelType w:val="multilevel"/>
    <w:tmpl w:val="E0C22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55A08"/>
    <w:multiLevelType w:val="multilevel"/>
    <w:tmpl w:val="43F2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7D771F"/>
    <w:multiLevelType w:val="multilevel"/>
    <w:tmpl w:val="78BE7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542892"/>
    <w:multiLevelType w:val="multilevel"/>
    <w:tmpl w:val="21982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59627A"/>
    <w:multiLevelType w:val="multilevel"/>
    <w:tmpl w:val="72A6B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F3122F"/>
    <w:multiLevelType w:val="multilevel"/>
    <w:tmpl w:val="827E7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FD534D"/>
    <w:multiLevelType w:val="multilevel"/>
    <w:tmpl w:val="F5E05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246079">
    <w:abstractNumId w:val="37"/>
  </w:num>
  <w:num w:numId="2" w16cid:durableId="2032755721">
    <w:abstractNumId w:val="0"/>
  </w:num>
  <w:num w:numId="3" w16cid:durableId="1934313423">
    <w:abstractNumId w:val="35"/>
  </w:num>
  <w:num w:numId="4" w16cid:durableId="1698849360">
    <w:abstractNumId w:val="4"/>
  </w:num>
  <w:num w:numId="5" w16cid:durableId="1596330491">
    <w:abstractNumId w:val="13"/>
  </w:num>
  <w:num w:numId="6" w16cid:durableId="2113670123">
    <w:abstractNumId w:val="34"/>
  </w:num>
  <w:num w:numId="7" w16cid:durableId="1880975223">
    <w:abstractNumId w:val="25"/>
  </w:num>
  <w:num w:numId="8" w16cid:durableId="286012971">
    <w:abstractNumId w:val="17"/>
  </w:num>
  <w:num w:numId="9" w16cid:durableId="262809113">
    <w:abstractNumId w:val="8"/>
  </w:num>
  <w:num w:numId="10" w16cid:durableId="2135588031">
    <w:abstractNumId w:val="11"/>
  </w:num>
  <w:num w:numId="11" w16cid:durableId="1929120841">
    <w:abstractNumId w:val="18"/>
  </w:num>
  <w:num w:numId="12" w16cid:durableId="1039477863">
    <w:abstractNumId w:val="29"/>
  </w:num>
  <w:num w:numId="13" w16cid:durableId="671687918">
    <w:abstractNumId w:val="1"/>
  </w:num>
  <w:num w:numId="14" w16cid:durableId="379019176">
    <w:abstractNumId w:val="41"/>
  </w:num>
  <w:num w:numId="15" w16cid:durableId="4328335">
    <w:abstractNumId w:val="31"/>
  </w:num>
  <w:num w:numId="16" w16cid:durableId="1759445647">
    <w:abstractNumId w:val="10"/>
  </w:num>
  <w:num w:numId="17" w16cid:durableId="1011951375">
    <w:abstractNumId w:val="3"/>
  </w:num>
  <w:num w:numId="18" w16cid:durableId="510417862">
    <w:abstractNumId w:val="9"/>
  </w:num>
  <w:num w:numId="19" w16cid:durableId="169415350">
    <w:abstractNumId w:val="27"/>
  </w:num>
  <w:num w:numId="20" w16cid:durableId="1941373524">
    <w:abstractNumId w:val="43"/>
  </w:num>
  <w:num w:numId="21" w16cid:durableId="1352220727">
    <w:abstractNumId w:val="20"/>
  </w:num>
  <w:num w:numId="22" w16cid:durableId="1845587161">
    <w:abstractNumId w:val="33"/>
  </w:num>
  <w:num w:numId="23" w16cid:durableId="1943105476">
    <w:abstractNumId w:val="22"/>
  </w:num>
  <w:num w:numId="24" w16cid:durableId="2024938281">
    <w:abstractNumId w:val="2"/>
  </w:num>
  <w:num w:numId="25" w16cid:durableId="70860234">
    <w:abstractNumId w:val="40"/>
  </w:num>
  <w:num w:numId="26" w16cid:durableId="2051100826">
    <w:abstractNumId w:val="24"/>
  </w:num>
  <w:num w:numId="27" w16cid:durableId="1961645117">
    <w:abstractNumId w:val="21"/>
  </w:num>
  <w:num w:numId="28" w16cid:durableId="2005040250">
    <w:abstractNumId w:val="15"/>
  </w:num>
  <w:num w:numId="29" w16cid:durableId="1848521997">
    <w:abstractNumId w:val="28"/>
  </w:num>
  <w:num w:numId="30" w16cid:durableId="19549609">
    <w:abstractNumId w:val="45"/>
  </w:num>
  <w:num w:numId="31" w16cid:durableId="1735545433">
    <w:abstractNumId w:val="5"/>
  </w:num>
  <w:num w:numId="32" w16cid:durableId="607469051">
    <w:abstractNumId w:val="6"/>
  </w:num>
  <w:num w:numId="33" w16cid:durableId="1959020635">
    <w:abstractNumId w:val="42"/>
  </w:num>
  <w:num w:numId="34" w16cid:durableId="158278029">
    <w:abstractNumId w:val="47"/>
  </w:num>
  <w:num w:numId="35" w16cid:durableId="606155307">
    <w:abstractNumId w:val="19"/>
  </w:num>
  <w:num w:numId="36" w16cid:durableId="1881627163">
    <w:abstractNumId w:val="39"/>
  </w:num>
  <w:num w:numId="37" w16cid:durableId="827601104">
    <w:abstractNumId w:val="32"/>
  </w:num>
  <w:num w:numId="38" w16cid:durableId="1659647228">
    <w:abstractNumId w:val="46"/>
  </w:num>
  <w:num w:numId="39" w16cid:durableId="678313360">
    <w:abstractNumId w:val="30"/>
  </w:num>
  <w:num w:numId="40" w16cid:durableId="1075981208">
    <w:abstractNumId w:val="12"/>
  </w:num>
  <w:num w:numId="41" w16cid:durableId="2035768057">
    <w:abstractNumId w:val="36"/>
  </w:num>
  <w:num w:numId="42" w16cid:durableId="1929656072">
    <w:abstractNumId w:val="16"/>
  </w:num>
  <w:num w:numId="43" w16cid:durableId="1144659713">
    <w:abstractNumId w:val="7"/>
  </w:num>
  <w:num w:numId="44" w16cid:durableId="719861364">
    <w:abstractNumId w:val="38"/>
  </w:num>
  <w:num w:numId="45" w16cid:durableId="424690065">
    <w:abstractNumId w:val="26"/>
  </w:num>
  <w:num w:numId="46" w16cid:durableId="641498659">
    <w:abstractNumId w:val="23"/>
  </w:num>
  <w:num w:numId="47" w16cid:durableId="1359231481">
    <w:abstractNumId w:val="44"/>
  </w:num>
  <w:num w:numId="48" w16cid:durableId="156429271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5639"/>
    <w:rsid w:val="00027C58"/>
    <w:rsid w:val="000302A1"/>
    <w:rsid w:val="00030A51"/>
    <w:rsid w:val="00032555"/>
    <w:rsid w:val="000357DF"/>
    <w:rsid w:val="00035B5A"/>
    <w:rsid w:val="00035C07"/>
    <w:rsid w:val="00036871"/>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A0721"/>
    <w:rsid w:val="000B3699"/>
    <w:rsid w:val="000B3D38"/>
    <w:rsid w:val="000B51F2"/>
    <w:rsid w:val="000B64F1"/>
    <w:rsid w:val="000B7548"/>
    <w:rsid w:val="000C036A"/>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4DCF"/>
    <w:rsid w:val="001705EF"/>
    <w:rsid w:val="00175BDC"/>
    <w:rsid w:val="001765B9"/>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284C"/>
    <w:rsid w:val="00264F0F"/>
    <w:rsid w:val="00270A34"/>
    <w:rsid w:val="00274BB0"/>
    <w:rsid w:val="00274CE3"/>
    <w:rsid w:val="002769C6"/>
    <w:rsid w:val="00281235"/>
    <w:rsid w:val="002833C2"/>
    <w:rsid w:val="0028685E"/>
    <w:rsid w:val="002901BA"/>
    <w:rsid w:val="00290F14"/>
    <w:rsid w:val="002953E4"/>
    <w:rsid w:val="00295C25"/>
    <w:rsid w:val="002A003E"/>
    <w:rsid w:val="002A0E82"/>
    <w:rsid w:val="002A27BA"/>
    <w:rsid w:val="002B0120"/>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821"/>
    <w:rsid w:val="00310906"/>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0A21"/>
    <w:rsid w:val="003A646C"/>
    <w:rsid w:val="003A71CB"/>
    <w:rsid w:val="003A7259"/>
    <w:rsid w:val="003A74CE"/>
    <w:rsid w:val="003B2C88"/>
    <w:rsid w:val="003B38A8"/>
    <w:rsid w:val="003B767B"/>
    <w:rsid w:val="003C047C"/>
    <w:rsid w:val="003C0979"/>
    <w:rsid w:val="003C3BE4"/>
    <w:rsid w:val="003D0539"/>
    <w:rsid w:val="003D0FED"/>
    <w:rsid w:val="003D2988"/>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7090"/>
    <w:rsid w:val="005B7950"/>
    <w:rsid w:val="005C28BB"/>
    <w:rsid w:val="005C50B5"/>
    <w:rsid w:val="005C6BF4"/>
    <w:rsid w:val="005D027A"/>
    <w:rsid w:val="005D0526"/>
    <w:rsid w:val="005D3F48"/>
    <w:rsid w:val="005D6C77"/>
    <w:rsid w:val="005D6EAA"/>
    <w:rsid w:val="005D79C7"/>
    <w:rsid w:val="005E1B11"/>
    <w:rsid w:val="005E396C"/>
    <w:rsid w:val="005F2108"/>
    <w:rsid w:val="005F232C"/>
    <w:rsid w:val="005F3EDE"/>
    <w:rsid w:val="005F4689"/>
    <w:rsid w:val="00600275"/>
    <w:rsid w:val="00603A4C"/>
    <w:rsid w:val="006109B2"/>
    <w:rsid w:val="00612C57"/>
    <w:rsid w:val="00613927"/>
    <w:rsid w:val="00616764"/>
    <w:rsid w:val="00617063"/>
    <w:rsid w:val="006205CB"/>
    <w:rsid w:val="006217E5"/>
    <w:rsid w:val="00624C12"/>
    <w:rsid w:val="00625D9C"/>
    <w:rsid w:val="00625EED"/>
    <w:rsid w:val="00626E73"/>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44F2"/>
    <w:rsid w:val="00665C7A"/>
    <w:rsid w:val="0066631A"/>
    <w:rsid w:val="00667345"/>
    <w:rsid w:val="00667FAE"/>
    <w:rsid w:val="00670058"/>
    <w:rsid w:val="00671E00"/>
    <w:rsid w:val="006722A3"/>
    <w:rsid w:val="00675E77"/>
    <w:rsid w:val="00685191"/>
    <w:rsid w:val="006907EE"/>
    <w:rsid w:val="006908D7"/>
    <w:rsid w:val="00692666"/>
    <w:rsid w:val="00692FD0"/>
    <w:rsid w:val="006A00C0"/>
    <w:rsid w:val="006A17D5"/>
    <w:rsid w:val="006A7470"/>
    <w:rsid w:val="006A7E79"/>
    <w:rsid w:val="006B1497"/>
    <w:rsid w:val="006B34AD"/>
    <w:rsid w:val="006C069D"/>
    <w:rsid w:val="006C10D2"/>
    <w:rsid w:val="006C48F9"/>
    <w:rsid w:val="006C6659"/>
    <w:rsid w:val="006D3909"/>
    <w:rsid w:val="006D4AB5"/>
    <w:rsid w:val="006D4BE2"/>
    <w:rsid w:val="006D63C9"/>
    <w:rsid w:val="006D6687"/>
    <w:rsid w:val="006D7F21"/>
    <w:rsid w:val="006E0D71"/>
    <w:rsid w:val="006E2B39"/>
    <w:rsid w:val="006E52E4"/>
    <w:rsid w:val="006E59C1"/>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53FE"/>
    <w:rsid w:val="007B67C2"/>
    <w:rsid w:val="007C0CA6"/>
    <w:rsid w:val="007C5525"/>
    <w:rsid w:val="007C5B2F"/>
    <w:rsid w:val="007C5CDF"/>
    <w:rsid w:val="007C6F1B"/>
    <w:rsid w:val="007D0C39"/>
    <w:rsid w:val="007D40E8"/>
    <w:rsid w:val="007D4593"/>
    <w:rsid w:val="007D55CA"/>
    <w:rsid w:val="007D7FAE"/>
    <w:rsid w:val="007E5345"/>
    <w:rsid w:val="007E7388"/>
    <w:rsid w:val="007F2E34"/>
    <w:rsid w:val="007F3FD3"/>
    <w:rsid w:val="00801A4F"/>
    <w:rsid w:val="00801B79"/>
    <w:rsid w:val="00803179"/>
    <w:rsid w:val="00804715"/>
    <w:rsid w:val="00806DE1"/>
    <w:rsid w:val="00807CFF"/>
    <w:rsid w:val="00807D13"/>
    <w:rsid w:val="00810B1A"/>
    <w:rsid w:val="0081138D"/>
    <w:rsid w:val="008156E3"/>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D0435"/>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37A6B"/>
    <w:rsid w:val="00943274"/>
    <w:rsid w:val="00945963"/>
    <w:rsid w:val="00947740"/>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A1799"/>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4DED"/>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7034C"/>
    <w:rsid w:val="00A73B48"/>
    <w:rsid w:val="00A73C6C"/>
    <w:rsid w:val="00A77078"/>
    <w:rsid w:val="00A77609"/>
    <w:rsid w:val="00A80131"/>
    <w:rsid w:val="00A853D0"/>
    <w:rsid w:val="00A87A0A"/>
    <w:rsid w:val="00A90B56"/>
    <w:rsid w:val="00A92780"/>
    <w:rsid w:val="00A961EC"/>
    <w:rsid w:val="00AA2C37"/>
    <w:rsid w:val="00AA41BD"/>
    <w:rsid w:val="00AA5500"/>
    <w:rsid w:val="00AA689E"/>
    <w:rsid w:val="00AB2532"/>
    <w:rsid w:val="00AB36C1"/>
    <w:rsid w:val="00AC1F90"/>
    <w:rsid w:val="00AD05B4"/>
    <w:rsid w:val="00AD1E08"/>
    <w:rsid w:val="00AD3C21"/>
    <w:rsid w:val="00AD5493"/>
    <w:rsid w:val="00AE19D6"/>
    <w:rsid w:val="00AE379E"/>
    <w:rsid w:val="00AF24CE"/>
    <w:rsid w:val="00AF3007"/>
    <w:rsid w:val="00AF40BA"/>
    <w:rsid w:val="00AF5DDC"/>
    <w:rsid w:val="00AF7C54"/>
    <w:rsid w:val="00B0153F"/>
    <w:rsid w:val="00B02604"/>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70273"/>
    <w:rsid w:val="00B71960"/>
    <w:rsid w:val="00B74092"/>
    <w:rsid w:val="00B772FA"/>
    <w:rsid w:val="00B8015E"/>
    <w:rsid w:val="00B832DD"/>
    <w:rsid w:val="00B874C5"/>
    <w:rsid w:val="00B901EF"/>
    <w:rsid w:val="00B90A14"/>
    <w:rsid w:val="00B946B8"/>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E0490"/>
    <w:rsid w:val="00BE0699"/>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57D"/>
    <w:rsid w:val="00C36CA4"/>
    <w:rsid w:val="00C37A65"/>
    <w:rsid w:val="00C52393"/>
    <w:rsid w:val="00C60803"/>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34C3"/>
    <w:rsid w:val="00CD771E"/>
    <w:rsid w:val="00CD7C56"/>
    <w:rsid w:val="00CE08A4"/>
    <w:rsid w:val="00CE389D"/>
    <w:rsid w:val="00CE540D"/>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5909"/>
    <w:rsid w:val="00E16285"/>
    <w:rsid w:val="00E20C89"/>
    <w:rsid w:val="00E20E20"/>
    <w:rsid w:val="00E217CB"/>
    <w:rsid w:val="00E22EFB"/>
    <w:rsid w:val="00E26F06"/>
    <w:rsid w:val="00E30187"/>
    <w:rsid w:val="00E35781"/>
    <w:rsid w:val="00E3697E"/>
    <w:rsid w:val="00E414FC"/>
    <w:rsid w:val="00E42822"/>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43CE0"/>
    <w:rsid w:val="00F510CC"/>
    <w:rsid w:val="00F51BA3"/>
    <w:rsid w:val="00F52531"/>
    <w:rsid w:val="00F56D6F"/>
    <w:rsid w:val="00F56FA7"/>
    <w:rsid w:val="00F57D85"/>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8/01/pdfs/BOE-A-2022-12876.pdf" TargetMode="External"/><Relationship Id="rId18" Type="http://schemas.openxmlformats.org/officeDocument/2006/relationships/hyperlink" Target="https://www.boe.es/diario_boe/txt.php?id=BOE-A-2022-12925" TargetMode="External"/><Relationship Id="rId26" Type="http://schemas.openxmlformats.org/officeDocument/2006/relationships/hyperlink" Target="https://www.boe.es/diario_boe/txt.php?id=BOE-A-2022-12960" TargetMode="External"/><Relationship Id="rId39" Type="http://schemas.openxmlformats.org/officeDocument/2006/relationships/fontTable" Target="fontTable.xml"/><Relationship Id="rId21" Type="http://schemas.openxmlformats.org/officeDocument/2006/relationships/hyperlink" Target="https://www.boe.es/boe/dias/2022/08/02/pdfs/BOE-A-2022-12958.pdf" TargetMode="External"/><Relationship Id="rId34" Type="http://schemas.openxmlformats.org/officeDocument/2006/relationships/hyperlink" Target="https://www.boe.es/diario_boe/txt.php?id=BOE-A-2022-13239" TargetMode="External"/><Relationship Id="rId7" Type="http://schemas.openxmlformats.org/officeDocument/2006/relationships/hyperlink" Target="https://www.boe.es/boe/dias/2022/08/01/pdfs/BOE-A-2022-12799.pdf" TargetMode="External"/><Relationship Id="rId12" Type="http://schemas.openxmlformats.org/officeDocument/2006/relationships/hyperlink" Target="https://www.boe.es/diario_boe/txt.php?id=BOE-A-2022-12875" TargetMode="External"/><Relationship Id="rId17" Type="http://schemas.openxmlformats.org/officeDocument/2006/relationships/hyperlink" Target="https://www.boe.es/boe/dias/2022/08/02/pdfs/BOE-A-2022-12925.pdf" TargetMode="External"/><Relationship Id="rId25" Type="http://schemas.openxmlformats.org/officeDocument/2006/relationships/hyperlink" Target="https://www.boe.es/boe/dias/2022/08/02/pdfs/BOE-A-2022-12960.pdf" TargetMode="External"/><Relationship Id="rId33" Type="http://schemas.openxmlformats.org/officeDocument/2006/relationships/hyperlink" Target="https://www.boe.es/boe/dias/2022/08/06/pdfs/BOE-A-2022-13239.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2-12879" TargetMode="External"/><Relationship Id="rId20" Type="http://schemas.openxmlformats.org/officeDocument/2006/relationships/hyperlink" Target="https://www.boe.es/diario_boe/txt.php?id=BOE-A-2022-12927" TargetMode="External"/><Relationship Id="rId29" Type="http://schemas.openxmlformats.org/officeDocument/2006/relationships/hyperlink" Target="https://www.boe.es/boe/dias/2022/08/05/pdfs/BOE-A-2022-132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8/01/pdfs/BOE-A-2022-12875.pdf" TargetMode="External"/><Relationship Id="rId24" Type="http://schemas.openxmlformats.org/officeDocument/2006/relationships/hyperlink" Target="https://www.boe.es/diario_boe/txt.php?id=BOE-A-2022-12959" TargetMode="External"/><Relationship Id="rId32" Type="http://schemas.openxmlformats.org/officeDocument/2006/relationships/hyperlink" Target="https://www.boe.es/diario_boe/txt.php?id=BOE-A-2022-13238"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2/08/01/pdfs/BOE-A-2022-12879.pdf" TargetMode="External"/><Relationship Id="rId23" Type="http://schemas.openxmlformats.org/officeDocument/2006/relationships/hyperlink" Target="https://www.boe.es/boe/dias/2022/08/02/pdfs/BOE-A-2022-12959.pdf" TargetMode="External"/><Relationship Id="rId28" Type="http://schemas.openxmlformats.org/officeDocument/2006/relationships/hyperlink" Target="https://www.boe.es/diario_boe/txt.php?id=BOE-A-2022-13111" TargetMode="External"/><Relationship Id="rId36" Type="http://schemas.openxmlformats.org/officeDocument/2006/relationships/hyperlink" Target="https://www.boe.es/diario_boe/txt.php?id=BOE-A-2022-13263" TargetMode="External"/><Relationship Id="rId10" Type="http://schemas.openxmlformats.org/officeDocument/2006/relationships/hyperlink" Target="https://www.boe.es/diario_boe/txt.php?id=BOE-A-2022-12819" TargetMode="External"/><Relationship Id="rId19" Type="http://schemas.openxmlformats.org/officeDocument/2006/relationships/hyperlink" Target="https://www.boe.es/boe/dias/2022/08/02/pdfs/BOE-A-2022-12927.pdf" TargetMode="External"/><Relationship Id="rId31" Type="http://schemas.openxmlformats.org/officeDocument/2006/relationships/hyperlink" Target="https://www.boe.es/boe/dias/2022/08/06/pdfs/BOE-A-2022-13238.pdf" TargetMode="External"/><Relationship Id="rId4" Type="http://schemas.openxmlformats.org/officeDocument/2006/relationships/webSettings" Target="webSettings.xml"/><Relationship Id="rId9" Type="http://schemas.openxmlformats.org/officeDocument/2006/relationships/hyperlink" Target="https://www.boe.es/boe/dias/2022/08/01/pdfs/BOE-A-2022-12819.pdf" TargetMode="External"/><Relationship Id="rId14" Type="http://schemas.openxmlformats.org/officeDocument/2006/relationships/hyperlink" Target="https://www.boe.es/diario_boe/txt.php?id=BOE-A-2022-12876" TargetMode="External"/><Relationship Id="rId22" Type="http://schemas.openxmlformats.org/officeDocument/2006/relationships/hyperlink" Target="https://www.boe.es/diario_boe/txt.php?id=BOE-A-2022-12958" TargetMode="External"/><Relationship Id="rId27" Type="http://schemas.openxmlformats.org/officeDocument/2006/relationships/hyperlink" Target="https://www.boe.es/boe/dias/2022/08/04/pdfs/BOE-A-2022-13111.pdf" TargetMode="External"/><Relationship Id="rId30" Type="http://schemas.openxmlformats.org/officeDocument/2006/relationships/hyperlink" Target="https://www.boe.es/diario_boe/txt.php?id=BOE-A-2022-13213" TargetMode="External"/><Relationship Id="rId35" Type="http://schemas.openxmlformats.org/officeDocument/2006/relationships/hyperlink" Target="https://www.boe.es/boe/dias/2022/08/06/pdfs/BOE-A-2022-13263.pdf" TargetMode="External"/><Relationship Id="rId8" Type="http://schemas.openxmlformats.org/officeDocument/2006/relationships/hyperlink" Target="https://www.boe.es/diario_boe/txt.php?id=BOE-A-2022-12799"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1324</Words>
  <Characters>7288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2022-08-02T08:06:00Z</dcterms:created>
  <dcterms:modified xsi:type="dcterms:W3CDTF">2022-08-06T07:17:00Z</dcterms:modified>
</cp:coreProperties>
</file>