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64BAF" w14:textId="77777777" w:rsidR="006F7E3F" w:rsidRDefault="006F7E3F" w:rsidP="006F7E3F">
      <w:pPr>
        <w:jc w:val="both"/>
        <w:rPr>
          <w:rFonts w:ascii="Times New Roman" w:hAnsi="Times New Roman"/>
          <w:b/>
          <w:sz w:val="28"/>
          <w:szCs w:val="28"/>
          <w:lang w:val="es-ES"/>
        </w:rPr>
      </w:pPr>
    </w:p>
    <w:p w14:paraId="0BC23259" w14:textId="4CD84B6B"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EB6A5E">
        <w:rPr>
          <w:rFonts w:ascii="Times New Roman" w:hAnsi="Times New Roman"/>
          <w:b/>
          <w:sz w:val="28"/>
          <w:szCs w:val="28"/>
          <w:lang w:val="es-ES"/>
        </w:rPr>
        <w:t>4 AL 10</w:t>
      </w:r>
      <w:r w:rsidR="002E0D48">
        <w:rPr>
          <w:rFonts w:ascii="Times New Roman" w:hAnsi="Times New Roman"/>
          <w:b/>
          <w:sz w:val="28"/>
          <w:szCs w:val="28"/>
          <w:lang w:val="es-ES"/>
        </w:rPr>
        <w:t xml:space="preserve"> DE ENERO DE 2021</w:t>
      </w:r>
    </w:p>
    <w:p w14:paraId="34123588" w14:textId="77777777" w:rsidR="006F7E3F" w:rsidRDefault="006F7E3F" w:rsidP="006F7E3F">
      <w:pPr>
        <w:jc w:val="both"/>
        <w:rPr>
          <w:rFonts w:ascii="Times New Roman" w:hAnsi="Times New Roman"/>
          <w:b/>
          <w:sz w:val="28"/>
          <w:szCs w:val="28"/>
          <w:lang w:val="es-ES"/>
        </w:rPr>
      </w:pPr>
    </w:p>
    <w:p w14:paraId="0AB199A0" w14:textId="417CBFE5" w:rsidR="00ED0EA7" w:rsidRDefault="00592579" w:rsidP="002E0D48">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EB6A5E">
        <w:rPr>
          <w:rFonts w:ascii="Times New Roman" w:hAnsi="Times New Roman"/>
          <w:b/>
          <w:sz w:val="28"/>
          <w:szCs w:val="28"/>
          <w:u w:val="single"/>
          <w:lang w:val="es-ES"/>
        </w:rPr>
        <w:t>4</w:t>
      </w:r>
    </w:p>
    <w:p w14:paraId="0BEF0306" w14:textId="77777777" w:rsidR="00EB6A5E" w:rsidRDefault="00EB6A5E" w:rsidP="00EB6A5E">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026BC1D" w14:textId="77777777" w:rsidR="00EB6A5E" w:rsidRDefault="00EB6A5E" w:rsidP="00EB6A5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90B93F5" w14:textId="77777777" w:rsidR="00EB6A5E" w:rsidRDefault="00EB6A5E" w:rsidP="00EB6A5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Tesoro y </w:t>
      </w:r>
      <w:proofErr w:type="spellStart"/>
      <w:r>
        <w:rPr>
          <w:rFonts w:ascii="Verdana" w:hAnsi="Verdana"/>
          <w:color w:val="000000"/>
          <w:sz w:val="26"/>
          <w:szCs w:val="26"/>
        </w:rPr>
        <w:t>Presupuestos</w:t>
      </w:r>
      <w:proofErr w:type="spellEnd"/>
      <w:r>
        <w:rPr>
          <w:rFonts w:ascii="Verdana" w:hAnsi="Verdana"/>
          <w:color w:val="000000"/>
          <w:sz w:val="26"/>
          <w:szCs w:val="26"/>
        </w:rPr>
        <w:t xml:space="preserve">. </w:t>
      </w:r>
      <w:proofErr w:type="spellStart"/>
      <w:r>
        <w:rPr>
          <w:rFonts w:ascii="Verdana" w:hAnsi="Verdana"/>
          <w:color w:val="000000"/>
          <w:sz w:val="26"/>
          <w:szCs w:val="26"/>
        </w:rPr>
        <w:t>Resúmenes</w:t>
      </w:r>
      <w:proofErr w:type="spellEnd"/>
    </w:p>
    <w:p w14:paraId="6C37D560" w14:textId="77777777" w:rsidR="00EB6A5E" w:rsidRDefault="00EB6A5E" w:rsidP="00E30187">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diciembre de 2020, de la Intervención General de la Administración del Estado, por la que se publican las "Operaciones de ejecución del Presupuesto del Estado y de sus modificaciones y operaciones de Tesorería" del mes de noviembre 2020.</w:t>
      </w:r>
    </w:p>
    <w:p w14:paraId="3501A6A2" w14:textId="77777777" w:rsidR="00EB6A5E" w:rsidRDefault="00B946B8" w:rsidP="00E30187">
      <w:pPr>
        <w:numPr>
          <w:ilvl w:val="1"/>
          <w:numId w:val="1"/>
        </w:numPr>
        <w:shd w:val="clear" w:color="auto" w:fill="F8F8F8"/>
        <w:spacing w:beforeAutospacing="1" w:afterAutospacing="1"/>
        <w:ind w:left="1680" w:right="240"/>
        <w:rPr>
          <w:rFonts w:ascii="Verdana" w:hAnsi="Verdana"/>
          <w:color w:val="000000"/>
          <w:sz w:val="22"/>
          <w:szCs w:val="22"/>
        </w:rPr>
      </w:pPr>
      <w:hyperlink r:id="rId7" w:tooltip="PDF firmado BOE-A-2021-80" w:history="1">
        <w:r w:rsidR="00EB6A5E">
          <w:rPr>
            <w:rStyle w:val="Hipervnculo"/>
            <w:rFonts w:ascii="Verdana" w:hAnsi="Verdana"/>
            <w:sz w:val="22"/>
            <w:szCs w:val="22"/>
          </w:rPr>
          <w:t>PDF (BOE-A-2021-80 - 33 </w:t>
        </w:r>
        <w:proofErr w:type="spellStart"/>
        <w:r w:rsidR="00EB6A5E">
          <w:rPr>
            <w:rStyle w:val="Hipervnculo"/>
            <w:rFonts w:ascii="Verdana" w:hAnsi="Verdana"/>
            <w:sz w:val="22"/>
            <w:szCs w:val="22"/>
          </w:rPr>
          <w:t>págs</w:t>
        </w:r>
        <w:proofErr w:type="spellEnd"/>
        <w:r w:rsidR="00EB6A5E">
          <w:rPr>
            <w:rStyle w:val="Hipervnculo"/>
            <w:rFonts w:ascii="Verdana" w:hAnsi="Verdana"/>
            <w:sz w:val="22"/>
            <w:szCs w:val="22"/>
          </w:rPr>
          <w:t>. - 5.338 KB)</w:t>
        </w:r>
      </w:hyperlink>
    </w:p>
    <w:p w14:paraId="26D3754A" w14:textId="77777777" w:rsidR="00EB6A5E" w:rsidRDefault="00B946B8" w:rsidP="00E30187">
      <w:pPr>
        <w:numPr>
          <w:ilvl w:val="1"/>
          <w:numId w:val="1"/>
        </w:numPr>
        <w:shd w:val="clear" w:color="auto" w:fill="F8F8F8"/>
        <w:spacing w:beforeAutospacing="1" w:afterAutospacing="1"/>
        <w:ind w:left="1680" w:right="240"/>
        <w:rPr>
          <w:rFonts w:ascii="Verdana" w:hAnsi="Verdana"/>
          <w:color w:val="000000"/>
          <w:sz w:val="22"/>
          <w:szCs w:val="22"/>
        </w:rPr>
      </w:pPr>
      <w:hyperlink r:id="rId8" w:tooltip="Versión HTML BOE-A-2021-80" w:history="1">
        <w:proofErr w:type="spellStart"/>
        <w:r w:rsidR="00EB6A5E">
          <w:rPr>
            <w:rStyle w:val="Hipervnculo"/>
            <w:rFonts w:ascii="Verdana" w:hAnsi="Verdana"/>
            <w:sz w:val="22"/>
            <w:szCs w:val="22"/>
          </w:rPr>
          <w:t>Otros</w:t>
        </w:r>
        <w:proofErr w:type="spellEnd"/>
        <w:r w:rsidR="00EB6A5E">
          <w:rPr>
            <w:rStyle w:val="Hipervnculo"/>
            <w:rFonts w:ascii="Verdana" w:hAnsi="Verdana"/>
            <w:sz w:val="22"/>
            <w:szCs w:val="22"/>
          </w:rPr>
          <w:t xml:space="preserve"> </w:t>
        </w:r>
        <w:proofErr w:type="spellStart"/>
        <w:r w:rsidR="00EB6A5E">
          <w:rPr>
            <w:rStyle w:val="Hipervnculo"/>
            <w:rFonts w:ascii="Verdana" w:hAnsi="Verdana"/>
            <w:sz w:val="22"/>
            <w:szCs w:val="22"/>
          </w:rPr>
          <w:t>formatos</w:t>
        </w:r>
        <w:proofErr w:type="spellEnd"/>
      </w:hyperlink>
    </w:p>
    <w:p w14:paraId="0C5636AA" w14:textId="77777777" w:rsidR="00EB6A5E" w:rsidRDefault="00EB6A5E" w:rsidP="002E0D48">
      <w:pPr>
        <w:jc w:val="both"/>
        <w:rPr>
          <w:rFonts w:ascii="Times New Roman" w:hAnsi="Times New Roman"/>
          <w:b/>
          <w:sz w:val="28"/>
          <w:szCs w:val="28"/>
          <w:u w:val="single"/>
          <w:lang w:val="es-ES"/>
        </w:rPr>
      </w:pPr>
    </w:p>
    <w:p w14:paraId="7DCD1A00" w14:textId="759020A2" w:rsidR="00EB6A5E" w:rsidRDefault="00EB6A5E" w:rsidP="002E0D48">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MARTES 5 </w:t>
      </w:r>
    </w:p>
    <w:p w14:paraId="435BFAB2" w14:textId="77777777" w:rsidR="00EB6A5E" w:rsidRDefault="00EB6A5E" w:rsidP="00EB6A5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B07CCC1" w14:textId="77777777" w:rsidR="00EB6A5E" w:rsidRDefault="00EB6A5E" w:rsidP="00EB6A5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546D211" w14:textId="77777777" w:rsidR="00EB6A5E" w:rsidRDefault="00EB6A5E" w:rsidP="00EB6A5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el </w:t>
      </w:r>
      <w:proofErr w:type="spellStart"/>
      <w:r>
        <w:rPr>
          <w:rFonts w:ascii="Verdana" w:hAnsi="Verdana"/>
          <w:color w:val="000000"/>
          <w:sz w:val="26"/>
          <w:szCs w:val="26"/>
        </w:rPr>
        <w:t>Valor</w:t>
      </w:r>
      <w:proofErr w:type="spellEnd"/>
      <w:r>
        <w:rPr>
          <w:rFonts w:ascii="Verdana" w:hAnsi="Verdana"/>
          <w:color w:val="000000"/>
          <w:sz w:val="26"/>
          <w:szCs w:val="26"/>
        </w:rPr>
        <w:t xml:space="preserve"> </w:t>
      </w:r>
      <w:proofErr w:type="spellStart"/>
      <w:r>
        <w:rPr>
          <w:rFonts w:ascii="Verdana" w:hAnsi="Verdana"/>
          <w:color w:val="000000"/>
          <w:sz w:val="26"/>
          <w:szCs w:val="26"/>
        </w:rPr>
        <w:t>Añadido</w:t>
      </w:r>
      <w:proofErr w:type="spellEnd"/>
      <w:r>
        <w:rPr>
          <w:rFonts w:ascii="Verdana" w:hAnsi="Verdana"/>
          <w:color w:val="000000"/>
          <w:sz w:val="26"/>
          <w:szCs w:val="26"/>
        </w:rPr>
        <w:t xml:space="preserve">. </w:t>
      </w:r>
      <w:proofErr w:type="spellStart"/>
      <w:r>
        <w:rPr>
          <w:rFonts w:ascii="Verdana" w:hAnsi="Verdana"/>
          <w:color w:val="000000"/>
          <w:sz w:val="26"/>
          <w:szCs w:val="26"/>
        </w:rPr>
        <w:t>Reino</w:t>
      </w:r>
      <w:proofErr w:type="spellEnd"/>
      <w:r>
        <w:rPr>
          <w:rFonts w:ascii="Verdana" w:hAnsi="Verdana"/>
          <w:color w:val="000000"/>
          <w:sz w:val="26"/>
          <w:szCs w:val="26"/>
        </w:rPr>
        <w:t xml:space="preserve"> </w:t>
      </w:r>
      <w:proofErr w:type="spellStart"/>
      <w:r>
        <w:rPr>
          <w:rFonts w:ascii="Verdana" w:hAnsi="Verdana"/>
          <w:color w:val="000000"/>
          <w:sz w:val="26"/>
          <w:szCs w:val="26"/>
        </w:rPr>
        <w:t>Unido</w:t>
      </w:r>
      <w:proofErr w:type="spellEnd"/>
      <w:r>
        <w:rPr>
          <w:rFonts w:ascii="Verdana" w:hAnsi="Verdana"/>
          <w:color w:val="000000"/>
          <w:sz w:val="26"/>
          <w:szCs w:val="26"/>
        </w:rPr>
        <w:t xml:space="preserve"> de Gran </w:t>
      </w:r>
      <w:proofErr w:type="spellStart"/>
      <w:r>
        <w:rPr>
          <w:rFonts w:ascii="Verdana" w:hAnsi="Verdana"/>
          <w:color w:val="000000"/>
          <w:sz w:val="26"/>
          <w:szCs w:val="26"/>
        </w:rPr>
        <w:t>Bretaña</w:t>
      </w:r>
      <w:proofErr w:type="spellEnd"/>
      <w:r>
        <w:rPr>
          <w:rFonts w:ascii="Verdana" w:hAnsi="Verdana"/>
          <w:color w:val="000000"/>
          <w:sz w:val="26"/>
          <w:szCs w:val="26"/>
        </w:rPr>
        <w:t xml:space="preserve"> e </w:t>
      </w:r>
      <w:proofErr w:type="spellStart"/>
      <w:r>
        <w:rPr>
          <w:rFonts w:ascii="Verdana" w:hAnsi="Verdana"/>
          <w:color w:val="000000"/>
          <w:sz w:val="26"/>
          <w:szCs w:val="26"/>
        </w:rPr>
        <w:t>Irlanda</w:t>
      </w:r>
      <w:proofErr w:type="spellEnd"/>
      <w:r>
        <w:rPr>
          <w:rFonts w:ascii="Verdana" w:hAnsi="Verdana"/>
          <w:color w:val="000000"/>
          <w:sz w:val="26"/>
          <w:szCs w:val="26"/>
        </w:rPr>
        <w:t xml:space="preserve"> </w:t>
      </w:r>
      <w:proofErr w:type="gramStart"/>
      <w:r>
        <w:rPr>
          <w:rFonts w:ascii="Verdana" w:hAnsi="Verdana"/>
          <w:color w:val="000000"/>
          <w:sz w:val="26"/>
          <w:szCs w:val="26"/>
        </w:rPr>
        <w:t>del</w:t>
      </w:r>
      <w:proofErr w:type="gramEnd"/>
      <w:r>
        <w:rPr>
          <w:rFonts w:ascii="Verdana" w:hAnsi="Verdana"/>
          <w:color w:val="000000"/>
          <w:sz w:val="26"/>
          <w:szCs w:val="26"/>
        </w:rPr>
        <w:t xml:space="preserve"> </w:t>
      </w:r>
      <w:proofErr w:type="spellStart"/>
      <w:r>
        <w:rPr>
          <w:rFonts w:ascii="Verdana" w:hAnsi="Verdana"/>
          <w:color w:val="000000"/>
          <w:sz w:val="26"/>
          <w:szCs w:val="26"/>
        </w:rPr>
        <w:t>Norte</w:t>
      </w:r>
      <w:proofErr w:type="spellEnd"/>
    </w:p>
    <w:p w14:paraId="48F5BABB" w14:textId="77777777" w:rsidR="00EB6A5E" w:rsidRDefault="00EB6A5E" w:rsidP="00E30187">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enero de 2021, de la Dirección General de Tributos, sobre la devolución del Impuesto sobre el Valor Añadido a los empresarios o profesionales establecidos en los territorios del Reino Unido de Gran Bretaña e Irlanda del Norte.</w:t>
      </w:r>
    </w:p>
    <w:p w14:paraId="160968A2" w14:textId="77777777" w:rsidR="00EB6A5E" w:rsidRDefault="00B946B8" w:rsidP="00E30187">
      <w:pPr>
        <w:numPr>
          <w:ilvl w:val="1"/>
          <w:numId w:val="2"/>
        </w:numPr>
        <w:shd w:val="clear" w:color="auto" w:fill="F8F8F8"/>
        <w:spacing w:beforeAutospacing="1" w:afterAutospacing="1"/>
        <w:ind w:left="1680" w:right="240"/>
        <w:rPr>
          <w:rFonts w:ascii="Verdana" w:hAnsi="Verdana"/>
          <w:color w:val="000000"/>
          <w:sz w:val="22"/>
          <w:szCs w:val="22"/>
        </w:rPr>
      </w:pPr>
      <w:hyperlink r:id="rId9" w:tooltip="PDF firmado BOE-A-2021-129" w:history="1">
        <w:r w:rsidR="00EB6A5E">
          <w:rPr>
            <w:rStyle w:val="Hipervnculo"/>
            <w:rFonts w:ascii="Verdana" w:hAnsi="Verdana"/>
            <w:sz w:val="22"/>
            <w:szCs w:val="22"/>
          </w:rPr>
          <w:t>PDF (BOE-A-2021-129 - 3 </w:t>
        </w:r>
        <w:proofErr w:type="spellStart"/>
        <w:r w:rsidR="00EB6A5E">
          <w:rPr>
            <w:rStyle w:val="Hipervnculo"/>
            <w:rFonts w:ascii="Verdana" w:hAnsi="Verdana"/>
            <w:sz w:val="22"/>
            <w:szCs w:val="22"/>
          </w:rPr>
          <w:t>págs</w:t>
        </w:r>
        <w:proofErr w:type="spellEnd"/>
        <w:r w:rsidR="00EB6A5E">
          <w:rPr>
            <w:rStyle w:val="Hipervnculo"/>
            <w:rFonts w:ascii="Verdana" w:hAnsi="Verdana"/>
            <w:sz w:val="22"/>
            <w:szCs w:val="22"/>
          </w:rPr>
          <w:t>. - 167 KB)</w:t>
        </w:r>
      </w:hyperlink>
    </w:p>
    <w:p w14:paraId="4F6998AC" w14:textId="77777777" w:rsidR="00EB6A5E" w:rsidRDefault="00B946B8" w:rsidP="00E30187">
      <w:pPr>
        <w:numPr>
          <w:ilvl w:val="1"/>
          <w:numId w:val="2"/>
        </w:numPr>
        <w:shd w:val="clear" w:color="auto" w:fill="F8F8F8"/>
        <w:spacing w:beforeAutospacing="1" w:afterAutospacing="1"/>
        <w:ind w:left="1680" w:right="240"/>
        <w:rPr>
          <w:rFonts w:ascii="Verdana" w:hAnsi="Verdana"/>
          <w:color w:val="000000"/>
          <w:sz w:val="22"/>
          <w:szCs w:val="22"/>
        </w:rPr>
      </w:pPr>
      <w:hyperlink r:id="rId10" w:tooltip="Versión HTML BOE-A-2021-129" w:history="1">
        <w:proofErr w:type="spellStart"/>
        <w:r w:rsidR="00EB6A5E">
          <w:rPr>
            <w:rStyle w:val="Hipervnculo"/>
            <w:rFonts w:ascii="Verdana" w:hAnsi="Verdana"/>
            <w:sz w:val="22"/>
            <w:szCs w:val="22"/>
          </w:rPr>
          <w:t>Otros</w:t>
        </w:r>
        <w:proofErr w:type="spellEnd"/>
        <w:r w:rsidR="00EB6A5E">
          <w:rPr>
            <w:rStyle w:val="Hipervnculo"/>
            <w:rFonts w:ascii="Verdana" w:hAnsi="Verdana"/>
            <w:sz w:val="22"/>
            <w:szCs w:val="22"/>
          </w:rPr>
          <w:t xml:space="preserve"> </w:t>
        </w:r>
        <w:proofErr w:type="spellStart"/>
        <w:r w:rsidR="00EB6A5E">
          <w:rPr>
            <w:rStyle w:val="Hipervnculo"/>
            <w:rFonts w:ascii="Verdana" w:hAnsi="Verdana"/>
            <w:sz w:val="22"/>
            <w:szCs w:val="22"/>
          </w:rPr>
          <w:t>formatos</w:t>
        </w:r>
        <w:proofErr w:type="spellEnd"/>
      </w:hyperlink>
    </w:p>
    <w:p w14:paraId="0F914D8D" w14:textId="77777777" w:rsidR="00EB6A5E" w:rsidRDefault="00EB6A5E" w:rsidP="00EB6A5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5458C501" w14:textId="77777777" w:rsidR="00EB6A5E" w:rsidRDefault="00EB6A5E" w:rsidP="00EB6A5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Sistema </w:t>
      </w:r>
      <w:proofErr w:type="spellStart"/>
      <w:r>
        <w:rPr>
          <w:rFonts w:ascii="Verdana" w:hAnsi="Verdana"/>
          <w:color w:val="000000"/>
          <w:sz w:val="26"/>
          <w:szCs w:val="26"/>
        </w:rPr>
        <w:t>financiero</w:t>
      </w:r>
      <w:proofErr w:type="spellEnd"/>
      <w:r>
        <w:rPr>
          <w:rFonts w:ascii="Verdana" w:hAnsi="Verdana"/>
          <w:color w:val="000000"/>
          <w:sz w:val="26"/>
          <w:szCs w:val="26"/>
        </w:rPr>
        <w:t xml:space="preserve">. </w:t>
      </w:r>
      <w:proofErr w:type="spellStart"/>
      <w:r>
        <w:rPr>
          <w:rFonts w:ascii="Verdana" w:hAnsi="Verdana"/>
          <w:color w:val="000000"/>
          <w:sz w:val="26"/>
          <w:szCs w:val="26"/>
        </w:rPr>
        <w:t>Organización</w:t>
      </w:r>
      <w:proofErr w:type="spellEnd"/>
    </w:p>
    <w:p w14:paraId="6C8AACB3" w14:textId="77777777" w:rsidR="00EB6A5E" w:rsidRDefault="00EB6A5E" w:rsidP="00E30187">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ETD/1305/2020, de 29 de diciembre, por la que se regula la Comisión de Coordinación prevista en la Ley 7/2020, de 13 de noviembre, para la transformación digital del sector financiero, y se establecen sus normas de funcionamiento.</w:t>
      </w:r>
    </w:p>
    <w:p w14:paraId="1F103A1A" w14:textId="77777777" w:rsidR="00EB6A5E" w:rsidRDefault="00B946B8" w:rsidP="00E30187">
      <w:pPr>
        <w:numPr>
          <w:ilvl w:val="1"/>
          <w:numId w:val="3"/>
        </w:numPr>
        <w:shd w:val="clear" w:color="auto" w:fill="F8F8F8"/>
        <w:spacing w:beforeAutospacing="1" w:afterAutospacing="1"/>
        <w:ind w:left="1680" w:right="240"/>
        <w:rPr>
          <w:rFonts w:ascii="Verdana" w:hAnsi="Verdana"/>
          <w:color w:val="000000"/>
          <w:sz w:val="22"/>
          <w:szCs w:val="22"/>
        </w:rPr>
      </w:pPr>
      <w:hyperlink r:id="rId11" w:tooltip="PDF firmado BOE-A-2021-132" w:history="1">
        <w:r w:rsidR="00EB6A5E">
          <w:rPr>
            <w:rStyle w:val="Hipervnculo"/>
            <w:rFonts w:ascii="Verdana" w:hAnsi="Verdana"/>
            <w:sz w:val="22"/>
            <w:szCs w:val="22"/>
          </w:rPr>
          <w:t>PDF (BOE-A-2021-132 - 5 </w:t>
        </w:r>
        <w:proofErr w:type="spellStart"/>
        <w:r w:rsidR="00EB6A5E">
          <w:rPr>
            <w:rStyle w:val="Hipervnculo"/>
            <w:rFonts w:ascii="Verdana" w:hAnsi="Verdana"/>
            <w:sz w:val="22"/>
            <w:szCs w:val="22"/>
          </w:rPr>
          <w:t>págs</w:t>
        </w:r>
        <w:proofErr w:type="spellEnd"/>
        <w:r w:rsidR="00EB6A5E">
          <w:rPr>
            <w:rStyle w:val="Hipervnculo"/>
            <w:rFonts w:ascii="Verdana" w:hAnsi="Verdana"/>
            <w:sz w:val="22"/>
            <w:szCs w:val="22"/>
          </w:rPr>
          <w:t>. - 243 KB)</w:t>
        </w:r>
      </w:hyperlink>
    </w:p>
    <w:p w14:paraId="0E988BE8" w14:textId="77777777" w:rsidR="00EB6A5E" w:rsidRDefault="00B946B8" w:rsidP="00E30187">
      <w:pPr>
        <w:numPr>
          <w:ilvl w:val="1"/>
          <w:numId w:val="3"/>
        </w:numPr>
        <w:shd w:val="clear" w:color="auto" w:fill="F8F8F8"/>
        <w:spacing w:beforeAutospacing="1" w:afterAutospacing="1"/>
        <w:ind w:left="1680" w:right="240"/>
        <w:rPr>
          <w:rFonts w:ascii="Verdana" w:hAnsi="Verdana"/>
          <w:color w:val="000000"/>
          <w:sz w:val="22"/>
          <w:szCs w:val="22"/>
        </w:rPr>
      </w:pPr>
      <w:hyperlink r:id="rId12" w:tooltip="Versión HTML BOE-A-2021-132" w:history="1">
        <w:proofErr w:type="spellStart"/>
        <w:r w:rsidR="00EB6A5E">
          <w:rPr>
            <w:rStyle w:val="Hipervnculo"/>
            <w:rFonts w:ascii="Verdana" w:hAnsi="Verdana"/>
            <w:sz w:val="22"/>
            <w:szCs w:val="22"/>
          </w:rPr>
          <w:t>Otros</w:t>
        </w:r>
        <w:proofErr w:type="spellEnd"/>
        <w:r w:rsidR="00EB6A5E">
          <w:rPr>
            <w:rStyle w:val="Hipervnculo"/>
            <w:rFonts w:ascii="Verdana" w:hAnsi="Verdana"/>
            <w:sz w:val="22"/>
            <w:szCs w:val="22"/>
          </w:rPr>
          <w:t xml:space="preserve"> </w:t>
        </w:r>
        <w:proofErr w:type="spellStart"/>
        <w:r w:rsidR="00EB6A5E">
          <w:rPr>
            <w:rStyle w:val="Hipervnculo"/>
            <w:rFonts w:ascii="Verdana" w:hAnsi="Verdana"/>
            <w:sz w:val="22"/>
            <w:szCs w:val="22"/>
          </w:rPr>
          <w:t>formatos</w:t>
        </w:r>
        <w:proofErr w:type="spellEnd"/>
      </w:hyperlink>
    </w:p>
    <w:p w14:paraId="1726B438" w14:textId="77777777" w:rsidR="00EB6A5E" w:rsidRDefault="00EB6A5E" w:rsidP="00EB6A5E">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36B0E9E0" w14:textId="77777777" w:rsidR="00EB6A5E" w:rsidRDefault="00EB6A5E" w:rsidP="00EB6A5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3C09055A" w14:textId="77777777" w:rsidR="00EB6A5E" w:rsidRDefault="00EB6A5E" w:rsidP="00EB6A5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411F1268" w14:textId="77777777" w:rsidR="00EB6A5E" w:rsidRDefault="00EB6A5E" w:rsidP="00E30187">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diciembre de 2020, de la Subsecretaría, por la que se corrigen errores en la de 11 de diciembre de 2020, por la que se resuelve la convocatoria de libre designación, efectuada por Resolución de 7 de octubre de 2020.</w:t>
      </w:r>
    </w:p>
    <w:p w14:paraId="6011E8E9" w14:textId="77777777" w:rsidR="00EB6A5E" w:rsidRDefault="00B946B8" w:rsidP="00E30187">
      <w:pPr>
        <w:numPr>
          <w:ilvl w:val="1"/>
          <w:numId w:val="4"/>
        </w:numPr>
        <w:shd w:val="clear" w:color="auto" w:fill="F8F8F8"/>
        <w:spacing w:beforeAutospacing="1" w:afterAutospacing="1"/>
        <w:ind w:left="1680" w:right="240"/>
        <w:rPr>
          <w:rFonts w:ascii="Verdana" w:hAnsi="Verdana"/>
          <w:color w:val="000000"/>
          <w:sz w:val="22"/>
          <w:szCs w:val="22"/>
        </w:rPr>
      </w:pPr>
      <w:hyperlink r:id="rId13" w:tooltip="PDF firmado BOE-A-2021-136" w:history="1">
        <w:r w:rsidR="00EB6A5E">
          <w:rPr>
            <w:rStyle w:val="Hipervnculo"/>
            <w:rFonts w:ascii="Verdana" w:hAnsi="Verdana"/>
            <w:sz w:val="22"/>
            <w:szCs w:val="22"/>
          </w:rPr>
          <w:t>PDF (BOE-A-2021-136 - 1 </w:t>
        </w:r>
        <w:proofErr w:type="spellStart"/>
        <w:r w:rsidR="00EB6A5E">
          <w:rPr>
            <w:rStyle w:val="Hipervnculo"/>
            <w:rFonts w:ascii="Verdana" w:hAnsi="Verdana"/>
            <w:sz w:val="22"/>
            <w:szCs w:val="22"/>
          </w:rPr>
          <w:t>pág</w:t>
        </w:r>
        <w:proofErr w:type="spellEnd"/>
        <w:r w:rsidR="00EB6A5E">
          <w:rPr>
            <w:rStyle w:val="Hipervnculo"/>
            <w:rFonts w:ascii="Verdana" w:hAnsi="Verdana"/>
            <w:sz w:val="22"/>
            <w:szCs w:val="22"/>
          </w:rPr>
          <w:t>. - 213 KB)</w:t>
        </w:r>
      </w:hyperlink>
    </w:p>
    <w:p w14:paraId="5286B018" w14:textId="77777777" w:rsidR="00EB6A5E" w:rsidRDefault="00B946B8" w:rsidP="00E30187">
      <w:pPr>
        <w:numPr>
          <w:ilvl w:val="1"/>
          <w:numId w:val="4"/>
        </w:numPr>
        <w:shd w:val="clear" w:color="auto" w:fill="F8F8F8"/>
        <w:spacing w:beforeAutospacing="1" w:afterAutospacing="1"/>
        <w:ind w:left="1680" w:right="240"/>
        <w:rPr>
          <w:rFonts w:ascii="Verdana" w:hAnsi="Verdana"/>
          <w:color w:val="000000"/>
          <w:sz w:val="22"/>
          <w:szCs w:val="22"/>
        </w:rPr>
      </w:pPr>
      <w:hyperlink r:id="rId14" w:tooltip="Versión HTML BOE-A-2021-136" w:history="1">
        <w:proofErr w:type="spellStart"/>
        <w:r w:rsidR="00EB6A5E">
          <w:rPr>
            <w:rStyle w:val="Hipervnculo"/>
            <w:rFonts w:ascii="Verdana" w:hAnsi="Verdana"/>
            <w:sz w:val="22"/>
            <w:szCs w:val="22"/>
          </w:rPr>
          <w:t>Otros</w:t>
        </w:r>
        <w:proofErr w:type="spellEnd"/>
        <w:r w:rsidR="00EB6A5E">
          <w:rPr>
            <w:rStyle w:val="Hipervnculo"/>
            <w:rFonts w:ascii="Verdana" w:hAnsi="Verdana"/>
            <w:sz w:val="22"/>
            <w:szCs w:val="22"/>
          </w:rPr>
          <w:t xml:space="preserve"> </w:t>
        </w:r>
        <w:proofErr w:type="spellStart"/>
        <w:r w:rsidR="00EB6A5E">
          <w:rPr>
            <w:rStyle w:val="Hipervnculo"/>
            <w:rFonts w:ascii="Verdana" w:hAnsi="Verdana"/>
            <w:sz w:val="22"/>
            <w:szCs w:val="22"/>
          </w:rPr>
          <w:t>formatos</w:t>
        </w:r>
        <w:proofErr w:type="spellEnd"/>
      </w:hyperlink>
    </w:p>
    <w:p w14:paraId="62D76F6A" w14:textId="77777777" w:rsidR="00EB6A5E" w:rsidRDefault="00EB6A5E" w:rsidP="002E0D48">
      <w:pPr>
        <w:jc w:val="both"/>
        <w:rPr>
          <w:rFonts w:ascii="Times New Roman" w:hAnsi="Times New Roman"/>
          <w:b/>
          <w:sz w:val="28"/>
          <w:szCs w:val="28"/>
          <w:u w:val="single"/>
          <w:lang w:val="es-ES"/>
        </w:rPr>
      </w:pPr>
    </w:p>
    <w:p w14:paraId="406B75B9" w14:textId="71A561A3" w:rsidR="00EB6A5E" w:rsidRDefault="00EB6A5E" w:rsidP="002E0D48">
      <w:pPr>
        <w:jc w:val="both"/>
        <w:rPr>
          <w:rFonts w:ascii="Times New Roman" w:hAnsi="Times New Roman"/>
          <w:b/>
          <w:sz w:val="28"/>
          <w:szCs w:val="28"/>
          <w:u w:val="single"/>
          <w:lang w:val="es-ES"/>
        </w:rPr>
      </w:pPr>
      <w:r>
        <w:rPr>
          <w:rFonts w:ascii="Times New Roman" w:hAnsi="Times New Roman"/>
          <w:b/>
          <w:sz w:val="28"/>
          <w:szCs w:val="28"/>
          <w:u w:val="single"/>
          <w:lang w:val="es-ES"/>
        </w:rPr>
        <w:t>MIÉRCOLES 6</w:t>
      </w:r>
    </w:p>
    <w:p w14:paraId="67D4BE8B" w14:textId="77777777" w:rsidR="00BD0866" w:rsidRDefault="00BD0866" w:rsidP="00BD086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79ED082" w14:textId="77777777" w:rsidR="00BD0866" w:rsidRDefault="00BD0866" w:rsidP="00BD086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52B1E849" w14:textId="77777777" w:rsidR="00BD0866" w:rsidRDefault="00BD0866" w:rsidP="00BD086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Medicamentos</w:t>
      </w:r>
      <w:proofErr w:type="spellEnd"/>
    </w:p>
    <w:p w14:paraId="0E29294A" w14:textId="77777777" w:rsidR="00BD0866" w:rsidRDefault="00BD0866" w:rsidP="00E30187">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diciembre de 2020, de la Agencia Española de Medicamentos y Productos Sanitarios, por la que se modifica la Resolución de 19 de junio, de la Agencia Española de Medicamentos y Productos Sanitarios, por la que se establecen los medicamentos considerados esenciales en la gestión de la crisis sanitaria ocasionada por el COVID-19, en virtud de lo dispuesto en el artículo 19.1 del Real Decreto-ley 21/2020, de 9 de junio, de medidas urgentes de prevención, contención y coordinación para hacer frente a la crisis sanitaria ocasionada por el COVID-19.</w:t>
      </w:r>
    </w:p>
    <w:p w14:paraId="5C21BD85" w14:textId="77777777" w:rsidR="00BD0866" w:rsidRDefault="00B946B8" w:rsidP="00E30187">
      <w:pPr>
        <w:numPr>
          <w:ilvl w:val="1"/>
          <w:numId w:val="5"/>
        </w:numPr>
        <w:shd w:val="clear" w:color="auto" w:fill="F8F8F8"/>
        <w:spacing w:beforeAutospacing="1" w:afterAutospacing="1"/>
        <w:ind w:left="1680" w:right="240"/>
        <w:rPr>
          <w:rFonts w:ascii="Verdana" w:hAnsi="Verdana"/>
          <w:color w:val="000000"/>
          <w:sz w:val="22"/>
          <w:szCs w:val="22"/>
        </w:rPr>
      </w:pPr>
      <w:hyperlink r:id="rId15" w:tooltip="PDF firmado BOE-A-2021-150" w:history="1">
        <w:r w:rsidR="00BD0866">
          <w:rPr>
            <w:rStyle w:val="Hipervnculo"/>
            <w:rFonts w:ascii="Verdana" w:hAnsi="Verdana"/>
            <w:sz w:val="22"/>
            <w:szCs w:val="22"/>
          </w:rPr>
          <w:t>PDF (BOE-A-2021-150 - 4 </w:t>
        </w:r>
        <w:proofErr w:type="spellStart"/>
        <w:r w:rsidR="00BD0866">
          <w:rPr>
            <w:rStyle w:val="Hipervnculo"/>
            <w:rFonts w:ascii="Verdana" w:hAnsi="Verdana"/>
            <w:sz w:val="22"/>
            <w:szCs w:val="22"/>
          </w:rPr>
          <w:t>págs</w:t>
        </w:r>
        <w:proofErr w:type="spellEnd"/>
        <w:r w:rsidR="00BD0866">
          <w:rPr>
            <w:rStyle w:val="Hipervnculo"/>
            <w:rFonts w:ascii="Verdana" w:hAnsi="Verdana"/>
            <w:sz w:val="22"/>
            <w:szCs w:val="22"/>
          </w:rPr>
          <w:t>. - 234 KB)</w:t>
        </w:r>
      </w:hyperlink>
    </w:p>
    <w:p w14:paraId="165E5572" w14:textId="77777777" w:rsidR="00BD0866" w:rsidRDefault="00B946B8" w:rsidP="00E30187">
      <w:pPr>
        <w:numPr>
          <w:ilvl w:val="1"/>
          <w:numId w:val="5"/>
        </w:numPr>
        <w:shd w:val="clear" w:color="auto" w:fill="F8F8F8"/>
        <w:spacing w:beforeAutospacing="1" w:afterAutospacing="1"/>
        <w:ind w:left="1680" w:right="240"/>
        <w:rPr>
          <w:rFonts w:ascii="Verdana" w:hAnsi="Verdana"/>
          <w:color w:val="000000"/>
          <w:sz w:val="22"/>
          <w:szCs w:val="22"/>
        </w:rPr>
      </w:pPr>
      <w:hyperlink r:id="rId16" w:tooltip="Versión HTML BOE-A-2021-150" w:history="1">
        <w:proofErr w:type="spellStart"/>
        <w:r w:rsidR="00BD0866">
          <w:rPr>
            <w:rStyle w:val="Hipervnculo"/>
            <w:rFonts w:ascii="Verdana" w:hAnsi="Verdana"/>
            <w:sz w:val="22"/>
            <w:szCs w:val="22"/>
          </w:rPr>
          <w:t>Otros</w:t>
        </w:r>
        <w:proofErr w:type="spellEnd"/>
        <w:r w:rsidR="00BD0866">
          <w:rPr>
            <w:rStyle w:val="Hipervnculo"/>
            <w:rFonts w:ascii="Verdana" w:hAnsi="Verdana"/>
            <w:sz w:val="22"/>
            <w:szCs w:val="22"/>
          </w:rPr>
          <w:t xml:space="preserve"> </w:t>
        </w:r>
        <w:proofErr w:type="spellStart"/>
        <w:r w:rsidR="00BD0866">
          <w:rPr>
            <w:rStyle w:val="Hipervnculo"/>
            <w:rFonts w:ascii="Verdana" w:hAnsi="Verdana"/>
            <w:sz w:val="22"/>
            <w:szCs w:val="22"/>
          </w:rPr>
          <w:t>formatos</w:t>
        </w:r>
        <w:proofErr w:type="spellEnd"/>
      </w:hyperlink>
    </w:p>
    <w:p w14:paraId="6FB47738" w14:textId="77777777" w:rsidR="00EB6A5E" w:rsidRDefault="00EB6A5E" w:rsidP="002E0D48">
      <w:pPr>
        <w:jc w:val="both"/>
        <w:rPr>
          <w:rFonts w:ascii="Times New Roman" w:hAnsi="Times New Roman"/>
          <w:b/>
          <w:sz w:val="28"/>
          <w:szCs w:val="28"/>
          <w:u w:val="single"/>
          <w:lang w:val="es-ES"/>
        </w:rPr>
      </w:pPr>
    </w:p>
    <w:p w14:paraId="709FAA44" w14:textId="2850D10C" w:rsidR="00EB6A5E" w:rsidRDefault="00EB6A5E" w:rsidP="002E0D48">
      <w:pPr>
        <w:jc w:val="both"/>
        <w:rPr>
          <w:rFonts w:ascii="Times New Roman" w:hAnsi="Times New Roman"/>
          <w:b/>
          <w:sz w:val="28"/>
          <w:szCs w:val="28"/>
          <w:u w:val="single"/>
          <w:lang w:val="es-ES"/>
        </w:rPr>
      </w:pPr>
      <w:r>
        <w:rPr>
          <w:rFonts w:ascii="Times New Roman" w:hAnsi="Times New Roman"/>
          <w:b/>
          <w:sz w:val="28"/>
          <w:szCs w:val="28"/>
          <w:u w:val="single"/>
          <w:lang w:val="es-ES"/>
        </w:rPr>
        <w:t>VIERNES 8</w:t>
      </w:r>
    </w:p>
    <w:p w14:paraId="5968778B" w14:textId="77777777" w:rsidR="00BD0866" w:rsidRDefault="00BD0866" w:rsidP="00BD086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7BEFFBE" w14:textId="77777777" w:rsidR="00BD0866" w:rsidRDefault="00BD0866" w:rsidP="00BD086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1565D340" w14:textId="77777777" w:rsidR="00BD0866" w:rsidRDefault="00BD0866" w:rsidP="00BD086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Acuerdos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administrativos</w:t>
      </w:r>
      <w:proofErr w:type="spellEnd"/>
    </w:p>
    <w:p w14:paraId="7E65ECB4" w14:textId="77777777" w:rsidR="00BD0866" w:rsidRDefault="00BD0866" w:rsidP="00E30187">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al Acuerdo Internacional Administrativo sobre las condiciones de adscripción en comisión de servicio de un funcionario español al Consejo de Europa.</w:t>
      </w:r>
    </w:p>
    <w:p w14:paraId="2736A6E9" w14:textId="77777777" w:rsidR="00BD0866" w:rsidRDefault="00B946B8" w:rsidP="00E30187">
      <w:pPr>
        <w:numPr>
          <w:ilvl w:val="1"/>
          <w:numId w:val="6"/>
        </w:numPr>
        <w:shd w:val="clear" w:color="auto" w:fill="F8F8F8"/>
        <w:spacing w:beforeAutospacing="1" w:afterAutospacing="1"/>
        <w:ind w:left="1680" w:right="240"/>
        <w:rPr>
          <w:rFonts w:ascii="Verdana" w:hAnsi="Verdana"/>
          <w:color w:val="000000"/>
          <w:sz w:val="22"/>
          <w:szCs w:val="22"/>
        </w:rPr>
      </w:pPr>
      <w:hyperlink r:id="rId17" w:tooltip="PDF firmado BOE-A-2021-256" w:history="1">
        <w:r w:rsidR="00BD0866">
          <w:rPr>
            <w:rStyle w:val="Hipervnculo"/>
            <w:rFonts w:ascii="Verdana" w:hAnsi="Verdana"/>
            <w:sz w:val="22"/>
            <w:szCs w:val="22"/>
          </w:rPr>
          <w:t>PDF (BOE-A-2021-256 - 1 </w:t>
        </w:r>
        <w:proofErr w:type="spellStart"/>
        <w:r w:rsidR="00BD0866">
          <w:rPr>
            <w:rStyle w:val="Hipervnculo"/>
            <w:rFonts w:ascii="Verdana" w:hAnsi="Verdana"/>
            <w:sz w:val="22"/>
            <w:szCs w:val="22"/>
          </w:rPr>
          <w:t>pág</w:t>
        </w:r>
        <w:proofErr w:type="spellEnd"/>
        <w:r w:rsidR="00BD0866">
          <w:rPr>
            <w:rStyle w:val="Hipervnculo"/>
            <w:rFonts w:ascii="Verdana" w:hAnsi="Verdana"/>
            <w:sz w:val="22"/>
            <w:szCs w:val="22"/>
          </w:rPr>
          <w:t>. - 206 KB)</w:t>
        </w:r>
      </w:hyperlink>
    </w:p>
    <w:p w14:paraId="0A5C2686" w14:textId="77777777" w:rsidR="00BD0866" w:rsidRDefault="00B946B8" w:rsidP="00E30187">
      <w:pPr>
        <w:numPr>
          <w:ilvl w:val="1"/>
          <w:numId w:val="6"/>
        </w:numPr>
        <w:shd w:val="clear" w:color="auto" w:fill="F8F8F8"/>
        <w:spacing w:beforeAutospacing="1" w:afterAutospacing="1"/>
        <w:ind w:left="1680" w:right="240"/>
        <w:rPr>
          <w:rFonts w:ascii="Verdana" w:hAnsi="Verdana"/>
          <w:color w:val="000000"/>
          <w:sz w:val="22"/>
          <w:szCs w:val="22"/>
        </w:rPr>
      </w:pPr>
      <w:hyperlink r:id="rId18" w:tooltip="Versión HTML BOE-A-2021-256" w:history="1">
        <w:proofErr w:type="spellStart"/>
        <w:r w:rsidR="00BD0866">
          <w:rPr>
            <w:rStyle w:val="Hipervnculo"/>
            <w:rFonts w:ascii="Verdana" w:hAnsi="Verdana"/>
            <w:sz w:val="22"/>
            <w:szCs w:val="22"/>
          </w:rPr>
          <w:t>Otros</w:t>
        </w:r>
        <w:proofErr w:type="spellEnd"/>
        <w:r w:rsidR="00BD0866">
          <w:rPr>
            <w:rStyle w:val="Hipervnculo"/>
            <w:rFonts w:ascii="Verdana" w:hAnsi="Verdana"/>
            <w:sz w:val="22"/>
            <w:szCs w:val="22"/>
          </w:rPr>
          <w:t xml:space="preserve"> </w:t>
        </w:r>
        <w:proofErr w:type="spellStart"/>
        <w:r w:rsidR="00BD0866">
          <w:rPr>
            <w:rStyle w:val="Hipervnculo"/>
            <w:rFonts w:ascii="Verdana" w:hAnsi="Verdana"/>
            <w:sz w:val="22"/>
            <w:szCs w:val="22"/>
          </w:rPr>
          <w:t>formatos</w:t>
        </w:r>
        <w:proofErr w:type="spellEnd"/>
      </w:hyperlink>
    </w:p>
    <w:p w14:paraId="0C3E89DF" w14:textId="77777777" w:rsidR="00BD0866" w:rsidRDefault="00BD0866" w:rsidP="00BD086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lastRenderedPageBreak/>
        <w:t>MINISTERIO DE ASUNTOS ECONÓMICOS Y TRANSFORMACIÓN DIGITAL</w:t>
      </w:r>
    </w:p>
    <w:p w14:paraId="563BE369" w14:textId="77777777" w:rsidR="00BD0866" w:rsidRDefault="00BD0866" w:rsidP="00BD086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52902436" w14:textId="77777777" w:rsidR="00BD0866" w:rsidRDefault="00BD0866" w:rsidP="00E30187">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enero de 2021, de la Secretaría General del Tesoro y Financiación Internacional, por la que se actualiza el Anexo de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7ECA0920" w14:textId="77777777" w:rsidR="00BD0866" w:rsidRDefault="00B946B8" w:rsidP="00E30187">
      <w:pPr>
        <w:numPr>
          <w:ilvl w:val="1"/>
          <w:numId w:val="7"/>
        </w:numPr>
        <w:shd w:val="clear" w:color="auto" w:fill="F8F8F8"/>
        <w:spacing w:beforeAutospacing="1" w:afterAutospacing="1"/>
        <w:ind w:left="1680" w:right="240"/>
        <w:rPr>
          <w:rFonts w:ascii="Verdana" w:hAnsi="Verdana"/>
          <w:color w:val="000000"/>
          <w:sz w:val="22"/>
          <w:szCs w:val="22"/>
        </w:rPr>
      </w:pPr>
      <w:hyperlink r:id="rId19" w:tooltip="PDF firmado BOE-A-2021-257" w:history="1">
        <w:r w:rsidR="00BD0866">
          <w:rPr>
            <w:rStyle w:val="Hipervnculo"/>
            <w:rFonts w:ascii="Verdana" w:hAnsi="Verdana"/>
            <w:sz w:val="22"/>
            <w:szCs w:val="22"/>
          </w:rPr>
          <w:t>PDF (BOE-A-2021-257 - 3 </w:t>
        </w:r>
        <w:proofErr w:type="spellStart"/>
        <w:r w:rsidR="00BD0866">
          <w:rPr>
            <w:rStyle w:val="Hipervnculo"/>
            <w:rFonts w:ascii="Verdana" w:hAnsi="Verdana"/>
            <w:sz w:val="22"/>
            <w:szCs w:val="22"/>
          </w:rPr>
          <w:t>págs</w:t>
        </w:r>
        <w:proofErr w:type="spellEnd"/>
        <w:r w:rsidR="00BD0866">
          <w:rPr>
            <w:rStyle w:val="Hipervnculo"/>
            <w:rFonts w:ascii="Verdana" w:hAnsi="Verdana"/>
            <w:sz w:val="22"/>
            <w:szCs w:val="22"/>
          </w:rPr>
          <w:t>. - 315 KB)</w:t>
        </w:r>
      </w:hyperlink>
    </w:p>
    <w:p w14:paraId="7F3F7B73" w14:textId="77777777" w:rsidR="00BD0866" w:rsidRDefault="00B946B8" w:rsidP="00E30187">
      <w:pPr>
        <w:numPr>
          <w:ilvl w:val="1"/>
          <w:numId w:val="7"/>
        </w:numPr>
        <w:shd w:val="clear" w:color="auto" w:fill="F8F8F8"/>
        <w:spacing w:beforeAutospacing="1" w:afterAutospacing="1"/>
        <w:ind w:left="1680" w:right="240"/>
        <w:rPr>
          <w:rFonts w:ascii="Verdana" w:hAnsi="Verdana"/>
          <w:color w:val="000000"/>
          <w:sz w:val="22"/>
          <w:szCs w:val="22"/>
        </w:rPr>
      </w:pPr>
      <w:hyperlink r:id="rId20" w:tooltip="Versión HTML BOE-A-2021-257" w:history="1">
        <w:proofErr w:type="spellStart"/>
        <w:r w:rsidR="00BD0866">
          <w:rPr>
            <w:rStyle w:val="Hipervnculo"/>
            <w:rFonts w:ascii="Verdana" w:hAnsi="Verdana"/>
            <w:sz w:val="22"/>
            <w:szCs w:val="22"/>
          </w:rPr>
          <w:t>Otros</w:t>
        </w:r>
        <w:proofErr w:type="spellEnd"/>
        <w:r w:rsidR="00BD0866">
          <w:rPr>
            <w:rStyle w:val="Hipervnculo"/>
            <w:rFonts w:ascii="Verdana" w:hAnsi="Verdana"/>
            <w:sz w:val="22"/>
            <w:szCs w:val="22"/>
          </w:rPr>
          <w:t xml:space="preserve"> </w:t>
        </w:r>
        <w:proofErr w:type="spellStart"/>
        <w:r w:rsidR="00BD0866">
          <w:rPr>
            <w:rStyle w:val="Hipervnculo"/>
            <w:rFonts w:ascii="Verdana" w:hAnsi="Verdana"/>
            <w:sz w:val="22"/>
            <w:szCs w:val="22"/>
          </w:rPr>
          <w:t>formatos</w:t>
        </w:r>
        <w:proofErr w:type="spellEnd"/>
      </w:hyperlink>
    </w:p>
    <w:p w14:paraId="1DC1B4F9" w14:textId="77777777" w:rsidR="00BD0866" w:rsidRDefault="00BD0866" w:rsidP="00BD0866">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B343A3B" w14:textId="77777777" w:rsidR="00BD0866" w:rsidRDefault="00BD0866" w:rsidP="00BD086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DAAC345" w14:textId="77777777" w:rsidR="00BD0866" w:rsidRDefault="00BD0866" w:rsidP="00BD086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Contratación</w:t>
      </w:r>
      <w:proofErr w:type="spellEnd"/>
      <w:r>
        <w:rPr>
          <w:rFonts w:ascii="Verdana" w:hAnsi="Verdana"/>
          <w:color w:val="000000"/>
          <w:sz w:val="26"/>
          <w:szCs w:val="26"/>
        </w:rPr>
        <w:t xml:space="preserve"> </w:t>
      </w:r>
      <w:proofErr w:type="spellStart"/>
      <w:r>
        <w:rPr>
          <w:rFonts w:ascii="Verdana" w:hAnsi="Verdana"/>
          <w:color w:val="000000"/>
          <w:sz w:val="26"/>
          <w:szCs w:val="26"/>
        </w:rPr>
        <w:t>administrativa</w:t>
      </w:r>
      <w:proofErr w:type="spellEnd"/>
    </w:p>
    <w:p w14:paraId="1B123191" w14:textId="77777777" w:rsidR="00BD0866" w:rsidRDefault="00BD0866" w:rsidP="00E30187">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HAC/1313/2020, de 20 de noviembre, sobre los índices de precios de la mano de obra y materiales para el tercer y cuarto trimestre de 2019 y el primer y el segundo trimestre de 2020, aplicables a la revisión de precios de contratos de las Administraciones Públicas y sobre los índices de precios de los materiales específicos de suministros de fabricación de armamento y equipamiento para el mismo periodo.</w:t>
      </w:r>
    </w:p>
    <w:p w14:paraId="24045920" w14:textId="77777777" w:rsidR="00BD0866" w:rsidRDefault="00B946B8" w:rsidP="00E30187">
      <w:pPr>
        <w:numPr>
          <w:ilvl w:val="1"/>
          <w:numId w:val="8"/>
        </w:numPr>
        <w:shd w:val="clear" w:color="auto" w:fill="F8F8F8"/>
        <w:spacing w:beforeAutospacing="1" w:afterAutospacing="1"/>
        <w:ind w:left="1680" w:right="240"/>
        <w:rPr>
          <w:rFonts w:ascii="Verdana" w:hAnsi="Verdana"/>
          <w:color w:val="000000"/>
          <w:sz w:val="22"/>
          <w:szCs w:val="22"/>
        </w:rPr>
      </w:pPr>
      <w:hyperlink r:id="rId21" w:tooltip="PDF firmado BOE-A-2021-297" w:history="1">
        <w:r w:rsidR="00BD0866">
          <w:rPr>
            <w:rStyle w:val="Hipervnculo"/>
            <w:rFonts w:ascii="Verdana" w:hAnsi="Verdana"/>
            <w:sz w:val="22"/>
            <w:szCs w:val="22"/>
          </w:rPr>
          <w:t>PDF (BOE-A-2021-297 - 2 </w:t>
        </w:r>
        <w:proofErr w:type="spellStart"/>
        <w:r w:rsidR="00BD0866">
          <w:rPr>
            <w:rStyle w:val="Hipervnculo"/>
            <w:rFonts w:ascii="Verdana" w:hAnsi="Verdana"/>
            <w:sz w:val="22"/>
            <w:szCs w:val="22"/>
          </w:rPr>
          <w:t>págs</w:t>
        </w:r>
        <w:proofErr w:type="spellEnd"/>
        <w:r w:rsidR="00BD0866">
          <w:rPr>
            <w:rStyle w:val="Hipervnculo"/>
            <w:rFonts w:ascii="Verdana" w:hAnsi="Verdana"/>
            <w:sz w:val="22"/>
            <w:szCs w:val="22"/>
          </w:rPr>
          <w:t>. - 312 KB)</w:t>
        </w:r>
      </w:hyperlink>
    </w:p>
    <w:p w14:paraId="6FF13DC2" w14:textId="77777777" w:rsidR="00BD0866" w:rsidRDefault="00B946B8" w:rsidP="00E30187">
      <w:pPr>
        <w:numPr>
          <w:ilvl w:val="1"/>
          <w:numId w:val="8"/>
        </w:numPr>
        <w:shd w:val="clear" w:color="auto" w:fill="F8F8F8"/>
        <w:spacing w:beforeAutospacing="1" w:afterAutospacing="1"/>
        <w:ind w:left="1680" w:right="240"/>
        <w:rPr>
          <w:rFonts w:ascii="Verdana" w:hAnsi="Verdana"/>
          <w:color w:val="000000"/>
          <w:sz w:val="22"/>
          <w:szCs w:val="22"/>
        </w:rPr>
      </w:pPr>
      <w:hyperlink r:id="rId22" w:tooltip="Versión HTML BOE-A-2021-297" w:history="1">
        <w:proofErr w:type="spellStart"/>
        <w:r w:rsidR="00BD0866">
          <w:rPr>
            <w:rStyle w:val="Hipervnculo"/>
            <w:rFonts w:ascii="Verdana" w:hAnsi="Verdana"/>
            <w:sz w:val="22"/>
            <w:szCs w:val="22"/>
          </w:rPr>
          <w:t>Otros</w:t>
        </w:r>
        <w:proofErr w:type="spellEnd"/>
        <w:r w:rsidR="00BD0866">
          <w:rPr>
            <w:rStyle w:val="Hipervnculo"/>
            <w:rFonts w:ascii="Verdana" w:hAnsi="Verdana"/>
            <w:sz w:val="22"/>
            <w:szCs w:val="22"/>
          </w:rPr>
          <w:t xml:space="preserve"> </w:t>
        </w:r>
        <w:proofErr w:type="spellStart"/>
        <w:r w:rsidR="00BD0866">
          <w:rPr>
            <w:rStyle w:val="Hipervnculo"/>
            <w:rFonts w:ascii="Verdana" w:hAnsi="Verdana"/>
            <w:sz w:val="22"/>
            <w:szCs w:val="22"/>
          </w:rPr>
          <w:t>formatos</w:t>
        </w:r>
        <w:proofErr w:type="spellEnd"/>
      </w:hyperlink>
    </w:p>
    <w:p w14:paraId="03A17D8D" w14:textId="77777777" w:rsidR="00BD0866" w:rsidRDefault="00BD0866" w:rsidP="002E0D48">
      <w:pPr>
        <w:jc w:val="both"/>
        <w:rPr>
          <w:rFonts w:ascii="Times New Roman" w:hAnsi="Times New Roman"/>
          <w:b/>
          <w:sz w:val="28"/>
          <w:szCs w:val="28"/>
          <w:u w:val="single"/>
          <w:lang w:val="es-ES"/>
        </w:rPr>
      </w:pPr>
    </w:p>
    <w:p w14:paraId="044D660E" w14:textId="5B2DEFD2" w:rsidR="00EB6A5E" w:rsidRDefault="00EB6A5E" w:rsidP="002E0D48">
      <w:pPr>
        <w:jc w:val="both"/>
        <w:rPr>
          <w:rFonts w:ascii="Times New Roman" w:hAnsi="Times New Roman"/>
          <w:b/>
          <w:sz w:val="28"/>
          <w:szCs w:val="28"/>
          <w:u w:val="single"/>
          <w:lang w:val="es-ES"/>
        </w:rPr>
      </w:pPr>
      <w:r>
        <w:rPr>
          <w:rFonts w:ascii="Times New Roman" w:hAnsi="Times New Roman"/>
          <w:b/>
          <w:sz w:val="28"/>
          <w:szCs w:val="28"/>
          <w:u w:val="single"/>
          <w:lang w:val="es-ES"/>
        </w:rPr>
        <w:t>SÁBADO 9</w:t>
      </w:r>
    </w:p>
    <w:p w14:paraId="31110708" w14:textId="77777777" w:rsidR="00310906" w:rsidRDefault="00310906" w:rsidP="0031090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5477BCB" w14:textId="77777777" w:rsidR="00310906" w:rsidRDefault="00310906" w:rsidP="0031090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2651C4C" w14:textId="77777777" w:rsidR="00310906" w:rsidRDefault="00310906" w:rsidP="0031090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BFB6BB3" w14:textId="77777777" w:rsidR="00310906" w:rsidRDefault="00310906" w:rsidP="00310906">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enero de 2021, de la Presidencia del Comisionado para el Mercado de Tabacos, por la que se publican los precios de venta al público de determinadas labores de tabaco en Expendedurías de Tabaco y Timbre del área del Monopolio.</w:t>
      </w:r>
    </w:p>
    <w:p w14:paraId="475F6E92" w14:textId="77777777" w:rsidR="00310906" w:rsidRDefault="00310906" w:rsidP="00310906">
      <w:pPr>
        <w:numPr>
          <w:ilvl w:val="1"/>
          <w:numId w:val="9"/>
        </w:numPr>
        <w:shd w:val="clear" w:color="auto" w:fill="F8F8F8"/>
        <w:spacing w:beforeAutospacing="1" w:afterAutospacing="1"/>
        <w:ind w:left="1680" w:right="240"/>
        <w:rPr>
          <w:rFonts w:ascii="Verdana" w:hAnsi="Verdana"/>
          <w:color w:val="000000"/>
          <w:sz w:val="22"/>
          <w:szCs w:val="22"/>
        </w:rPr>
      </w:pPr>
      <w:hyperlink r:id="rId23" w:tooltip="PDF firmado BOE-A-2021-333" w:history="1">
        <w:r>
          <w:rPr>
            <w:rStyle w:val="Hipervnculo"/>
            <w:rFonts w:ascii="Verdana" w:hAnsi="Verdana"/>
            <w:sz w:val="22"/>
            <w:szCs w:val="22"/>
          </w:rPr>
          <w:t>PDF (BOE-A-2021-333 - 15 </w:t>
        </w:r>
        <w:proofErr w:type="spellStart"/>
        <w:r>
          <w:rPr>
            <w:rStyle w:val="Hipervnculo"/>
            <w:rFonts w:ascii="Verdana" w:hAnsi="Verdana"/>
            <w:sz w:val="22"/>
            <w:szCs w:val="22"/>
          </w:rPr>
          <w:t>págs</w:t>
        </w:r>
        <w:proofErr w:type="spellEnd"/>
        <w:r>
          <w:rPr>
            <w:rStyle w:val="Hipervnculo"/>
            <w:rFonts w:ascii="Verdana" w:hAnsi="Verdana"/>
            <w:sz w:val="22"/>
            <w:szCs w:val="22"/>
          </w:rPr>
          <w:t>. - 522 KB)</w:t>
        </w:r>
      </w:hyperlink>
    </w:p>
    <w:p w14:paraId="2D3288EE" w14:textId="77777777" w:rsidR="00310906" w:rsidRDefault="00310906" w:rsidP="00310906">
      <w:pPr>
        <w:numPr>
          <w:ilvl w:val="1"/>
          <w:numId w:val="9"/>
        </w:numPr>
        <w:shd w:val="clear" w:color="auto" w:fill="F8F8F8"/>
        <w:spacing w:beforeAutospacing="1" w:afterAutospacing="1"/>
        <w:ind w:left="1680" w:right="240"/>
        <w:rPr>
          <w:rFonts w:ascii="Verdana" w:hAnsi="Verdana"/>
          <w:color w:val="000000"/>
          <w:sz w:val="22"/>
          <w:szCs w:val="22"/>
        </w:rPr>
      </w:pPr>
      <w:hyperlink r:id="rId24" w:tooltip="Versión HTML BOE-A-2021-333"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0C0B31D6" w14:textId="77777777" w:rsidR="00310906" w:rsidRDefault="00310906" w:rsidP="002E0D48">
      <w:pPr>
        <w:jc w:val="both"/>
        <w:rPr>
          <w:rFonts w:ascii="Times New Roman" w:hAnsi="Times New Roman"/>
          <w:b/>
          <w:sz w:val="28"/>
          <w:szCs w:val="28"/>
          <w:u w:val="single"/>
          <w:lang w:val="es-ES"/>
        </w:rPr>
      </w:pPr>
      <w:bookmarkStart w:id="0" w:name="_GoBack"/>
      <w:bookmarkEnd w:id="0"/>
    </w:p>
    <w:p w14:paraId="4D223120" w14:textId="77777777" w:rsidR="009D315C" w:rsidRDefault="009D315C" w:rsidP="002E0D48">
      <w:pPr>
        <w:jc w:val="both"/>
        <w:rPr>
          <w:rFonts w:ascii="Times New Roman" w:hAnsi="Times New Roman"/>
          <w:b/>
          <w:sz w:val="28"/>
          <w:szCs w:val="28"/>
          <w:u w:val="single"/>
          <w:lang w:val="es-ES"/>
        </w:rPr>
      </w:pPr>
    </w:p>
    <w:p w14:paraId="0E703714" w14:textId="69DA7BD2" w:rsidR="00DC657A" w:rsidRDefault="00DC657A" w:rsidP="00DC657A">
      <w:pPr>
        <w:shd w:val="clear" w:color="auto" w:fill="F8F8F8"/>
        <w:spacing w:beforeAutospacing="1" w:afterAutospacing="1"/>
        <w:ind w:right="240"/>
        <w:jc w:val="both"/>
        <w:rPr>
          <w:rFonts w:ascii="Verdana" w:hAnsi="Verdana"/>
          <w:color w:val="000000"/>
          <w:sz w:val="22"/>
          <w:szCs w:val="22"/>
        </w:rPr>
      </w:pPr>
      <w:r>
        <w:rPr>
          <w:rFonts w:ascii="Verdana" w:hAnsi="Verdana"/>
          <w:color w:val="000000"/>
          <w:sz w:val="22"/>
          <w:szCs w:val="22"/>
        </w:rPr>
        <w:t>******************************************</w:t>
      </w:r>
    </w:p>
    <w:sectPr w:rsidR="00DC657A" w:rsidSect="00A45FF2">
      <w:headerReference w:type="default" r:id="rId25"/>
      <w:footerReference w:type="default" r:id="rId26"/>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64289" w14:textId="77777777" w:rsidR="00B946B8" w:rsidRDefault="00B946B8">
      <w:r>
        <w:separator/>
      </w:r>
    </w:p>
  </w:endnote>
  <w:endnote w:type="continuationSeparator" w:id="0">
    <w:p w14:paraId="73B91AD6" w14:textId="77777777" w:rsidR="00B946B8" w:rsidRDefault="00B9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79910" w14:textId="77777777" w:rsidR="00B946B8" w:rsidRDefault="00B946B8">
      <w:r>
        <w:separator/>
      </w:r>
    </w:p>
  </w:footnote>
  <w:footnote w:type="continuationSeparator" w:id="0">
    <w:p w14:paraId="267CEBDC" w14:textId="77777777" w:rsidR="00B946B8" w:rsidRDefault="00B94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16CFA"/>
    <w:multiLevelType w:val="multilevel"/>
    <w:tmpl w:val="FD425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15201"/>
    <w:multiLevelType w:val="multilevel"/>
    <w:tmpl w:val="59463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362C0"/>
    <w:multiLevelType w:val="multilevel"/>
    <w:tmpl w:val="5BD2E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E00B3"/>
    <w:multiLevelType w:val="multilevel"/>
    <w:tmpl w:val="DF1CF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290A72"/>
    <w:multiLevelType w:val="multilevel"/>
    <w:tmpl w:val="AC804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AD7162"/>
    <w:multiLevelType w:val="multilevel"/>
    <w:tmpl w:val="3A52D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F09CC"/>
    <w:multiLevelType w:val="multilevel"/>
    <w:tmpl w:val="0674C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62565E"/>
    <w:multiLevelType w:val="multilevel"/>
    <w:tmpl w:val="4F248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9A5AE0"/>
    <w:multiLevelType w:val="multilevel"/>
    <w:tmpl w:val="1D663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8"/>
  </w:num>
  <w:num w:numId="4">
    <w:abstractNumId w:val="6"/>
  </w:num>
  <w:num w:numId="5">
    <w:abstractNumId w:val="1"/>
  </w:num>
  <w:num w:numId="6">
    <w:abstractNumId w:val="2"/>
  </w:num>
  <w:num w:numId="7">
    <w:abstractNumId w:val="0"/>
  </w:num>
  <w:num w:numId="8">
    <w:abstractNumId w:val="4"/>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3F"/>
    <w:rsid w:val="00004B1E"/>
    <w:rsid w:val="00030A51"/>
    <w:rsid w:val="00080B21"/>
    <w:rsid w:val="00090005"/>
    <w:rsid w:val="000B51F2"/>
    <w:rsid w:val="000D3BB9"/>
    <w:rsid w:val="000D657A"/>
    <w:rsid w:val="000E231E"/>
    <w:rsid w:val="000F00E2"/>
    <w:rsid w:val="00122592"/>
    <w:rsid w:val="0013655F"/>
    <w:rsid w:val="0014711A"/>
    <w:rsid w:val="00183103"/>
    <w:rsid w:val="00203C71"/>
    <w:rsid w:val="002266B6"/>
    <w:rsid w:val="00231EA2"/>
    <w:rsid w:val="00251097"/>
    <w:rsid w:val="00256AB1"/>
    <w:rsid w:val="002615D5"/>
    <w:rsid w:val="00261748"/>
    <w:rsid w:val="002A003E"/>
    <w:rsid w:val="002E0430"/>
    <w:rsid w:val="002E0D48"/>
    <w:rsid w:val="002E4792"/>
    <w:rsid w:val="002F69B3"/>
    <w:rsid w:val="00302B9C"/>
    <w:rsid w:val="00310906"/>
    <w:rsid w:val="003410A7"/>
    <w:rsid w:val="00370C2C"/>
    <w:rsid w:val="003978DA"/>
    <w:rsid w:val="003D661B"/>
    <w:rsid w:val="003D7520"/>
    <w:rsid w:val="003F3569"/>
    <w:rsid w:val="00411FB3"/>
    <w:rsid w:val="00461E7F"/>
    <w:rsid w:val="00483BE6"/>
    <w:rsid w:val="0048471B"/>
    <w:rsid w:val="00497D15"/>
    <w:rsid w:val="004B1261"/>
    <w:rsid w:val="004E2A04"/>
    <w:rsid w:val="004E77CA"/>
    <w:rsid w:val="004F304C"/>
    <w:rsid w:val="004F5EB7"/>
    <w:rsid w:val="0050120C"/>
    <w:rsid w:val="00524E5B"/>
    <w:rsid w:val="00524FD9"/>
    <w:rsid w:val="005658B2"/>
    <w:rsid w:val="00567F65"/>
    <w:rsid w:val="00592579"/>
    <w:rsid w:val="005A1269"/>
    <w:rsid w:val="005A69D4"/>
    <w:rsid w:val="005D027A"/>
    <w:rsid w:val="006109B2"/>
    <w:rsid w:val="00625EED"/>
    <w:rsid w:val="00650242"/>
    <w:rsid w:val="00670058"/>
    <w:rsid w:val="00671E00"/>
    <w:rsid w:val="00675E77"/>
    <w:rsid w:val="006B34AD"/>
    <w:rsid w:val="006D3909"/>
    <w:rsid w:val="006E52E4"/>
    <w:rsid w:val="006E59C1"/>
    <w:rsid w:val="006F5535"/>
    <w:rsid w:val="006F6BB7"/>
    <w:rsid w:val="006F7E3F"/>
    <w:rsid w:val="00712971"/>
    <w:rsid w:val="00724F40"/>
    <w:rsid w:val="00726942"/>
    <w:rsid w:val="00727DFF"/>
    <w:rsid w:val="00732C5C"/>
    <w:rsid w:val="00735822"/>
    <w:rsid w:val="00783D19"/>
    <w:rsid w:val="0078740D"/>
    <w:rsid w:val="007A187F"/>
    <w:rsid w:val="007A6972"/>
    <w:rsid w:val="007C6F1B"/>
    <w:rsid w:val="00801B79"/>
    <w:rsid w:val="00803179"/>
    <w:rsid w:val="00834A97"/>
    <w:rsid w:val="00837CA4"/>
    <w:rsid w:val="00842BDD"/>
    <w:rsid w:val="00857EF2"/>
    <w:rsid w:val="00863813"/>
    <w:rsid w:val="00866C3B"/>
    <w:rsid w:val="008728AC"/>
    <w:rsid w:val="00884CD3"/>
    <w:rsid w:val="00896E3B"/>
    <w:rsid w:val="008B6152"/>
    <w:rsid w:val="008C65F0"/>
    <w:rsid w:val="008D44DE"/>
    <w:rsid w:val="008E1CE6"/>
    <w:rsid w:val="008E7531"/>
    <w:rsid w:val="00935B08"/>
    <w:rsid w:val="00943274"/>
    <w:rsid w:val="0096725A"/>
    <w:rsid w:val="009C503F"/>
    <w:rsid w:val="009C5F58"/>
    <w:rsid w:val="009D315C"/>
    <w:rsid w:val="009F30B4"/>
    <w:rsid w:val="009F43D7"/>
    <w:rsid w:val="00A1195C"/>
    <w:rsid w:val="00A3763B"/>
    <w:rsid w:val="00A45FF2"/>
    <w:rsid w:val="00A961EC"/>
    <w:rsid w:val="00AD3C21"/>
    <w:rsid w:val="00B0153F"/>
    <w:rsid w:val="00B14EC4"/>
    <w:rsid w:val="00B53AF5"/>
    <w:rsid w:val="00B632BF"/>
    <w:rsid w:val="00B665E2"/>
    <w:rsid w:val="00B8015E"/>
    <w:rsid w:val="00B946B8"/>
    <w:rsid w:val="00BA4802"/>
    <w:rsid w:val="00BB3C5C"/>
    <w:rsid w:val="00BD0866"/>
    <w:rsid w:val="00BD1C1F"/>
    <w:rsid w:val="00BE3031"/>
    <w:rsid w:val="00BF3D4D"/>
    <w:rsid w:val="00C039D9"/>
    <w:rsid w:val="00C106DF"/>
    <w:rsid w:val="00C10A31"/>
    <w:rsid w:val="00C15203"/>
    <w:rsid w:val="00C2079B"/>
    <w:rsid w:val="00C87FF0"/>
    <w:rsid w:val="00CB7D67"/>
    <w:rsid w:val="00CF70F3"/>
    <w:rsid w:val="00D12F93"/>
    <w:rsid w:val="00D339BC"/>
    <w:rsid w:val="00D36A64"/>
    <w:rsid w:val="00D43CFD"/>
    <w:rsid w:val="00D53ECA"/>
    <w:rsid w:val="00D71080"/>
    <w:rsid w:val="00DA6D62"/>
    <w:rsid w:val="00DC657A"/>
    <w:rsid w:val="00DF4F94"/>
    <w:rsid w:val="00E07BE3"/>
    <w:rsid w:val="00E11335"/>
    <w:rsid w:val="00E20C89"/>
    <w:rsid w:val="00E30187"/>
    <w:rsid w:val="00E3697E"/>
    <w:rsid w:val="00E74BDC"/>
    <w:rsid w:val="00E85016"/>
    <w:rsid w:val="00E92C08"/>
    <w:rsid w:val="00E95139"/>
    <w:rsid w:val="00EB29F0"/>
    <w:rsid w:val="00EB3F34"/>
    <w:rsid w:val="00EB6A5E"/>
    <w:rsid w:val="00EC00CD"/>
    <w:rsid w:val="00ED0EA7"/>
    <w:rsid w:val="00ED250B"/>
    <w:rsid w:val="00EF7A86"/>
    <w:rsid w:val="00EF7BFF"/>
    <w:rsid w:val="00F01E81"/>
    <w:rsid w:val="00F06876"/>
    <w:rsid w:val="00F14B85"/>
    <w:rsid w:val="00F20E70"/>
    <w:rsid w:val="00F24468"/>
    <w:rsid w:val="00F26D29"/>
    <w:rsid w:val="00F510CC"/>
    <w:rsid w:val="00F56FA7"/>
    <w:rsid w:val="00FA52CF"/>
    <w:rsid w:val="00FB6577"/>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80" TargetMode="External"/><Relationship Id="rId13" Type="http://schemas.openxmlformats.org/officeDocument/2006/relationships/hyperlink" Target="https://www.boe.es/boe/dias/2021/01/05/pdfs/BOE-A-2021-136.pdf" TargetMode="External"/><Relationship Id="rId18" Type="http://schemas.openxmlformats.org/officeDocument/2006/relationships/hyperlink" Target="https://www.boe.es/diario_boe/txt.php?id=BOE-A-2021-256"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boe.es/boe/dias/2021/01/08/pdfs/BOE-A-2021-297.pdf" TargetMode="External"/><Relationship Id="rId7" Type="http://schemas.openxmlformats.org/officeDocument/2006/relationships/hyperlink" Target="https://www.boe.es/boe/dias/2021/01/04/pdfs/BOE-A-2021-80.pdf" TargetMode="External"/><Relationship Id="rId12" Type="http://schemas.openxmlformats.org/officeDocument/2006/relationships/hyperlink" Target="https://www.boe.es/diario_boe/txt.php?id=BOE-A-2021-132" TargetMode="External"/><Relationship Id="rId17" Type="http://schemas.openxmlformats.org/officeDocument/2006/relationships/hyperlink" Target="https://www.boe.es/boe/dias/2021/01/08/pdfs/BOE-A-2021-256.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oe.es/diario_boe/txt.php?id=BOE-A-2021-150" TargetMode="External"/><Relationship Id="rId20" Type="http://schemas.openxmlformats.org/officeDocument/2006/relationships/hyperlink" Target="https://www.boe.es/diario_boe/txt.php?id=BOE-A-2021-2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1/05/pdfs/BOE-A-2021-132.pdf" TargetMode="External"/><Relationship Id="rId24" Type="http://schemas.openxmlformats.org/officeDocument/2006/relationships/hyperlink" Target="https://www.boe.es/diario_boe/txt.php?id=BOE-A-2021-333" TargetMode="External"/><Relationship Id="rId5" Type="http://schemas.openxmlformats.org/officeDocument/2006/relationships/footnotes" Target="footnotes.xml"/><Relationship Id="rId15" Type="http://schemas.openxmlformats.org/officeDocument/2006/relationships/hyperlink" Target="https://www.boe.es/boe/dias/2021/01/06/pdfs/BOE-A-2021-150.pdf" TargetMode="External"/><Relationship Id="rId23" Type="http://schemas.openxmlformats.org/officeDocument/2006/relationships/hyperlink" Target="https://www.boe.es/boe/dias/2021/01/09/pdfs/BOE-A-2021-333.pdf" TargetMode="External"/><Relationship Id="rId28" Type="http://schemas.openxmlformats.org/officeDocument/2006/relationships/theme" Target="theme/theme1.xml"/><Relationship Id="rId10" Type="http://schemas.openxmlformats.org/officeDocument/2006/relationships/hyperlink" Target="https://www.boe.es/diario_boe/txt.php?id=BOE-A-2021-129" TargetMode="External"/><Relationship Id="rId19" Type="http://schemas.openxmlformats.org/officeDocument/2006/relationships/hyperlink" Target="https://www.boe.es/boe/dias/2021/01/08/pdfs/BOE-A-2021-257.pdf" TargetMode="External"/><Relationship Id="rId4" Type="http://schemas.openxmlformats.org/officeDocument/2006/relationships/webSettings" Target="webSettings.xml"/><Relationship Id="rId9" Type="http://schemas.openxmlformats.org/officeDocument/2006/relationships/hyperlink" Target="https://www.boe.es/boe/dias/2021/01/05/pdfs/BOE-A-2021-129.pdf" TargetMode="External"/><Relationship Id="rId14" Type="http://schemas.openxmlformats.org/officeDocument/2006/relationships/hyperlink" Target="https://www.boe.es/diario_boe/txt.php?id=BOE-A-2021-136" TargetMode="External"/><Relationship Id="rId22" Type="http://schemas.openxmlformats.org/officeDocument/2006/relationships/hyperlink" Target="https://www.boe.es/diario_boe/txt.php?id=BOE-A-2021-297"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952</Words>
  <Characters>5239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Pilar LLácer García</cp:lastModifiedBy>
  <cp:revision>5</cp:revision>
  <dcterms:created xsi:type="dcterms:W3CDTF">2021-01-08T09:30:00Z</dcterms:created>
  <dcterms:modified xsi:type="dcterms:W3CDTF">2021-01-11T07:58:00Z</dcterms:modified>
</cp:coreProperties>
</file>