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7A1D78B9"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BOE DEL</w:t>
      </w:r>
      <w:r w:rsidR="00740050">
        <w:rPr>
          <w:rFonts w:ascii="Times New Roman" w:hAnsi="Times New Roman"/>
          <w:b/>
          <w:sz w:val="28"/>
          <w:szCs w:val="28"/>
          <w:lang w:val="es-ES"/>
        </w:rPr>
        <w:t xml:space="preserve"> 11</w:t>
      </w:r>
      <w:r>
        <w:rPr>
          <w:rFonts w:ascii="Times New Roman" w:hAnsi="Times New Roman"/>
          <w:b/>
          <w:sz w:val="28"/>
          <w:szCs w:val="28"/>
          <w:lang w:val="es-ES"/>
        </w:rPr>
        <w:t xml:space="preserve"> </w:t>
      </w:r>
      <w:r w:rsidR="00381CD9">
        <w:rPr>
          <w:rFonts w:ascii="Times New Roman" w:hAnsi="Times New Roman"/>
          <w:b/>
          <w:sz w:val="28"/>
          <w:szCs w:val="28"/>
          <w:lang w:val="es-ES"/>
        </w:rPr>
        <w:t>AL 1</w:t>
      </w:r>
      <w:r w:rsidR="00740050">
        <w:rPr>
          <w:rFonts w:ascii="Times New Roman" w:hAnsi="Times New Roman"/>
          <w:b/>
          <w:sz w:val="28"/>
          <w:szCs w:val="28"/>
          <w:lang w:val="es-ES"/>
        </w:rPr>
        <w:t>7</w:t>
      </w:r>
      <w:r w:rsidR="00381CD9">
        <w:rPr>
          <w:rFonts w:ascii="Times New Roman" w:hAnsi="Times New Roman"/>
          <w:b/>
          <w:sz w:val="28"/>
          <w:szCs w:val="28"/>
          <w:lang w:val="es-ES"/>
        </w:rPr>
        <w:t xml:space="preserve"> D</w:t>
      </w:r>
      <w:r w:rsidR="00322F5A">
        <w:rPr>
          <w:rFonts w:ascii="Times New Roman" w:hAnsi="Times New Roman"/>
          <w:b/>
          <w:sz w:val="28"/>
          <w:szCs w:val="28"/>
          <w:lang w:val="es-ES"/>
        </w:rPr>
        <w:t xml:space="preserve">E OCTUBRE </w:t>
      </w:r>
      <w:r w:rsidR="006E0D71">
        <w:rPr>
          <w:rFonts w:ascii="Times New Roman" w:hAnsi="Times New Roman"/>
          <w:b/>
          <w:sz w:val="28"/>
          <w:szCs w:val="28"/>
          <w:lang w:val="es-ES"/>
        </w:rPr>
        <w:t xml:space="preserve">DE </w:t>
      </w:r>
      <w:r w:rsidR="00011E42">
        <w:rPr>
          <w:rFonts w:ascii="Times New Roman" w:hAnsi="Times New Roman"/>
          <w:b/>
          <w:sz w:val="28"/>
          <w:szCs w:val="28"/>
          <w:lang w:val="es-ES"/>
        </w:rPr>
        <w:t>2021</w:t>
      </w:r>
    </w:p>
    <w:p w14:paraId="723AC5B1" w14:textId="578D9BC2" w:rsidR="009D639B" w:rsidRDefault="009D639B" w:rsidP="009D639B">
      <w:pPr>
        <w:jc w:val="both"/>
        <w:rPr>
          <w:rFonts w:ascii="Times New Roman" w:hAnsi="Times New Roman"/>
          <w:b/>
          <w:sz w:val="28"/>
          <w:szCs w:val="28"/>
          <w:u w:val="single"/>
          <w:lang w:val="es-ES"/>
        </w:rPr>
      </w:pPr>
    </w:p>
    <w:p w14:paraId="24FB95EE" w14:textId="77777777" w:rsidR="00246198" w:rsidRDefault="00246198" w:rsidP="009D639B">
      <w:pPr>
        <w:jc w:val="both"/>
        <w:rPr>
          <w:rFonts w:ascii="Times New Roman" w:hAnsi="Times New Roman"/>
          <w:b/>
          <w:sz w:val="28"/>
          <w:szCs w:val="28"/>
          <w:u w:val="single"/>
          <w:lang w:val="es-ES"/>
        </w:rPr>
      </w:pPr>
    </w:p>
    <w:p w14:paraId="57AD3F6D" w14:textId="77777777" w:rsidR="00740050" w:rsidRDefault="00740050"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LUNES 11</w:t>
      </w:r>
    </w:p>
    <w:p w14:paraId="0F99099F" w14:textId="77777777" w:rsidR="007D7FAE" w:rsidRDefault="007D7FAE" w:rsidP="007D7FA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3C323EB" w14:textId="77777777" w:rsidR="007D7FAE" w:rsidRDefault="007D7FAE" w:rsidP="007D7FA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045C7FC" w14:textId="77777777" w:rsidR="007D7FAE" w:rsidRDefault="007D7FAE" w:rsidP="007D7F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015F1AE" w14:textId="77777777" w:rsidR="007D7FAE" w:rsidRDefault="007D7FAE" w:rsidP="007D7FAE">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octubre de 2021, de la Secretaría de Estado de Función Pública, por la que se nombra personal funcionario de carrera, por el sistema general de acceso libre, del Cuerpo de Ingenieros Técnicos Forestales.</w:t>
      </w:r>
    </w:p>
    <w:p w14:paraId="04E55F9B" w14:textId="77777777" w:rsidR="007D7FAE" w:rsidRDefault="000B6AC5" w:rsidP="007D7FAE">
      <w:pPr>
        <w:numPr>
          <w:ilvl w:val="1"/>
          <w:numId w:val="13"/>
        </w:numPr>
        <w:shd w:val="clear" w:color="auto" w:fill="F8F8F8"/>
        <w:spacing w:beforeAutospacing="1" w:afterAutospacing="1"/>
        <w:ind w:left="1680" w:right="240"/>
        <w:rPr>
          <w:rFonts w:ascii="Verdana" w:hAnsi="Verdana"/>
          <w:color w:val="000000"/>
          <w:sz w:val="22"/>
          <w:szCs w:val="22"/>
        </w:rPr>
      </w:pPr>
      <w:hyperlink r:id="rId7" w:tooltip="PDF firmado BOE-A-2021-16414" w:history="1">
        <w:r w:rsidR="007D7FAE">
          <w:rPr>
            <w:rStyle w:val="Hipervnculo"/>
            <w:rFonts w:ascii="Verdana" w:hAnsi="Verdana"/>
            <w:sz w:val="22"/>
            <w:szCs w:val="22"/>
          </w:rPr>
          <w:t>PDF (BOE-A-2021-16414 - 4 </w:t>
        </w:r>
        <w:proofErr w:type="spellStart"/>
        <w:r w:rsidR="007D7FAE">
          <w:rPr>
            <w:rStyle w:val="Hipervnculo"/>
            <w:rFonts w:ascii="Verdana" w:hAnsi="Verdana"/>
            <w:sz w:val="22"/>
            <w:szCs w:val="22"/>
          </w:rPr>
          <w:t>págs</w:t>
        </w:r>
        <w:proofErr w:type="spellEnd"/>
        <w:r w:rsidR="007D7FAE">
          <w:rPr>
            <w:rStyle w:val="Hipervnculo"/>
            <w:rFonts w:ascii="Verdana" w:hAnsi="Verdana"/>
            <w:sz w:val="22"/>
            <w:szCs w:val="22"/>
          </w:rPr>
          <w:t>. - 265 KB)</w:t>
        </w:r>
      </w:hyperlink>
    </w:p>
    <w:p w14:paraId="5AB7F6AD" w14:textId="77777777" w:rsidR="007D7FAE" w:rsidRDefault="000B6AC5" w:rsidP="007D7FAE">
      <w:pPr>
        <w:numPr>
          <w:ilvl w:val="1"/>
          <w:numId w:val="13"/>
        </w:numPr>
        <w:shd w:val="clear" w:color="auto" w:fill="F8F8F8"/>
        <w:spacing w:beforeAutospacing="1" w:afterAutospacing="1"/>
        <w:ind w:left="1680" w:right="240"/>
        <w:rPr>
          <w:rFonts w:ascii="Verdana" w:hAnsi="Verdana"/>
          <w:color w:val="000000"/>
          <w:sz w:val="22"/>
          <w:szCs w:val="22"/>
        </w:rPr>
      </w:pPr>
      <w:hyperlink r:id="rId8" w:tooltip="Versión HTML BOE-A-2021-16414" w:history="1">
        <w:proofErr w:type="spellStart"/>
        <w:r w:rsidR="007D7FAE">
          <w:rPr>
            <w:rStyle w:val="Hipervnculo"/>
            <w:rFonts w:ascii="Verdana" w:hAnsi="Verdana"/>
            <w:sz w:val="22"/>
            <w:szCs w:val="22"/>
          </w:rPr>
          <w:t>Otros</w:t>
        </w:r>
        <w:proofErr w:type="spellEnd"/>
        <w:r w:rsidR="007D7FAE">
          <w:rPr>
            <w:rStyle w:val="Hipervnculo"/>
            <w:rFonts w:ascii="Verdana" w:hAnsi="Verdana"/>
            <w:sz w:val="22"/>
            <w:szCs w:val="22"/>
          </w:rPr>
          <w:t xml:space="preserve"> </w:t>
        </w:r>
        <w:proofErr w:type="spellStart"/>
        <w:r w:rsidR="007D7FAE">
          <w:rPr>
            <w:rStyle w:val="Hipervnculo"/>
            <w:rFonts w:ascii="Verdana" w:hAnsi="Verdana"/>
            <w:sz w:val="22"/>
            <w:szCs w:val="22"/>
          </w:rPr>
          <w:t>formatos</w:t>
        </w:r>
        <w:proofErr w:type="spellEnd"/>
      </w:hyperlink>
    </w:p>
    <w:p w14:paraId="5E7F2E47" w14:textId="77777777" w:rsidR="007D7FAE" w:rsidRDefault="007D7FAE" w:rsidP="007D7FA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501F350E" w14:textId="77777777" w:rsidR="007D7FAE" w:rsidRDefault="007D7FAE" w:rsidP="007D7F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r>
        <w:rPr>
          <w:rFonts w:ascii="Verdana" w:hAnsi="Verdana"/>
          <w:color w:val="000000"/>
          <w:sz w:val="26"/>
          <w:szCs w:val="26"/>
        </w:rPr>
        <w:t xml:space="preserve"> y </w:t>
      </w:r>
      <w:proofErr w:type="spellStart"/>
      <w:r>
        <w:rPr>
          <w:rFonts w:ascii="Verdana" w:hAnsi="Verdana"/>
          <w:color w:val="000000"/>
          <w:sz w:val="26"/>
          <w:szCs w:val="26"/>
        </w:rPr>
        <w:t>nombramientos</w:t>
      </w:r>
      <w:proofErr w:type="spellEnd"/>
    </w:p>
    <w:p w14:paraId="58433D11" w14:textId="77777777" w:rsidR="007D7FAE" w:rsidRDefault="007D7FAE" w:rsidP="007D7FAE">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ETD/1094/2021, de 4 de octubre, por la que se dispone el cese y nombramiento de vocal suplente del Comité de Auditoría de Cuentas del Instituto de Contabilidad y Auditoría de Cuentas.</w:t>
      </w:r>
    </w:p>
    <w:p w14:paraId="268A8CFE" w14:textId="77777777" w:rsidR="007D7FAE" w:rsidRDefault="000B6AC5" w:rsidP="007D7FAE">
      <w:pPr>
        <w:numPr>
          <w:ilvl w:val="1"/>
          <w:numId w:val="14"/>
        </w:numPr>
        <w:shd w:val="clear" w:color="auto" w:fill="F8F8F8"/>
        <w:spacing w:beforeAutospacing="1" w:afterAutospacing="1"/>
        <w:ind w:left="1680" w:right="240"/>
        <w:rPr>
          <w:rFonts w:ascii="Verdana" w:hAnsi="Verdana"/>
          <w:color w:val="000000"/>
          <w:sz w:val="22"/>
          <w:szCs w:val="22"/>
        </w:rPr>
      </w:pPr>
      <w:hyperlink r:id="rId9" w:tooltip="PDF firmado BOE-A-2021-16415" w:history="1">
        <w:r w:rsidR="007D7FAE">
          <w:rPr>
            <w:rStyle w:val="Hipervnculo"/>
            <w:rFonts w:ascii="Verdana" w:hAnsi="Verdana"/>
            <w:sz w:val="22"/>
            <w:szCs w:val="22"/>
          </w:rPr>
          <w:t>PDF (BOE-A-2021-16415 - 3 </w:t>
        </w:r>
        <w:proofErr w:type="spellStart"/>
        <w:r w:rsidR="007D7FAE">
          <w:rPr>
            <w:rStyle w:val="Hipervnculo"/>
            <w:rFonts w:ascii="Verdana" w:hAnsi="Verdana"/>
            <w:sz w:val="22"/>
            <w:szCs w:val="22"/>
          </w:rPr>
          <w:t>págs</w:t>
        </w:r>
        <w:proofErr w:type="spellEnd"/>
        <w:r w:rsidR="007D7FAE">
          <w:rPr>
            <w:rStyle w:val="Hipervnculo"/>
            <w:rFonts w:ascii="Verdana" w:hAnsi="Verdana"/>
            <w:sz w:val="22"/>
            <w:szCs w:val="22"/>
          </w:rPr>
          <w:t>. - 223 KB)</w:t>
        </w:r>
      </w:hyperlink>
    </w:p>
    <w:p w14:paraId="0AC39FF8" w14:textId="77777777" w:rsidR="007D7FAE" w:rsidRDefault="000B6AC5" w:rsidP="007D7FAE">
      <w:pPr>
        <w:numPr>
          <w:ilvl w:val="1"/>
          <w:numId w:val="14"/>
        </w:numPr>
        <w:shd w:val="clear" w:color="auto" w:fill="F8F8F8"/>
        <w:spacing w:beforeAutospacing="1" w:afterAutospacing="1"/>
        <w:ind w:left="1680" w:right="240"/>
        <w:rPr>
          <w:rFonts w:ascii="Verdana" w:hAnsi="Verdana"/>
          <w:color w:val="000000"/>
          <w:sz w:val="22"/>
          <w:szCs w:val="22"/>
        </w:rPr>
      </w:pPr>
      <w:hyperlink r:id="rId10" w:tooltip="Versión HTML BOE-A-2021-16415" w:history="1">
        <w:proofErr w:type="spellStart"/>
        <w:r w:rsidR="007D7FAE">
          <w:rPr>
            <w:rStyle w:val="Hipervnculo"/>
            <w:rFonts w:ascii="Verdana" w:hAnsi="Verdana"/>
            <w:sz w:val="22"/>
            <w:szCs w:val="22"/>
          </w:rPr>
          <w:t>Otros</w:t>
        </w:r>
        <w:proofErr w:type="spellEnd"/>
        <w:r w:rsidR="007D7FAE">
          <w:rPr>
            <w:rStyle w:val="Hipervnculo"/>
            <w:rFonts w:ascii="Verdana" w:hAnsi="Verdana"/>
            <w:sz w:val="22"/>
            <w:szCs w:val="22"/>
          </w:rPr>
          <w:t xml:space="preserve"> </w:t>
        </w:r>
        <w:proofErr w:type="spellStart"/>
        <w:r w:rsidR="007D7FAE">
          <w:rPr>
            <w:rStyle w:val="Hipervnculo"/>
            <w:rFonts w:ascii="Verdana" w:hAnsi="Verdana"/>
            <w:sz w:val="22"/>
            <w:szCs w:val="22"/>
          </w:rPr>
          <w:t>formatos</w:t>
        </w:r>
        <w:proofErr w:type="spellEnd"/>
      </w:hyperlink>
    </w:p>
    <w:p w14:paraId="44FFE308" w14:textId="77777777" w:rsidR="00740050" w:rsidRDefault="00740050" w:rsidP="00322F5A">
      <w:pPr>
        <w:jc w:val="both"/>
        <w:rPr>
          <w:rFonts w:ascii="Times New Roman" w:hAnsi="Times New Roman"/>
          <w:b/>
          <w:sz w:val="28"/>
          <w:szCs w:val="28"/>
          <w:u w:val="single"/>
          <w:lang w:val="es-ES"/>
        </w:rPr>
      </w:pPr>
    </w:p>
    <w:p w14:paraId="27B57E94" w14:textId="77777777" w:rsidR="00740050" w:rsidRDefault="00740050" w:rsidP="00322F5A">
      <w:pPr>
        <w:jc w:val="both"/>
        <w:rPr>
          <w:rFonts w:ascii="Times New Roman" w:hAnsi="Times New Roman"/>
          <w:b/>
          <w:sz w:val="28"/>
          <w:szCs w:val="28"/>
          <w:u w:val="single"/>
          <w:lang w:val="es-ES"/>
        </w:rPr>
      </w:pPr>
    </w:p>
    <w:p w14:paraId="1D150A89" w14:textId="507013E1" w:rsidR="00322F5A" w:rsidRDefault="00322F5A"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MARTES</w:t>
      </w:r>
      <w:r w:rsidR="00D82BC7">
        <w:rPr>
          <w:rFonts w:ascii="Times New Roman" w:hAnsi="Times New Roman"/>
          <w:b/>
          <w:sz w:val="28"/>
          <w:szCs w:val="28"/>
          <w:u w:val="single"/>
          <w:lang w:val="es-ES"/>
        </w:rPr>
        <w:t xml:space="preserve"> </w:t>
      </w:r>
      <w:r w:rsidR="00740050">
        <w:rPr>
          <w:rFonts w:ascii="Times New Roman" w:hAnsi="Times New Roman"/>
          <w:b/>
          <w:sz w:val="28"/>
          <w:szCs w:val="28"/>
          <w:u w:val="single"/>
          <w:lang w:val="es-ES"/>
        </w:rPr>
        <w:t>12</w:t>
      </w:r>
    </w:p>
    <w:p w14:paraId="2424BAA7" w14:textId="77777777" w:rsidR="007D7FAE" w:rsidRDefault="007D7FAE" w:rsidP="007D7FA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019531D" w14:textId="77777777" w:rsidR="007D7FAE" w:rsidRDefault="007D7FAE" w:rsidP="007D7FA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6964D16" w14:textId="77777777" w:rsidR="007D7FAE" w:rsidRDefault="007D7FAE" w:rsidP="007D7FA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Sector cultural. </w:t>
      </w: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tributarias</w:t>
      </w:r>
      <w:proofErr w:type="spellEnd"/>
    </w:p>
    <w:p w14:paraId="5F181EC1" w14:textId="77777777" w:rsidR="007D7FAE" w:rsidRDefault="007D7FAE" w:rsidP="007D7FAE">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14/2021, de 11 de octubre, por la que se modifica el Real Decreto-ley 17/2020, de 5 de mayo, por el que se aprueban medidas de apoyo al sector cultural y de carácter tributario para hacer frente al impacto económico y social del COVID-2019.</w:t>
      </w:r>
    </w:p>
    <w:p w14:paraId="3B60C32E" w14:textId="77777777" w:rsidR="007D7FAE" w:rsidRDefault="000B6AC5" w:rsidP="007D7FAE">
      <w:pPr>
        <w:numPr>
          <w:ilvl w:val="1"/>
          <w:numId w:val="15"/>
        </w:numPr>
        <w:shd w:val="clear" w:color="auto" w:fill="F8F8F8"/>
        <w:spacing w:beforeAutospacing="1" w:afterAutospacing="1"/>
        <w:ind w:left="1680" w:right="240"/>
        <w:rPr>
          <w:rFonts w:ascii="Verdana" w:hAnsi="Verdana"/>
          <w:color w:val="000000"/>
          <w:sz w:val="22"/>
          <w:szCs w:val="22"/>
        </w:rPr>
      </w:pPr>
      <w:hyperlink r:id="rId11" w:tooltip="PDF firmado BOE-A-2021-16477" w:history="1">
        <w:r w:rsidR="007D7FAE">
          <w:rPr>
            <w:rStyle w:val="Hipervnculo"/>
            <w:rFonts w:ascii="Verdana" w:hAnsi="Verdana"/>
            <w:sz w:val="22"/>
            <w:szCs w:val="22"/>
          </w:rPr>
          <w:t>PDF (BOE-A-2021-16477 - 22 </w:t>
        </w:r>
        <w:proofErr w:type="spellStart"/>
        <w:r w:rsidR="007D7FAE">
          <w:rPr>
            <w:rStyle w:val="Hipervnculo"/>
            <w:rFonts w:ascii="Verdana" w:hAnsi="Verdana"/>
            <w:sz w:val="22"/>
            <w:szCs w:val="22"/>
          </w:rPr>
          <w:t>págs</w:t>
        </w:r>
        <w:proofErr w:type="spellEnd"/>
        <w:r w:rsidR="007D7FAE">
          <w:rPr>
            <w:rStyle w:val="Hipervnculo"/>
            <w:rFonts w:ascii="Verdana" w:hAnsi="Verdana"/>
            <w:sz w:val="22"/>
            <w:szCs w:val="22"/>
          </w:rPr>
          <w:t>. - 358 KB)</w:t>
        </w:r>
      </w:hyperlink>
    </w:p>
    <w:p w14:paraId="6BFEED8E" w14:textId="77777777" w:rsidR="007D7FAE" w:rsidRDefault="000B6AC5" w:rsidP="007D7FAE">
      <w:pPr>
        <w:numPr>
          <w:ilvl w:val="1"/>
          <w:numId w:val="15"/>
        </w:numPr>
        <w:shd w:val="clear" w:color="auto" w:fill="F8F8F8"/>
        <w:spacing w:beforeAutospacing="1" w:afterAutospacing="1"/>
        <w:ind w:left="1680" w:right="240"/>
        <w:rPr>
          <w:rFonts w:ascii="Verdana" w:hAnsi="Verdana"/>
          <w:color w:val="000000"/>
          <w:sz w:val="22"/>
          <w:szCs w:val="22"/>
        </w:rPr>
      </w:pPr>
      <w:hyperlink r:id="rId12" w:tooltip="Versión HTML BOE-A-2021-16477" w:history="1">
        <w:proofErr w:type="spellStart"/>
        <w:r w:rsidR="007D7FAE">
          <w:rPr>
            <w:rStyle w:val="Hipervnculo"/>
            <w:rFonts w:ascii="Verdana" w:hAnsi="Verdana"/>
            <w:sz w:val="22"/>
            <w:szCs w:val="22"/>
          </w:rPr>
          <w:t>Otros</w:t>
        </w:r>
        <w:proofErr w:type="spellEnd"/>
        <w:r w:rsidR="007D7FAE">
          <w:rPr>
            <w:rStyle w:val="Hipervnculo"/>
            <w:rFonts w:ascii="Verdana" w:hAnsi="Verdana"/>
            <w:sz w:val="22"/>
            <w:szCs w:val="22"/>
          </w:rPr>
          <w:t xml:space="preserve"> </w:t>
        </w:r>
        <w:proofErr w:type="spellStart"/>
        <w:r w:rsidR="007D7FAE">
          <w:rPr>
            <w:rStyle w:val="Hipervnculo"/>
            <w:rFonts w:ascii="Verdana" w:hAnsi="Verdana"/>
            <w:sz w:val="22"/>
            <w:szCs w:val="22"/>
          </w:rPr>
          <w:t>formatos</w:t>
        </w:r>
        <w:proofErr w:type="spellEnd"/>
      </w:hyperlink>
    </w:p>
    <w:p w14:paraId="3DDD4C02" w14:textId="77777777" w:rsidR="007D7FAE" w:rsidRDefault="007D7FAE" w:rsidP="007D7FAE">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AAAA084" w14:textId="77777777" w:rsidR="007D7FAE" w:rsidRDefault="007D7FAE" w:rsidP="007D7FA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EDCB8BA" w14:textId="77777777" w:rsidR="007D7FAE" w:rsidRDefault="007D7FAE" w:rsidP="007D7F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Representantes</w:t>
      </w:r>
      <w:proofErr w:type="spellEnd"/>
      <w:r>
        <w:rPr>
          <w:rFonts w:ascii="Verdana" w:hAnsi="Verdana"/>
          <w:color w:val="000000"/>
          <w:sz w:val="26"/>
          <w:szCs w:val="26"/>
        </w:rPr>
        <w:t xml:space="preserve"> </w:t>
      </w:r>
      <w:proofErr w:type="spellStart"/>
      <w:r>
        <w:rPr>
          <w:rFonts w:ascii="Verdana" w:hAnsi="Verdana"/>
          <w:color w:val="000000"/>
          <w:sz w:val="26"/>
          <w:szCs w:val="26"/>
        </w:rPr>
        <w:t>aduaneros</w:t>
      </w:r>
      <w:proofErr w:type="spellEnd"/>
    </w:p>
    <w:p w14:paraId="14A78A12" w14:textId="77777777" w:rsidR="007D7FAE" w:rsidRDefault="007D7FAE" w:rsidP="007D7FAE">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octubre de 2021, de la Presidencia de la Agencia Estatal de Administración Tributaria, por la que se aprueba la relación de aspirantes que han superado las pruebas de aptitud para la capacitación como representante aduanero, convocadas por Resolución de 26 de octubre de 2020.</w:t>
      </w:r>
    </w:p>
    <w:p w14:paraId="7A68877D" w14:textId="77777777" w:rsidR="007D7FAE" w:rsidRDefault="000B6AC5" w:rsidP="007D7FAE">
      <w:pPr>
        <w:numPr>
          <w:ilvl w:val="1"/>
          <w:numId w:val="16"/>
        </w:numPr>
        <w:shd w:val="clear" w:color="auto" w:fill="F8F8F8"/>
        <w:spacing w:beforeAutospacing="1" w:afterAutospacing="1"/>
        <w:ind w:left="1680" w:right="240"/>
        <w:rPr>
          <w:rFonts w:ascii="Verdana" w:hAnsi="Verdana"/>
          <w:color w:val="000000"/>
          <w:sz w:val="22"/>
          <w:szCs w:val="22"/>
        </w:rPr>
      </w:pPr>
      <w:hyperlink r:id="rId13" w:tooltip="PDF firmado BOE-A-2021-16524" w:history="1">
        <w:r w:rsidR="007D7FAE">
          <w:rPr>
            <w:rStyle w:val="Hipervnculo"/>
            <w:rFonts w:ascii="Verdana" w:hAnsi="Verdana"/>
            <w:sz w:val="22"/>
            <w:szCs w:val="22"/>
          </w:rPr>
          <w:t>PDF (BOE-A-2021-16524 - 7 </w:t>
        </w:r>
        <w:proofErr w:type="spellStart"/>
        <w:r w:rsidR="007D7FAE">
          <w:rPr>
            <w:rStyle w:val="Hipervnculo"/>
            <w:rFonts w:ascii="Verdana" w:hAnsi="Verdana"/>
            <w:sz w:val="22"/>
            <w:szCs w:val="22"/>
          </w:rPr>
          <w:t>págs</w:t>
        </w:r>
        <w:proofErr w:type="spellEnd"/>
        <w:r w:rsidR="007D7FAE">
          <w:rPr>
            <w:rStyle w:val="Hipervnculo"/>
            <w:rFonts w:ascii="Verdana" w:hAnsi="Verdana"/>
            <w:sz w:val="22"/>
            <w:szCs w:val="22"/>
          </w:rPr>
          <w:t>. - 388 KB)</w:t>
        </w:r>
      </w:hyperlink>
    </w:p>
    <w:p w14:paraId="296166DB" w14:textId="77777777" w:rsidR="007D7FAE" w:rsidRDefault="000B6AC5" w:rsidP="007D7FAE">
      <w:pPr>
        <w:numPr>
          <w:ilvl w:val="1"/>
          <w:numId w:val="16"/>
        </w:numPr>
        <w:shd w:val="clear" w:color="auto" w:fill="F8F8F8"/>
        <w:spacing w:beforeAutospacing="1" w:afterAutospacing="1"/>
        <w:ind w:left="1680" w:right="240"/>
        <w:rPr>
          <w:rFonts w:ascii="Verdana" w:hAnsi="Verdana"/>
          <w:color w:val="000000"/>
          <w:sz w:val="22"/>
          <w:szCs w:val="22"/>
        </w:rPr>
      </w:pPr>
      <w:hyperlink r:id="rId14" w:tooltip="Versión HTML BOE-A-2021-16524" w:history="1">
        <w:proofErr w:type="spellStart"/>
        <w:r w:rsidR="007D7FAE">
          <w:rPr>
            <w:rStyle w:val="Hipervnculo"/>
            <w:rFonts w:ascii="Verdana" w:hAnsi="Verdana"/>
            <w:sz w:val="22"/>
            <w:szCs w:val="22"/>
          </w:rPr>
          <w:t>Otros</w:t>
        </w:r>
        <w:proofErr w:type="spellEnd"/>
        <w:r w:rsidR="007D7FAE">
          <w:rPr>
            <w:rStyle w:val="Hipervnculo"/>
            <w:rFonts w:ascii="Verdana" w:hAnsi="Verdana"/>
            <w:sz w:val="22"/>
            <w:szCs w:val="22"/>
          </w:rPr>
          <w:t xml:space="preserve"> </w:t>
        </w:r>
        <w:proofErr w:type="spellStart"/>
        <w:r w:rsidR="007D7FAE">
          <w:rPr>
            <w:rStyle w:val="Hipervnculo"/>
            <w:rFonts w:ascii="Verdana" w:hAnsi="Verdana"/>
            <w:sz w:val="22"/>
            <w:szCs w:val="22"/>
          </w:rPr>
          <w:t>formatos</w:t>
        </w:r>
        <w:proofErr w:type="spellEnd"/>
      </w:hyperlink>
    </w:p>
    <w:p w14:paraId="62983D3B" w14:textId="77777777" w:rsidR="007D7FAE" w:rsidRDefault="007D7FAE" w:rsidP="00322F5A">
      <w:pPr>
        <w:jc w:val="both"/>
        <w:rPr>
          <w:rFonts w:ascii="Times New Roman" w:hAnsi="Times New Roman"/>
          <w:b/>
          <w:sz w:val="28"/>
          <w:szCs w:val="28"/>
          <w:u w:val="single"/>
          <w:lang w:val="es-ES"/>
        </w:rPr>
      </w:pPr>
    </w:p>
    <w:p w14:paraId="76B76C10" w14:textId="292CC493" w:rsidR="00740050" w:rsidRDefault="00740050"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MIÉRCOLES 13</w:t>
      </w:r>
    </w:p>
    <w:p w14:paraId="3D8F76CD" w14:textId="77777777" w:rsidR="007D7FAE" w:rsidRDefault="007D7FAE" w:rsidP="007D7FA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3CD6D9D" w14:textId="77777777" w:rsidR="007D7FAE" w:rsidRDefault="007D7FAE" w:rsidP="007D7FA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AF30364" w14:textId="77777777" w:rsidR="007D7FAE" w:rsidRDefault="007D7FAE" w:rsidP="007D7F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Premios</w:t>
      </w:r>
      <w:proofErr w:type="spellEnd"/>
    </w:p>
    <w:p w14:paraId="17D5E7A0" w14:textId="77777777" w:rsidR="007D7FAE" w:rsidRDefault="007D7FAE" w:rsidP="007D7FAE">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HFP/1103/2021, de 5 de octubre, por la que se conceden los Premios a la Calidad e Innovación en la Gestión Pública, XIV edición.</w:t>
      </w:r>
    </w:p>
    <w:p w14:paraId="0423A5DE" w14:textId="77777777" w:rsidR="007D7FAE" w:rsidRDefault="000B6AC5" w:rsidP="007D7FAE">
      <w:pPr>
        <w:numPr>
          <w:ilvl w:val="1"/>
          <w:numId w:val="17"/>
        </w:numPr>
        <w:shd w:val="clear" w:color="auto" w:fill="F8F8F8"/>
        <w:spacing w:beforeAutospacing="1" w:afterAutospacing="1"/>
        <w:ind w:left="1680" w:right="240"/>
        <w:rPr>
          <w:rFonts w:ascii="Verdana" w:hAnsi="Verdana"/>
          <w:color w:val="000000"/>
          <w:sz w:val="22"/>
          <w:szCs w:val="22"/>
        </w:rPr>
      </w:pPr>
      <w:hyperlink r:id="rId15" w:tooltip="PDF firmado BOE-A-2021-16574" w:history="1">
        <w:r w:rsidR="007D7FAE">
          <w:rPr>
            <w:rStyle w:val="Hipervnculo"/>
            <w:rFonts w:ascii="Verdana" w:hAnsi="Verdana"/>
            <w:sz w:val="22"/>
            <w:szCs w:val="22"/>
          </w:rPr>
          <w:t>PDF (BOE-A-2021-16574 - 1 </w:t>
        </w:r>
        <w:proofErr w:type="spellStart"/>
        <w:r w:rsidR="007D7FAE">
          <w:rPr>
            <w:rStyle w:val="Hipervnculo"/>
            <w:rFonts w:ascii="Verdana" w:hAnsi="Verdana"/>
            <w:sz w:val="22"/>
            <w:szCs w:val="22"/>
          </w:rPr>
          <w:t>pág</w:t>
        </w:r>
        <w:proofErr w:type="spellEnd"/>
        <w:r w:rsidR="007D7FAE">
          <w:rPr>
            <w:rStyle w:val="Hipervnculo"/>
            <w:rFonts w:ascii="Verdana" w:hAnsi="Verdana"/>
            <w:sz w:val="22"/>
            <w:szCs w:val="22"/>
          </w:rPr>
          <w:t>. - 214 KB)</w:t>
        </w:r>
      </w:hyperlink>
    </w:p>
    <w:p w14:paraId="7906466F" w14:textId="77777777" w:rsidR="007D7FAE" w:rsidRDefault="000B6AC5" w:rsidP="007D7FAE">
      <w:pPr>
        <w:numPr>
          <w:ilvl w:val="1"/>
          <w:numId w:val="17"/>
        </w:numPr>
        <w:shd w:val="clear" w:color="auto" w:fill="F8F8F8"/>
        <w:spacing w:beforeAutospacing="1" w:afterAutospacing="1"/>
        <w:ind w:left="1680" w:right="240"/>
        <w:rPr>
          <w:rFonts w:ascii="Verdana" w:hAnsi="Verdana"/>
          <w:color w:val="000000"/>
          <w:sz w:val="22"/>
          <w:szCs w:val="22"/>
        </w:rPr>
      </w:pPr>
      <w:hyperlink r:id="rId16" w:tooltip="Versión HTML BOE-A-2021-16574" w:history="1">
        <w:proofErr w:type="spellStart"/>
        <w:r w:rsidR="007D7FAE">
          <w:rPr>
            <w:rStyle w:val="Hipervnculo"/>
            <w:rFonts w:ascii="Verdana" w:hAnsi="Verdana"/>
            <w:sz w:val="22"/>
            <w:szCs w:val="22"/>
          </w:rPr>
          <w:t>Otros</w:t>
        </w:r>
        <w:proofErr w:type="spellEnd"/>
        <w:r w:rsidR="007D7FAE">
          <w:rPr>
            <w:rStyle w:val="Hipervnculo"/>
            <w:rFonts w:ascii="Verdana" w:hAnsi="Verdana"/>
            <w:sz w:val="22"/>
            <w:szCs w:val="22"/>
          </w:rPr>
          <w:t xml:space="preserve"> </w:t>
        </w:r>
        <w:proofErr w:type="spellStart"/>
        <w:r w:rsidR="007D7FAE">
          <w:rPr>
            <w:rStyle w:val="Hipervnculo"/>
            <w:rFonts w:ascii="Verdana" w:hAnsi="Verdana"/>
            <w:sz w:val="22"/>
            <w:szCs w:val="22"/>
          </w:rPr>
          <w:t>formatos</w:t>
        </w:r>
        <w:proofErr w:type="spellEnd"/>
      </w:hyperlink>
    </w:p>
    <w:p w14:paraId="4C5DEAD6" w14:textId="77777777" w:rsidR="007D7FAE" w:rsidRDefault="007D7FAE" w:rsidP="007D7FAE">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4A06DF6B" w14:textId="77777777" w:rsidR="007D7FAE" w:rsidRDefault="007D7FAE" w:rsidP="007D7FA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4B5F73F" w14:textId="77777777" w:rsidR="007D7FAE" w:rsidRDefault="007D7FAE" w:rsidP="007D7FAE">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Dirección General del Catastro por el que se hace pública la apertura del trámite de audiencia colectiva previo a la aprobación de Resolución del Director General del Catastro sobre elementos precisos para la determinación de los valores de referencia de los inmuebles rústicos del ejercicio 2022.</w:t>
      </w:r>
    </w:p>
    <w:p w14:paraId="53DAEA87" w14:textId="77777777" w:rsidR="007D7FAE" w:rsidRDefault="000B6AC5" w:rsidP="007D7FAE">
      <w:pPr>
        <w:numPr>
          <w:ilvl w:val="1"/>
          <w:numId w:val="18"/>
        </w:numPr>
        <w:shd w:val="clear" w:color="auto" w:fill="F8F8F8"/>
        <w:spacing w:beforeAutospacing="1" w:afterAutospacing="1"/>
        <w:ind w:left="1680" w:right="240"/>
        <w:rPr>
          <w:rFonts w:ascii="Verdana" w:hAnsi="Verdana"/>
          <w:color w:val="000000"/>
          <w:sz w:val="22"/>
          <w:szCs w:val="22"/>
        </w:rPr>
      </w:pPr>
      <w:hyperlink r:id="rId17" w:tooltip="PDF firmado BOE-B-2021-41864" w:history="1">
        <w:r w:rsidR="007D7FAE">
          <w:rPr>
            <w:rStyle w:val="Hipervnculo"/>
            <w:rFonts w:ascii="Verdana" w:hAnsi="Verdana"/>
            <w:sz w:val="22"/>
            <w:szCs w:val="22"/>
          </w:rPr>
          <w:t>PDF (BOE-B-2021-41864 - 1 </w:t>
        </w:r>
        <w:proofErr w:type="spellStart"/>
        <w:r w:rsidR="007D7FAE">
          <w:rPr>
            <w:rStyle w:val="Hipervnculo"/>
            <w:rFonts w:ascii="Verdana" w:hAnsi="Verdana"/>
            <w:sz w:val="22"/>
            <w:szCs w:val="22"/>
          </w:rPr>
          <w:t>pág</w:t>
        </w:r>
        <w:proofErr w:type="spellEnd"/>
        <w:r w:rsidR="007D7FAE">
          <w:rPr>
            <w:rStyle w:val="Hipervnculo"/>
            <w:rFonts w:ascii="Verdana" w:hAnsi="Verdana"/>
            <w:sz w:val="22"/>
            <w:szCs w:val="22"/>
          </w:rPr>
          <w:t>. - 166 KB)</w:t>
        </w:r>
      </w:hyperlink>
    </w:p>
    <w:p w14:paraId="69F4379A" w14:textId="77777777" w:rsidR="007D7FAE" w:rsidRDefault="000B6AC5" w:rsidP="007D7FAE">
      <w:pPr>
        <w:numPr>
          <w:ilvl w:val="1"/>
          <w:numId w:val="18"/>
        </w:numPr>
        <w:shd w:val="clear" w:color="auto" w:fill="F8F8F8"/>
        <w:spacing w:beforeAutospacing="1" w:afterAutospacing="1"/>
        <w:ind w:left="1680" w:right="240"/>
        <w:rPr>
          <w:rFonts w:ascii="Verdana" w:hAnsi="Verdana"/>
          <w:color w:val="000000"/>
          <w:sz w:val="22"/>
          <w:szCs w:val="22"/>
        </w:rPr>
      </w:pPr>
      <w:hyperlink r:id="rId18" w:tooltip="Versión HTML BOE-B-2021-41864" w:history="1">
        <w:proofErr w:type="spellStart"/>
        <w:r w:rsidR="007D7FAE">
          <w:rPr>
            <w:rStyle w:val="Hipervnculo"/>
            <w:rFonts w:ascii="Verdana" w:hAnsi="Verdana"/>
            <w:sz w:val="22"/>
            <w:szCs w:val="22"/>
          </w:rPr>
          <w:t>Otros</w:t>
        </w:r>
        <w:proofErr w:type="spellEnd"/>
        <w:r w:rsidR="007D7FAE">
          <w:rPr>
            <w:rStyle w:val="Hipervnculo"/>
            <w:rFonts w:ascii="Verdana" w:hAnsi="Verdana"/>
            <w:sz w:val="22"/>
            <w:szCs w:val="22"/>
          </w:rPr>
          <w:t xml:space="preserve"> </w:t>
        </w:r>
        <w:proofErr w:type="spellStart"/>
        <w:r w:rsidR="007D7FAE">
          <w:rPr>
            <w:rStyle w:val="Hipervnculo"/>
            <w:rFonts w:ascii="Verdana" w:hAnsi="Verdana"/>
            <w:sz w:val="22"/>
            <w:szCs w:val="22"/>
          </w:rPr>
          <w:t>formatos</w:t>
        </w:r>
        <w:proofErr w:type="spellEnd"/>
      </w:hyperlink>
    </w:p>
    <w:p w14:paraId="5905EEA1" w14:textId="77777777" w:rsidR="007D7FAE" w:rsidRDefault="007D7FAE" w:rsidP="007D7FAE">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Dirección General del Catastro por el que se hace pública la apertura del trámite de audiencia colectiva previo a la aprobación de Resolución del Director General del Catastro sobre elementos precisos para la determinación de los valores de referencia de los inmuebles urbanos del ejercicio 2022.</w:t>
      </w:r>
    </w:p>
    <w:p w14:paraId="53A06E9A" w14:textId="77777777" w:rsidR="007D7FAE" w:rsidRDefault="000B6AC5" w:rsidP="007D7FAE">
      <w:pPr>
        <w:numPr>
          <w:ilvl w:val="1"/>
          <w:numId w:val="18"/>
        </w:numPr>
        <w:shd w:val="clear" w:color="auto" w:fill="F8F8F8"/>
        <w:spacing w:beforeAutospacing="1" w:afterAutospacing="1"/>
        <w:ind w:left="1680" w:right="240"/>
        <w:rPr>
          <w:rFonts w:ascii="Verdana" w:hAnsi="Verdana"/>
          <w:color w:val="000000"/>
          <w:sz w:val="22"/>
          <w:szCs w:val="22"/>
        </w:rPr>
      </w:pPr>
      <w:hyperlink r:id="rId19" w:tooltip="PDF firmado BOE-B-2021-41865" w:history="1">
        <w:r w:rsidR="007D7FAE">
          <w:rPr>
            <w:rStyle w:val="Hipervnculo"/>
            <w:rFonts w:ascii="Verdana" w:hAnsi="Verdana"/>
            <w:sz w:val="22"/>
            <w:szCs w:val="22"/>
          </w:rPr>
          <w:t>PDF (BOE-B-2021-41865 - 1 </w:t>
        </w:r>
        <w:proofErr w:type="spellStart"/>
        <w:r w:rsidR="007D7FAE">
          <w:rPr>
            <w:rStyle w:val="Hipervnculo"/>
            <w:rFonts w:ascii="Verdana" w:hAnsi="Verdana"/>
            <w:sz w:val="22"/>
            <w:szCs w:val="22"/>
          </w:rPr>
          <w:t>pág</w:t>
        </w:r>
        <w:proofErr w:type="spellEnd"/>
        <w:r w:rsidR="007D7FAE">
          <w:rPr>
            <w:rStyle w:val="Hipervnculo"/>
            <w:rFonts w:ascii="Verdana" w:hAnsi="Verdana"/>
            <w:sz w:val="22"/>
            <w:szCs w:val="22"/>
          </w:rPr>
          <w:t>. - 166 KB)</w:t>
        </w:r>
      </w:hyperlink>
    </w:p>
    <w:p w14:paraId="7C133F57" w14:textId="77777777" w:rsidR="007D7FAE" w:rsidRDefault="000B6AC5" w:rsidP="007D7FAE">
      <w:pPr>
        <w:numPr>
          <w:ilvl w:val="1"/>
          <w:numId w:val="18"/>
        </w:numPr>
        <w:shd w:val="clear" w:color="auto" w:fill="F8F8F8"/>
        <w:spacing w:beforeAutospacing="1" w:afterAutospacing="1"/>
        <w:ind w:left="1680" w:right="240"/>
        <w:rPr>
          <w:rFonts w:ascii="Verdana" w:hAnsi="Verdana"/>
          <w:color w:val="000000"/>
          <w:sz w:val="22"/>
          <w:szCs w:val="22"/>
        </w:rPr>
      </w:pPr>
      <w:hyperlink r:id="rId20" w:tooltip="Versión HTML BOE-B-2021-41865" w:history="1">
        <w:proofErr w:type="spellStart"/>
        <w:r w:rsidR="007D7FAE">
          <w:rPr>
            <w:rStyle w:val="Hipervnculo"/>
            <w:rFonts w:ascii="Verdana" w:hAnsi="Verdana"/>
            <w:sz w:val="22"/>
            <w:szCs w:val="22"/>
          </w:rPr>
          <w:t>Otros</w:t>
        </w:r>
        <w:proofErr w:type="spellEnd"/>
        <w:r w:rsidR="007D7FAE">
          <w:rPr>
            <w:rStyle w:val="Hipervnculo"/>
            <w:rFonts w:ascii="Verdana" w:hAnsi="Verdana"/>
            <w:sz w:val="22"/>
            <w:szCs w:val="22"/>
          </w:rPr>
          <w:t xml:space="preserve"> </w:t>
        </w:r>
        <w:proofErr w:type="spellStart"/>
        <w:r w:rsidR="007D7FAE">
          <w:rPr>
            <w:rStyle w:val="Hipervnculo"/>
            <w:rFonts w:ascii="Verdana" w:hAnsi="Verdana"/>
            <w:sz w:val="22"/>
            <w:szCs w:val="22"/>
          </w:rPr>
          <w:t>formatos</w:t>
        </w:r>
        <w:proofErr w:type="spellEnd"/>
      </w:hyperlink>
    </w:p>
    <w:p w14:paraId="40C57C45" w14:textId="77777777" w:rsidR="007D7FAE" w:rsidRDefault="007D7FAE" w:rsidP="00322F5A">
      <w:pPr>
        <w:jc w:val="both"/>
        <w:rPr>
          <w:rFonts w:ascii="Times New Roman" w:hAnsi="Times New Roman"/>
          <w:b/>
          <w:sz w:val="28"/>
          <w:szCs w:val="28"/>
          <w:u w:val="single"/>
          <w:lang w:val="es-ES"/>
        </w:rPr>
      </w:pPr>
    </w:p>
    <w:p w14:paraId="4DBF7C05" w14:textId="77777777" w:rsidR="007D7FAE" w:rsidRDefault="007D7FAE" w:rsidP="00322F5A">
      <w:pPr>
        <w:jc w:val="both"/>
        <w:rPr>
          <w:rFonts w:ascii="Times New Roman" w:hAnsi="Times New Roman"/>
          <w:b/>
          <w:sz w:val="28"/>
          <w:szCs w:val="28"/>
          <w:u w:val="single"/>
          <w:lang w:val="es-ES"/>
        </w:rPr>
      </w:pPr>
    </w:p>
    <w:p w14:paraId="4605A222" w14:textId="77777777" w:rsidR="007D7FAE" w:rsidRDefault="007D7FAE" w:rsidP="00322F5A">
      <w:pPr>
        <w:jc w:val="both"/>
        <w:rPr>
          <w:rFonts w:ascii="Times New Roman" w:hAnsi="Times New Roman"/>
          <w:b/>
          <w:sz w:val="28"/>
          <w:szCs w:val="28"/>
          <w:u w:val="single"/>
          <w:lang w:val="es-ES"/>
        </w:rPr>
      </w:pPr>
    </w:p>
    <w:p w14:paraId="6A646969" w14:textId="41385ABD" w:rsidR="00740050" w:rsidRDefault="00740050"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JUEVES 14</w:t>
      </w:r>
    </w:p>
    <w:p w14:paraId="2B4F4037" w14:textId="77777777" w:rsidR="007D7FAE" w:rsidRDefault="007D7FAE" w:rsidP="007D7FA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A5F4F48" w14:textId="77777777" w:rsidR="007D7FAE" w:rsidRDefault="007D7FAE" w:rsidP="007D7FA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57133B4" w14:textId="77777777" w:rsidR="007D7FAE" w:rsidRDefault="007D7FAE" w:rsidP="007D7F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72D96338" w14:textId="77777777" w:rsidR="007D7FAE" w:rsidRDefault="007D7FAE" w:rsidP="007D7FAE">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18/2021, de 28 de septiembre, de medidas urgentes para la protección del empleo, la recuperación económica y la mejora del mercado de trabajo.</w:t>
      </w:r>
    </w:p>
    <w:p w14:paraId="18C04B97" w14:textId="77777777" w:rsidR="007D7FAE" w:rsidRDefault="000B6AC5" w:rsidP="007D7FAE">
      <w:pPr>
        <w:numPr>
          <w:ilvl w:val="1"/>
          <w:numId w:val="19"/>
        </w:numPr>
        <w:shd w:val="clear" w:color="auto" w:fill="F8F8F8"/>
        <w:spacing w:beforeAutospacing="1" w:afterAutospacing="1"/>
        <w:ind w:left="1680" w:right="240"/>
        <w:rPr>
          <w:rFonts w:ascii="Verdana" w:hAnsi="Verdana"/>
          <w:color w:val="000000"/>
          <w:sz w:val="22"/>
          <w:szCs w:val="22"/>
        </w:rPr>
      </w:pPr>
      <w:hyperlink r:id="rId21" w:tooltip="PDF firmado BOE-A-2021-16583" w:history="1">
        <w:r w:rsidR="007D7FAE">
          <w:rPr>
            <w:rStyle w:val="Hipervnculo"/>
            <w:rFonts w:ascii="Verdana" w:hAnsi="Verdana"/>
            <w:sz w:val="22"/>
            <w:szCs w:val="22"/>
          </w:rPr>
          <w:t>PDF (BOE-A-2021-16583 - 1 </w:t>
        </w:r>
        <w:proofErr w:type="spellStart"/>
        <w:r w:rsidR="007D7FAE">
          <w:rPr>
            <w:rStyle w:val="Hipervnculo"/>
            <w:rFonts w:ascii="Verdana" w:hAnsi="Verdana"/>
            <w:sz w:val="22"/>
            <w:szCs w:val="22"/>
          </w:rPr>
          <w:t>pág</w:t>
        </w:r>
        <w:proofErr w:type="spellEnd"/>
        <w:r w:rsidR="007D7FAE">
          <w:rPr>
            <w:rStyle w:val="Hipervnculo"/>
            <w:rFonts w:ascii="Verdana" w:hAnsi="Verdana"/>
            <w:sz w:val="22"/>
            <w:szCs w:val="22"/>
          </w:rPr>
          <w:t>. - 206 KB)</w:t>
        </w:r>
      </w:hyperlink>
    </w:p>
    <w:p w14:paraId="11566ED4" w14:textId="77777777" w:rsidR="007D7FAE" w:rsidRDefault="000B6AC5" w:rsidP="007D7FAE">
      <w:pPr>
        <w:numPr>
          <w:ilvl w:val="1"/>
          <w:numId w:val="19"/>
        </w:numPr>
        <w:shd w:val="clear" w:color="auto" w:fill="F8F8F8"/>
        <w:spacing w:beforeAutospacing="1" w:afterAutospacing="1"/>
        <w:ind w:left="1680" w:right="240"/>
        <w:rPr>
          <w:rFonts w:ascii="Verdana" w:hAnsi="Verdana"/>
          <w:color w:val="000000"/>
          <w:sz w:val="22"/>
          <w:szCs w:val="22"/>
        </w:rPr>
      </w:pPr>
      <w:hyperlink r:id="rId22" w:tooltip="Versión HTML BOE-A-2021-16583" w:history="1">
        <w:proofErr w:type="spellStart"/>
        <w:r w:rsidR="007D7FAE">
          <w:rPr>
            <w:rStyle w:val="Hipervnculo"/>
            <w:rFonts w:ascii="Verdana" w:hAnsi="Verdana"/>
            <w:sz w:val="22"/>
            <w:szCs w:val="22"/>
          </w:rPr>
          <w:t>Otros</w:t>
        </w:r>
        <w:proofErr w:type="spellEnd"/>
        <w:r w:rsidR="007D7FAE">
          <w:rPr>
            <w:rStyle w:val="Hipervnculo"/>
            <w:rFonts w:ascii="Verdana" w:hAnsi="Verdana"/>
            <w:sz w:val="22"/>
            <w:szCs w:val="22"/>
          </w:rPr>
          <w:t xml:space="preserve"> </w:t>
        </w:r>
        <w:proofErr w:type="spellStart"/>
        <w:r w:rsidR="007D7FAE">
          <w:rPr>
            <w:rStyle w:val="Hipervnculo"/>
            <w:rFonts w:ascii="Verdana" w:hAnsi="Verdana"/>
            <w:sz w:val="22"/>
            <w:szCs w:val="22"/>
          </w:rPr>
          <w:t>formatos</w:t>
        </w:r>
        <w:proofErr w:type="spellEnd"/>
      </w:hyperlink>
    </w:p>
    <w:p w14:paraId="3BE67DED" w14:textId="77777777" w:rsidR="007D7FAE" w:rsidRDefault="007D7FAE" w:rsidP="007D7FA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479CECF" w14:textId="77777777" w:rsidR="007D7FAE" w:rsidRDefault="007D7FAE" w:rsidP="007D7F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Valoración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1FFF8948" w14:textId="77777777" w:rsidR="007D7FAE" w:rsidRDefault="007D7FAE" w:rsidP="007D7FAE">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HFP/1104/2021, de 7 de octubre, por la que se aprueba el factor de minoración aplicable para la determinación de los valores de referencia de los inmuebles.</w:t>
      </w:r>
    </w:p>
    <w:p w14:paraId="29425DD5" w14:textId="77777777" w:rsidR="007D7FAE" w:rsidRDefault="000B6AC5" w:rsidP="007D7FAE">
      <w:pPr>
        <w:numPr>
          <w:ilvl w:val="1"/>
          <w:numId w:val="20"/>
        </w:numPr>
        <w:shd w:val="clear" w:color="auto" w:fill="F8F8F8"/>
        <w:spacing w:beforeAutospacing="1" w:afterAutospacing="1"/>
        <w:ind w:left="1680" w:right="240"/>
        <w:rPr>
          <w:rFonts w:ascii="Verdana" w:hAnsi="Verdana"/>
          <w:color w:val="000000"/>
          <w:sz w:val="22"/>
          <w:szCs w:val="22"/>
        </w:rPr>
      </w:pPr>
      <w:hyperlink r:id="rId23" w:tooltip="PDF firmado BOE-A-2021-16584" w:history="1">
        <w:r w:rsidR="007D7FAE">
          <w:rPr>
            <w:rStyle w:val="Hipervnculo"/>
            <w:rFonts w:ascii="Verdana" w:hAnsi="Verdana"/>
            <w:sz w:val="22"/>
            <w:szCs w:val="22"/>
          </w:rPr>
          <w:t>PDF (BOE-A-2021-16584 - 2 </w:t>
        </w:r>
        <w:proofErr w:type="spellStart"/>
        <w:r w:rsidR="007D7FAE">
          <w:rPr>
            <w:rStyle w:val="Hipervnculo"/>
            <w:rFonts w:ascii="Verdana" w:hAnsi="Verdana"/>
            <w:sz w:val="22"/>
            <w:szCs w:val="22"/>
          </w:rPr>
          <w:t>págs</w:t>
        </w:r>
        <w:proofErr w:type="spellEnd"/>
        <w:r w:rsidR="007D7FAE">
          <w:rPr>
            <w:rStyle w:val="Hipervnculo"/>
            <w:rFonts w:ascii="Verdana" w:hAnsi="Verdana"/>
            <w:sz w:val="22"/>
            <w:szCs w:val="22"/>
          </w:rPr>
          <w:t>. - 216 KB)</w:t>
        </w:r>
      </w:hyperlink>
    </w:p>
    <w:p w14:paraId="64C29E61" w14:textId="77777777" w:rsidR="007D7FAE" w:rsidRDefault="000B6AC5" w:rsidP="007D7FAE">
      <w:pPr>
        <w:numPr>
          <w:ilvl w:val="1"/>
          <w:numId w:val="20"/>
        </w:numPr>
        <w:shd w:val="clear" w:color="auto" w:fill="F8F8F8"/>
        <w:spacing w:beforeAutospacing="1" w:afterAutospacing="1"/>
        <w:ind w:left="1680" w:right="240"/>
        <w:rPr>
          <w:rFonts w:ascii="Verdana" w:hAnsi="Verdana"/>
          <w:color w:val="000000"/>
          <w:sz w:val="22"/>
          <w:szCs w:val="22"/>
        </w:rPr>
      </w:pPr>
      <w:hyperlink r:id="rId24" w:tooltip="Versión HTML BOE-A-2021-16584" w:history="1">
        <w:proofErr w:type="spellStart"/>
        <w:r w:rsidR="007D7FAE">
          <w:rPr>
            <w:rStyle w:val="Hipervnculo"/>
            <w:rFonts w:ascii="Verdana" w:hAnsi="Verdana"/>
            <w:sz w:val="22"/>
            <w:szCs w:val="22"/>
          </w:rPr>
          <w:t>Otros</w:t>
        </w:r>
        <w:proofErr w:type="spellEnd"/>
        <w:r w:rsidR="007D7FAE">
          <w:rPr>
            <w:rStyle w:val="Hipervnculo"/>
            <w:rFonts w:ascii="Verdana" w:hAnsi="Verdana"/>
            <w:sz w:val="22"/>
            <w:szCs w:val="22"/>
          </w:rPr>
          <w:t xml:space="preserve"> </w:t>
        </w:r>
        <w:proofErr w:type="spellStart"/>
        <w:r w:rsidR="007D7FAE">
          <w:rPr>
            <w:rStyle w:val="Hipervnculo"/>
            <w:rFonts w:ascii="Verdana" w:hAnsi="Verdana"/>
            <w:sz w:val="22"/>
            <w:szCs w:val="22"/>
          </w:rPr>
          <w:t>formatos</w:t>
        </w:r>
        <w:proofErr w:type="spellEnd"/>
      </w:hyperlink>
    </w:p>
    <w:p w14:paraId="30B02370" w14:textId="77777777" w:rsidR="00A73C6C" w:rsidRDefault="00A73C6C" w:rsidP="00A73C6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04C5F25" w14:textId="77777777" w:rsidR="00A73C6C" w:rsidRDefault="00A73C6C" w:rsidP="00A73C6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58DD9962" w14:textId="77777777" w:rsidR="00A73C6C" w:rsidRDefault="00A73C6C" w:rsidP="00A73C6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los </w:t>
      </w:r>
      <w:proofErr w:type="spellStart"/>
      <w:r>
        <w:rPr>
          <w:rFonts w:ascii="Verdana" w:hAnsi="Verdana"/>
          <w:color w:val="000000"/>
          <w:sz w:val="26"/>
          <w:szCs w:val="26"/>
        </w:rPr>
        <w:t>Subgrupos</w:t>
      </w:r>
      <w:proofErr w:type="spellEnd"/>
      <w:r>
        <w:rPr>
          <w:rFonts w:ascii="Verdana" w:hAnsi="Verdana"/>
          <w:color w:val="000000"/>
          <w:sz w:val="26"/>
          <w:szCs w:val="26"/>
        </w:rPr>
        <w:t xml:space="preserve"> A1 y A2</w:t>
      </w:r>
    </w:p>
    <w:p w14:paraId="4852319F" w14:textId="77777777" w:rsidR="00A73C6C" w:rsidRDefault="00A73C6C" w:rsidP="00A73C6C">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octubre de 2021, de la Dirección de la Agencia Española de Cooperación Internacional para el Desarrollo, por la que se convoca concurso específico para la provisión de puestos de trabajo.</w:t>
      </w:r>
    </w:p>
    <w:p w14:paraId="1446859E" w14:textId="77777777" w:rsidR="00A73C6C" w:rsidRDefault="000B6AC5" w:rsidP="00A73C6C">
      <w:pPr>
        <w:numPr>
          <w:ilvl w:val="1"/>
          <w:numId w:val="22"/>
        </w:numPr>
        <w:shd w:val="clear" w:color="auto" w:fill="F8F8F8"/>
        <w:spacing w:beforeAutospacing="1" w:afterAutospacing="1"/>
        <w:ind w:left="1680" w:right="240"/>
        <w:rPr>
          <w:rFonts w:ascii="Verdana" w:hAnsi="Verdana"/>
          <w:color w:val="000000"/>
          <w:sz w:val="22"/>
          <w:szCs w:val="22"/>
        </w:rPr>
      </w:pPr>
      <w:hyperlink r:id="rId25" w:tooltip="PDF firmado BOE-A-2021-16613" w:history="1">
        <w:r w:rsidR="00A73C6C">
          <w:rPr>
            <w:rStyle w:val="Hipervnculo"/>
            <w:rFonts w:ascii="Verdana" w:hAnsi="Verdana"/>
            <w:sz w:val="22"/>
            <w:szCs w:val="22"/>
          </w:rPr>
          <w:t>PDF (BOE-A-2021-16613 - 34 </w:t>
        </w:r>
        <w:proofErr w:type="spellStart"/>
        <w:r w:rsidR="00A73C6C">
          <w:rPr>
            <w:rStyle w:val="Hipervnculo"/>
            <w:rFonts w:ascii="Verdana" w:hAnsi="Verdana"/>
            <w:sz w:val="22"/>
            <w:szCs w:val="22"/>
          </w:rPr>
          <w:t>págs</w:t>
        </w:r>
        <w:proofErr w:type="spellEnd"/>
        <w:r w:rsidR="00A73C6C">
          <w:rPr>
            <w:rStyle w:val="Hipervnculo"/>
            <w:rFonts w:ascii="Verdana" w:hAnsi="Verdana"/>
            <w:sz w:val="22"/>
            <w:szCs w:val="22"/>
          </w:rPr>
          <w:t>. - 679 KB)</w:t>
        </w:r>
      </w:hyperlink>
    </w:p>
    <w:p w14:paraId="17034FB8" w14:textId="77777777" w:rsidR="00A73C6C" w:rsidRDefault="000B6AC5" w:rsidP="00A73C6C">
      <w:pPr>
        <w:numPr>
          <w:ilvl w:val="1"/>
          <w:numId w:val="22"/>
        </w:numPr>
        <w:shd w:val="clear" w:color="auto" w:fill="F8F8F8"/>
        <w:spacing w:beforeAutospacing="1" w:afterAutospacing="1"/>
        <w:ind w:left="1680" w:right="240"/>
        <w:rPr>
          <w:rFonts w:ascii="Verdana" w:hAnsi="Verdana"/>
          <w:color w:val="000000"/>
          <w:sz w:val="22"/>
          <w:szCs w:val="22"/>
        </w:rPr>
      </w:pPr>
      <w:hyperlink r:id="rId26" w:tooltip="Versión HTML BOE-A-2021-16613" w:history="1">
        <w:proofErr w:type="spellStart"/>
        <w:r w:rsidR="00A73C6C">
          <w:rPr>
            <w:rStyle w:val="Hipervnculo"/>
            <w:rFonts w:ascii="Verdana" w:hAnsi="Verdana"/>
            <w:sz w:val="22"/>
            <w:szCs w:val="22"/>
          </w:rPr>
          <w:t>Otros</w:t>
        </w:r>
        <w:proofErr w:type="spellEnd"/>
        <w:r w:rsidR="00A73C6C">
          <w:rPr>
            <w:rStyle w:val="Hipervnculo"/>
            <w:rFonts w:ascii="Verdana" w:hAnsi="Verdana"/>
            <w:sz w:val="22"/>
            <w:szCs w:val="22"/>
          </w:rPr>
          <w:t xml:space="preserve"> </w:t>
        </w:r>
        <w:proofErr w:type="spellStart"/>
        <w:r w:rsidR="00A73C6C">
          <w:rPr>
            <w:rStyle w:val="Hipervnculo"/>
            <w:rFonts w:ascii="Verdana" w:hAnsi="Verdana"/>
            <w:sz w:val="22"/>
            <w:szCs w:val="22"/>
          </w:rPr>
          <w:t>formatos</w:t>
        </w:r>
        <w:proofErr w:type="spellEnd"/>
      </w:hyperlink>
    </w:p>
    <w:p w14:paraId="474C7FCB" w14:textId="77777777" w:rsidR="007D7FAE" w:rsidRDefault="007D7FAE" w:rsidP="00322F5A">
      <w:pPr>
        <w:jc w:val="both"/>
        <w:rPr>
          <w:rFonts w:ascii="Times New Roman" w:hAnsi="Times New Roman"/>
          <w:b/>
          <w:sz w:val="28"/>
          <w:szCs w:val="28"/>
          <w:u w:val="single"/>
          <w:lang w:val="es-ES"/>
        </w:rPr>
      </w:pPr>
    </w:p>
    <w:p w14:paraId="357E16AA" w14:textId="0B0009AB" w:rsidR="00740050" w:rsidRDefault="00740050"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VIERNES 15</w:t>
      </w:r>
    </w:p>
    <w:p w14:paraId="0A5D9FFB" w14:textId="77777777" w:rsidR="00A73C6C" w:rsidRDefault="00A73C6C" w:rsidP="00A73C6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827C5C3" w14:textId="77777777" w:rsidR="00A73C6C" w:rsidRDefault="00A73C6C" w:rsidP="00A73C6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8DAB463" w14:textId="77777777" w:rsidR="00A73C6C" w:rsidRDefault="00A73C6C" w:rsidP="00A73C6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59472A82" w14:textId="77777777" w:rsidR="00A73C6C" w:rsidRDefault="00A73C6C" w:rsidP="00A73C6C">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octubre de 2021, de la Subsecretaría, por la que se publica el Acuerdo del Consejo de Ministros de 5 de octubre de 2021, por el que se acepta la renuncia y se dispone el cese de doña Laura Díez Herrero como Vocal titular de la División de Asuntos Generales de la Oficina Independiente de Regulación y Supervisión de la Contratación.</w:t>
      </w:r>
    </w:p>
    <w:p w14:paraId="1A369053" w14:textId="77777777" w:rsidR="00A73C6C" w:rsidRDefault="000B6AC5" w:rsidP="00A73C6C">
      <w:pPr>
        <w:numPr>
          <w:ilvl w:val="1"/>
          <w:numId w:val="23"/>
        </w:numPr>
        <w:shd w:val="clear" w:color="auto" w:fill="F8F8F8"/>
        <w:spacing w:beforeAutospacing="1" w:afterAutospacing="1"/>
        <w:ind w:left="1680" w:right="240"/>
        <w:rPr>
          <w:rFonts w:ascii="Verdana" w:hAnsi="Verdana"/>
          <w:color w:val="000000"/>
          <w:sz w:val="22"/>
          <w:szCs w:val="22"/>
        </w:rPr>
      </w:pPr>
      <w:hyperlink r:id="rId27" w:tooltip="PDF firmado BOE-A-2021-16694" w:history="1">
        <w:r w:rsidR="00A73C6C">
          <w:rPr>
            <w:rStyle w:val="Hipervnculo"/>
            <w:rFonts w:ascii="Verdana" w:hAnsi="Verdana"/>
            <w:sz w:val="22"/>
            <w:szCs w:val="22"/>
          </w:rPr>
          <w:t>PDF (BOE-A-2021-16694 - 1 </w:t>
        </w:r>
        <w:proofErr w:type="spellStart"/>
        <w:r w:rsidR="00A73C6C">
          <w:rPr>
            <w:rStyle w:val="Hipervnculo"/>
            <w:rFonts w:ascii="Verdana" w:hAnsi="Verdana"/>
            <w:sz w:val="22"/>
            <w:szCs w:val="22"/>
          </w:rPr>
          <w:t>pág</w:t>
        </w:r>
        <w:proofErr w:type="spellEnd"/>
        <w:r w:rsidR="00A73C6C">
          <w:rPr>
            <w:rStyle w:val="Hipervnculo"/>
            <w:rFonts w:ascii="Verdana" w:hAnsi="Verdana"/>
            <w:sz w:val="22"/>
            <w:szCs w:val="22"/>
          </w:rPr>
          <w:t>. - 215 KB)</w:t>
        </w:r>
      </w:hyperlink>
    </w:p>
    <w:p w14:paraId="7E267C0F" w14:textId="77777777" w:rsidR="00A73C6C" w:rsidRDefault="000B6AC5" w:rsidP="00A73C6C">
      <w:pPr>
        <w:numPr>
          <w:ilvl w:val="1"/>
          <w:numId w:val="23"/>
        </w:numPr>
        <w:shd w:val="clear" w:color="auto" w:fill="F8F8F8"/>
        <w:spacing w:beforeAutospacing="1" w:afterAutospacing="1"/>
        <w:ind w:left="1680" w:right="240"/>
        <w:rPr>
          <w:rFonts w:ascii="Verdana" w:hAnsi="Verdana"/>
          <w:color w:val="000000"/>
          <w:sz w:val="22"/>
          <w:szCs w:val="22"/>
        </w:rPr>
      </w:pPr>
      <w:hyperlink r:id="rId28" w:tooltip="Versión HTML BOE-A-2021-16694" w:history="1">
        <w:proofErr w:type="spellStart"/>
        <w:r w:rsidR="00A73C6C">
          <w:rPr>
            <w:rStyle w:val="Hipervnculo"/>
            <w:rFonts w:ascii="Verdana" w:hAnsi="Verdana"/>
            <w:sz w:val="22"/>
            <w:szCs w:val="22"/>
          </w:rPr>
          <w:t>Otros</w:t>
        </w:r>
        <w:proofErr w:type="spellEnd"/>
        <w:r w:rsidR="00A73C6C">
          <w:rPr>
            <w:rStyle w:val="Hipervnculo"/>
            <w:rFonts w:ascii="Verdana" w:hAnsi="Verdana"/>
            <w:sz w:val="22"/>
            <w:szCs w:val="22"/>
          </w:rPr>
          <w:t xml:space="preserve"> </w:t>
        </w:r>
        <w:proofErr w:type="spellStart"/>
        <w:r w:rsidR="00A73C6C">
          <w:rPr>
            <w:rStyle w:val="Hipervnculo"/>
            <w:rFonts w:ascii="Verdana" w:hAnsi="Verdana"/>
            <w:sz w:val="22"/>
            <w:szCs w:val="22"/>
          </w:rPr>
          <w:t>formatos</w:t>
        </w:r>
        <w:proofErr w:type="spellEnd"/>
      </w:hyperlink>
    </w:p>
    <w:p w14:paraId="257244AF" w14:textId="77777777" w:rsidR="00A73C6C" w:rsidRDefault="00A73C6C" w:rsidP="00A73C6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0A58030D" w14:textId="77777777" w:rsidR="00A73C6C" w:rsidRDefault="00A73C6C" w:rsidP="00A73C6C">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octubre de 2021, de la Subsecretaría, por la que se corrigen errores en la de 24 de septiembre de 2021, por la que se resuelve el concurso general, convocado por Resolución de 15 de abril de 2021.</w:t>
      </w:r>
    </w:p>
    <w:p w14:paraId="6D79D300" w14:textId="77777777" w:rsidR="00A73C6C" w:rsidRDefault="000B6AC5" w:rsidP="00A73C6C">
      <w:pPr>
        <w:numPr>
          <w:ilvl w:val="1"/>
          <w:numId w:val="24"/>
        </w:numPr>
        <w:shd w:val="clear" w:color="auto" w:fill="F8F8F8"/>
        <w:spacing w:beforeAutospacing="1" w:afterAutospacing="1"/>
        <w:ind w:left="1680" w:right="240"/>
        <w:rPr>
          <w:rFonts w:ascii="Verdana" w:hAnsi="Verdana"/>
          <w:color w:val="000000"/>
          <w:sz w:val="22"/>
          <w:szCs w:val="22"/>
        </w:rPr>
      </w:pPr>
      <w:hyperlink r:id="rId29" w:tooltip="PDF firmado BOE-A-2021-16696" w:history="1">
        <w:r w:rsidR="00A73C6C">
          <w:rPr>
            <w:rStyle w:val="Hipervnculo"/>
            <w:rFonts w:ascii="Verdana" w:hAnsi="Verdana"/>
            <w:sz w:val="22"/>
            <w:szCs w:val="22"/>
          </w:rPr>
          <w:t>PDF (BOE-A-2021-16696 - 1 </w:t>
        </w:r>
        <w:proofErr w:type="spellStart"/>
        <w:r w:rsidR="00A73C6C">
          <w:rPr>
            <w:rStyle w:val="Hipervnculo"/>
            <w:rFonts w:ascii="Verdana" w:hAnsi="Verdana"/>
            <w:sz w:val="22"/>
            <w:szCs w:val="22"/>
          </w:rPr>
          <w:t>pág</w:t>
        </w:r>
        <w:proofErr w:type="spellEnd"/>
        <w:r w:rsidR="00A73C6C">
          <w:rPr>
            <w:rStyle w:val="Hipervnculo"/>
            <w:rFonts w:ascii="Verdana" w:hAnsi="Verdana"/>
            <w:sz w:val="22"/>
            <w:szCs w:val="22"/>
          </w:rPr>
          <w:t>. - 211 KB)</w:t>
        </w:r>
      </w:hyperlink>
    </w:p>
    <w:p w14:paraId="2D301F2D" w14:textId="77777777" w:rsidR="00A73C6C" w:rsidRDefault="000B6AC5" w:rsidP="00A73C6C">
      <w:pPr>
        <w:numPr>
          <w:ilvl w:val="1"/>
          <w:numId w:val="24"/>
        </w:numPr>
        <w:shd w:val="clear" w:color="auto" w:fill="F8F8F8"/>
        <w:spacing w:beforeAutospacing="1" w:afterAutospacing="1"/>
        <w:ind w:left="1680" w:right="240"/>
        <w:rPr>
          <w:rFonts w:ascii="Verdana" w:hAnsi="Verdana"/>
          <w:color w:val="000000"/>
          <w:sz w:val="22"/>
          <w:szCs w:val="22"/>
        </w:rPr>
      </w:pPr>
      <w:hyperlink r:id="rId30" w:tooltip="Versión HTML BOE-A-2021-16696" w:history="1">
        <w:proofErr w:type="spellStart"/>
        <w:r w:rsidR="00A73C6C">
          <w:rPr>
            <w:rStyle w:val="Hipervnculo"/>
            <w:rFonts w:ascii="Verdana" w:hAnsi="Verdana"/>
            <w:sz w:val="22"/>
            <w:szCs w:val="22"/>
          </w:rPr>
          <w:t>Otros</w:t>
        </w:r>
        <w:proofErr w:type="spellEnd"/>
        <w:r w:rsidR="00A73C6C">
          <w:rPr>
            <w:rStyle w:val="Hipervnculo"/>
            <w:rFonts w:ascii="Verdana" w:hAnsi="Verdana"/>
            <w:sz w:val="22"/>
            <w:szCs w:val="22"/>
          </w:rPr>
          <w:t xml:space="preserve"> </w:t>
        </w:r>
        <w:proofErr w:type="spellStart"/>
        <w:r w:rsidR="00A73C6C">
          <w:rPr>
            <w:rStyle w:val="Hipervnculo"/>
            <w:rFonts w:ascii="Verdana" w:hAnsi="Verdana"/>
            <w:sz w:val="22"/>
            <w:szCs w:val="22"/>
          </w:rPr>
          <w:t>formatos</w:t>
        </w:r>
        <w:proofErr w:type="spellEnd"/>
      </w:hyperlink>
    </w:p>
    <w:p w14:paraId="333BE93A" w14:textId="77777777" w:rsidR="00A73C6C" w:rsidRDefault="00A73C6C" w:rsidP="00A73C6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5D2D524" w14:textId="77777777" w:rsidR="00A73C6C" w:rsidRDefault="00A73C6C" w:rsidP="00A73C6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5447725C" w14:textId="77777777" w:rsidR="00A73C6C" w:rsidRPr="00917542" w:rsidRDefault="00A73C6C" w:rsidP="00A73C6C">
      <w:pPr>
        <w:pStyle w:val="Ttulo5"/>
        <w:spacing w:before="240" w:beforeAutospacing="0" w:after="0" w:afterAutospacing="0"/>
        <w:rPr>
          <w:rFonts w:ascii="Verdana" w:hAnsi="Verdana"/>
          <w:color w:val="000000"/>
          <w:sz w:val="26"/>
          <w:szCs w:val="26"/>
          <w:lang w:val="es-ES"/>
        </w:rPr>
      </w:pPr>
      <w:r w:rsidRPr="00917542">
        <w:rPr>
          <w:rFonts w:ascii="Verdana" w:hAnsi="Verdana"/>
          <w:color w:val="000000"/>
          <w:sz w:val="26"/>
          <w:szCs w:val="26"/>
          <w:lang w:val="es-ES"/>
        </w:rPr>
        <w:t>Funcionarios de la Administración del Estado</w:t>
      </w:r>
    </w:p>
    <w:p w14:paraId="66F6AE85" w14:textId="77777777" w:rsidR="00A73C6C" w:rsidRDefault="00A73C6C" w:rsidP="00A73C6C">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octubre de 2021, de la Subsecretaría, por la que se convoca la provisión de puestos de trabajo por el sistema de libre designación.</w:t>
      </w:r>
    </w:p>
    <w:p w14:paraId="2092183C" w14:textId="77777777" w:rsidR="00A73C6C" w:rsidRDefault="000B6AC5" w:rsidP="00A73C6C">
      <w:pPr>
        <w:numPr>
          <w:ilvl w:val="1"/>
          <w:numId w:val="25"/>
        </w:numPr>
        <w:shd w:val="clear" w:color="auto" w:fill="F8F8F8"/>
        <w:spacing w:beforeAutospacing="1" w:afterAutospacing="1"/>
        <w:ind w:left="1680" w:right="240"/>
        <w:rPr>
          <w:rFonts w:ascii="Verdana" w:hAnsi="Verdana"/>
          <w:color w:val="000000"/>
          <w:sz w:val="22"/>
          <w:szCs w:val="22"/>
        </w:rPr>
      </w:pPr>
      <w:hyperlink r:id="rId31" w:tooltip="PDF firmado BOE-A-2021-16713" w:history="1">
        <w:r w:rsidR="00A73C6C">
          <w:rPr>
            <w:rStyle w:val="Hipervnculo"/>
            <w:rFonts w:ascii="Verdana" w:hAnsi="Verdana"/>
            <w:sz w:val="22"/>
            <w:szCs w:val="22"/>
          </w:rPr>
          <w:t>PDF (BOE-A-2021-16713 - 4 </w:t>
        </w:r>
        <w:proofErr w:type="spellStart"/>
        <w:r w:rsidR="00A73C6C">
          <w:rPr>
            <w:rStyle w:val="Hipervnculo"/>
            <w:rFonts w:ascii="Verdana" w:hAnsi="Verdana"/>
            <w:sz w:val="22"/>
            <w:szCs w:val="22"/>
          </w:rPr>
          <w:t>págs</w:t>
        </w:r>
        <w:proofErr w:type="spellEnd"/>
        <w:r w:rsidR="00A73C6C">
          <w:rPr>
            <w:rStyle w:val="Hipervnculo"/>
            <w:rFonts w:ascii="Verdana" w:hAnsi="Verdana"/>
            <w:sz w:val="22"/>
            <w:szCs w:val="22"/>
          </w:rPr>
          <w:t>. - 318 KB)</w:t>
        </w:r>
      </w:hyperlink>
    </w:p>
    <w:p w14:paraId="00A8943C" w14:textId="77777777" w:rsidR="00A73C6C" w:rsidRDefault="000B6AC5" w:rsidP="00A73C6C">
      <w:pPr>
        <w:numPr>
          <w:ilvl w:val="1"/>
          <w:numId w:val="25"/>
        </w:numPr>
        <w:shd w:val="clear" w:color="auto" w:fill="F8F8F8"/>
        <w:spacing w:beforeAutospacing="1" w:afterAutospacing="1"/>
        <w:ind w:left="1680" w:right="240"/>
        <w:rPr>
          <w:rFonts w:ascii="Verdana" w:hAnsi="Verdana"/>
          <w:color w:val="000000"/>
          <w:sz w:val="22"/>
          <w:szCs w:val="22"/>
        </w:rPr>
      </w:pPr>
      <w:hyperlink r:id="rId32" w:tooltip="Versión HTML BOE-A-2021-16713" w:history="1">
        <w:proofErr w:type="spellStart"/>
        <w:r w:rsidR="00A73C6C">
          <w:rPr>
            <w:rStyle w:val="Hipervnculo"/>
            <w:rFonts w:ascii="Verdana" w:hAnsi="Verdana"/>
            <w:sz w:val="22"/>
            <w:szCs w:val="22"/>
          </w:rPr>
          <w:t>Otros</w:t>
        </w:r>
        <w:proofErr w:type="spellEnd"/>
        <w:r w:rsidR="00A73C6C">
          <w:rPr>
            <w:rStyle w:val="Hipervnculo"/>
            <w:rFonts w:ascii="Verdana" w:hAnsi="Verdana"/>
            <w:sz w:val="22"/>
            <w:szCs w:val="22"/>
          </w:rPr>
          <w:t xml:space="preserve"> </w:t>
        </w:r>
        <w:proofErr w:type="spellStart"/>
        <w:r w:rsidR="00A73C6C">
          <w:rPr>
            <w:rStyle w:val="Hipervnculo"/>
            <w:rFonts w:ascii="Verdana" w:hAnsi="Verdana"/>
            <w:sz w:val="22"/>
            <w:szCs w:val="22"/>
          </w:rPr>
          <w:t>formatos</w:t>
        </w:r>
        <w:proofErr w:type="spellEnd"/>
      </w:hyperlink>
    </w:p>
    <w:p w14:paraId="3E5188D6" w14:textId="77777777" w:rsidR="00A73C6C" w:rsidRDefault="00A73C6C" w:rsidP="00A73C6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8FB5681" w14:textId="77777777" w:rsidR="00A73C6C" w:rsidRDefault="00A73C6C" w:rsidP="00A73C6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Escala</w:t>
      </w:r>
      <w:proofErr w:type="spellEnd"/>
      <w:r>
        <w:rPr>
          <w:rFonts w:ascii="Verdana" w:hAnsi="Verdana"/>
          <w:color w:val="000000"/>
          <w:sz w:val="26"/>
          <w:szCs w:val="26"/>
        </w:rPr>
        <w:t xml:space="preserve"> Técnica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Organismos</w:t>
      </w:r>
      <w:proofErr w:type="spellEnd"/>
      <w:r>
        <w:rPr>
          <w:rFonts w:ascii="Verdana" w:hAnsi="Verdana"/>
          <w:color w:val="000000"/>
          <w:sz w:val="26"/>
          <w:szCs w:val="26"/>
        </w:rPr>
        <w:t xml:space="preserve"> </w:t>
      </w:r>
      <w:proofErr w:type="spellStart"/>
      <w:r>
        <w:rPr>
          <w:rFonts w:ascii="Verdana" w:hAnsi="Verdana"/>
          <w:color w:val="000000"/>
          <w:sz w:val="26"/>
          <w:szCs w:val="26"/>
        </w:rPr>
        <w:t>Autónomos</w:t>
      </w:r>
      <w:proofErr w:type="spellEnd"/>
    </w:p>
    <w:p w14:paraId="3D3267C2" w14:textId="77777777" w:rsidR="00A73C6C" w:rsidRDefault="00A73C6C" w:rsidP="00A73C6C">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octubre de 2021, de la Secretaría de Estado de Función Pública, por la que se modifica la composición del Tribunal calificador de los procesos selectivos para acceso por promoción interna, para personal funcionario y personal laboral fijo, y para la estabilización del empleo temporal, en la Escala Técnica de Gestión de Organismos Autónomos, convocados por Resolución de 29 de julio de 2020.</w:t>
      </w:r>
    </w:p>
    <w:p w14:paraId="51C34F99" w14:textId="77777777" w:rsidR="00A73C6C" w:rsidRDefault="000B6AC5" w:rsidP="00A73C6C">
      <w:pPr>
        <w:numPr>
          <w:ilvl w:val="1"/>
          <w:numId w:val="26"/>
        </w:numPr>
        <w:shd w:val="clear" w:color="auto" w:fill="F8F8F8"/>
        <w:spacing w:beforeAutospacing="1" w:afterAutospacing="1"/>
        <w:ind w:left="1680" w:right="240"/>
        <w:rPr>
          <w:rFonts w:ascii="Verdana" w:hAnsi="Verdana"/>
          <w:color w:val="000000"/>
          <w:sz w:val="22"/>
          <w:szCs w:val="22"/>
        </w:rPr>
      </w:pPr>
      <w:hyperlink r:id="rId33" w:tooltip="PDF firmado BOE-A-2021-16718" w:history="1">
        <w:r w:rsidR="00A73C6C">
          <w:rPr>
            <w:rStyle w:val="Hipervnculo"/>
            <w:rFonts w:ascii="Verdana" w:hAnsi="Verdana"/>
            <w:sz w:val="22"/>
            <w:szCs w:val="22"/>
          </w:rPr>
          <w:t>PDF (BOE-A-2021-16718 - 1 </w:t>
        </w:r>
        <w:proofErr w:type="spellStart"/>
        <w:r w:rsidR="00A73C6C">
          <w:rPr>
            <w:rStyle w:val="Hipervnculo"/>
            <w:rFonts w:ascii="Verdana" w:hAnsi="Verdana"/>
            <w:sz w:val="22"/>
            <w:szCs w:val="22"/>
          </w:rPr>
          <w:t>pág</w:t>
        </w:r>
        <w:proofErr w:type="spellEnd"/>
        <w:r w:rsidR="00A73C6C">
          <w:rPr>
            <w:rStyle w:val="Hipervnculo"/>
            <w:rFonts w:ascii="Verdana" w:hAnsi="Verdana"/>
            <w:sz w:val="22"/>
            <w:szCs w:val="22"/>
          </w:rPr>
          <w:t>. - 212 KB)</w:t>
        </w:r>
      </w:hyperlink>
    </w:p>
    <w:p w14:paraId="1BC54DBC" w14:textId="77777777" w:rsidR="00A73C6C" w:rsidRDefault="000B6AC5" w:rsidP="00A73C6C">
      <w:pPr>
        <w:numPr>
          <w:ilvl w:val="1"/>
          <w:numId w:val="26"/>
        </w:numPr>
        <w:shd w:val="clear" w:color="auto" w:fill="F8F8F8"/>
        <w:spacing w:beforeAutospacing="1" w:afterAutospacing="1"/>
        <w:ind w:left="1680" w:right="240"/>
        <w:rPr>
          <w:rFonts w:ascii="Verdana" w:hAnsi="Verdana"/>
          <w:color w:val="000000"/>
          <w:sz w:val="22"/>
          <w:szCs w:val="22"/>
        </w:rPr>
      </w:pPr>
      <w:hyperlink r:id="rId34" w:tooltip="Versión HTML BOE-A-2021-16718" w:history="1">
        <w:proofErr w:type="spellStart"/>
        <w:r w:rsidR="00A73C6C">
          <w:rPr>
            <w:rStyle w:val="Hipervnculo"/>
            <w:rFonts w:ascii="Verdana" w:hAnsi="Verdana"/>
            <w:sz w:val="22"/>
            <w:szCs w:val="22"/>
          </w:rPr>
          <w:t>Otros</w:t>
        </w:r>
        <w:proofErr w:type="spellEnd"/>
        <w:r w:rsidR="00A73C6C">
          <w:rPr>
            <w:rStyle w:val="Hipervnculo"/>
            <w:rFonts w:ascii="Verdana" w:hAnsi="Verdana"/>
            <w:sz w:val="22"/>
            <w:szCs w:val="22"/>
          </w:rPr>
          <w:t xml:space="preserve"> </w:t>
        </w:r>
        <w:proofErr w:type="spellStart"/>
        <w:r w:rsidR="00A73C6C">
          <w:rPr>
            <w:rStyle w:val="Hipervnculo"/>
            <w:rFonts w:ascii="Verdana" w:hAnsi="Verdana"/>
            <w:sz w:val="22"/>
            <w:szCs w:val="22"/>
          </w:rPr>
          <w:t>formatos</w:t>
        </w:r>
        <w:proofErr w:type="spellEnd"/>
      </w:hyperlink>
    </w:p>
    <w:p w14:paraId="67CE07AA" w14:textId="77777777" w:rsidR="00A73C6C" w:rsidRDefault="00A73C6C" w:rsidP="00322F5A">
      <w:pPr>
        <w:jc w:val="both"/>
        <w:rPr>
          <w:rFonts w:ascii="Times New Roman" w:hAnsi="Times New Roman"/>
          <w:b/>
          <w:sz w:val="28"/>
          <w:szCs w:val="28"/>
          <w:u w:val="single"/>
          <w:lang w:val="es-ES"/>
        </w:rPr>
      </w:pPr>
    </w:p>
    <w:p w14:paraId="162E3DDE" w14:textId="6A25BE3C" w:rsidR="00381CD9" w:rsidRDefault="00740050" w:rsidP="00740050">
      <w:pPr>
        <w:jc w:val="both"/>
        <w:rPr>
          <w:rFonts w:ascii="Times New Roman" w:hAnsi="Times New Roman"/>
          <w:b/>
          <w:sz w:val="28"/>
          <w:szCs w:val="28"/>
          <w:u w:val="single"/>
          <w:lang w:val="es-ES"/>
        </w:rPr>
      </w:pPr>
      <w:r>
        <w:rPr>
          <w:rFonts w:ascii="Times New Roman" w:hAnsi="Times New Roman"/>
          <w:b/>
          <w:sz w:val="28"/>
          <w:szCs w:val="28"/>
          <w:u w:val="single"/>
          <w:lang w:val="es-ES"/>
        </w:rPr>
        <w:t>SÁBADO 16</w:t>
      </w:r>
    </w:p>
    <w:p w14:paraId="3C94A92C" w14:textId="77777777" w:rsidR="000C7E43" w:rsidRDefault="000C7E43" w:rsidP="000C7E4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16DF7E7" w14:textId="77777777" w:rsidR="000C7E43" w:rsidRDefault="000C7E43" w:rsidP="000C7E4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2CC1DA1" w14:textId="77777777" w:rsidR="000C7E43" w:rsidRDefault="000C7E43" w:rsidP="000C7E4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B99729E" w14:textId="77777777" w:rsidR="000C7E43" w:rsidRDefault="000C7E43" w:rsidP="000C7E43">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octubre de 2021, de la Presidencia del Comisionado para el Mercado de Tabacos, por la que se publican los precios de venta al público de determinadas labores de tabaco en Expendedurías de Tabaco y Timbre del área del Monopolio.</w:t>
      </w:r>
    </w:p>
    <w:p w14:paraId="08CEFC08" w14:textId="77777777" w:rsidR="000C7E43" w:rsidRDefault="000B6AC5" w:rsidP="000C7E43">
      <w:pPr>
        <w:numPr>
          <w:ilvl w:val="1"/>
          <w:numId w:val="27"/>
        </w:numPr>
        <w:shd w:val="clear" w:color="auto" w:fill="F8F8F8"/>
        <w:spacing w:beforeAutospacing="1" w:afterAutospacing="1"/>
        <w:ind w:left="1680" w:right="240"/>
        <w:rPr>
          <w:rFonts w:ascii="Verdana" w:hAnsi="Verdana"/>
          <w:color w:val="000000"/>
          <w:sz w:val="22"/>
          <w:szCs w:val="22"/>
        </w:rPr>
      </w:pPr>
      <w:hyperlink r:id="rId35" w:tooltip="PDF firmado BOE-A-2021-16807" w:history="1">
        <w:r w:rsidR="000C7E43">
          <w:rPr>
            <w:rStyle w:val="Hipervnculo"/>
            <w:rFonts w:ascii="Verdana" w:hAnsi="Verdana"/>
            <w:sz w:val="22"/>
            <w:szCs w:val="22"/>
          </w:rPr>
          <w:t>PDF (BOE-A-2021-16807 - 4 </w:t>
        </w:r>
        <w:proofErr w:type="spellStart"/>
        <w:r w:rsidR="000C7E43">
          <w:rPr>
            <w:rStyle w:val="Hipervnculo"/>
            <w:rFonts w:ascii="Verdana" w:hAnsi="Verdana"/>
            <w:sz w:val="22"/>
            <w:szCs w:val="22"/>
          </w:rPr>
          <w:t>págs</w:t>
        </w:r>
        <w:proofErr w:type="spellEnd"/>
        <w:r w:rsidR="000C7E43">
          <w:rPr>
            <w:rStyle w:val="Hipervnculo"/>
            <w:rFonts w:ascii="Verdana" w:hAnsi="Verdana"/>
            <w:sz w:val="22"/>
            <w:szCs w:val="22"/>
          </w:rPr>
          <w:t>. - 269 KB)</w:t>
        </w:r>
      </w:hyperlink>
    </w:p>
    <w:p w14:paraId="3D888F06" w14:textId="77777777" w:rsidR="000C7E43" w:rsidRDefault="000B6AC5" w:rsidP="000C7E43">
      <w:pPr>
        <w:numPr>
          <w:ilvl w:val="1"/>
          <w:numId w:val="27"/>
        </w:numPr>
        <w:shd w:val="clear" w:color="auto" w:fill="F8F8F8"/>
        <w:spacing w:beforeAutospacing="1" w:afterAutospacing="1"/>
        <w:ind w:left="1680" w:right="240"/>
        <w:rPr>
          <w:rFonts w:ascii="Verdana" w:hAnsi="Verdana"/>
          <w:color w:val="000000"/>
          <w:sz w:val="22"/>
          <w:szCs w:val="22"/>
        </w:rPr>
      </w:pPr>
      <w:hyperlink r:id="rId36" w:tooltip="Versión HTML BOE-A-2021-16807" w:history="1">
        <w:proofErr w:type="spellStart"/>
        <w:r w:rsidR="000C7E43">
          <w:rPr>
            <w:rStyle w:val="Hipervnculo"/>
            <w:rFonts w:ascii="Verdana" w:hAnsi="Verdana"/>
            <w:sz w:val="22"/>
            <w:szCs w:val="22"/>
          </w:rPr>
          <w:t>Otros</w:t>
        </w:r>
        <w:proofErr w:type="spellEnd"/>
        <w:r w:rsidR="000C7E43">
          <w:rPr>
            <w:rStyle w:val="Hipervnculo"/>
            <w:rFonts w:ascii="Verdana" w:hAnsi="Verdana"/>
            <w:sz w:val="22"/>
            <w:szCs w:val="22"/>
          </w:rPr>
          <w:t xml:space="preserve"> </w:t>
        </w:r>
        <w:proofErr w:type="spellStart"/>
        <w:r w:rsidR="000C7E43">
          <w:rPr>
            <w:rStyle w:val="Hipervnculo"/>
            <w:rFonts w:ascii="Verdana" w:hAnsi="Verdana"/>
            <w:sz w:val="22"/>
            <w:szCs w:val="22"/>
          </w:rPr>
          <w:t>formatos</w:t>
        </w:r>
        <w:proofErr w:type="spellEnd"/>
      </w:hyperlink>
    </w:p>
    <w:p w14:paraId="3AE3B6FE" w14:textId="77777777" w:rsidR="000C7E43" w:rsidRDefault="000C7E43" w:rsidP="000C7E4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4CEFF1A2" w14:textId="77777777" w:rsidR="000C7E43" w:rsidRDefault="000C7E43" w:rsidP="000C7E43">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2C15B902" w14:textId="77777777" w:rsidR="000C7E43" w:rsidRDefault="000C7E43" w:rsidP="000C7E43">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INT/1120/2021, de 15 de octubre,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58673D71" w14:textId="77777777" w:rsidR="000C7E43" w:rsidRDefault="000B6AC5" w:rsidP="000C7E43">
      <w:pPr>
        <w:numPr>
          <w:ilvl w:val="1"/>
          <w:numId w:val="28"/>
        </w:numPr>
        <w:shd w:val="clear" w:color="auto" w:fill="F8F8F8"/>
        <w:spacing w:beforeAutospacing="1" w:afterAutospacing="1"/>
        <w:ind w:left="1680" w:right="240"/>
        <w:rPr>
          <w:rFonts w:ascii="Verdana" w:hAnsi="Verdana"/>
          <w:color w:val="000000"/>
          <w:sz w:val="22"/>
          <w:szCs w:val="22"/>
        </w:rPr>
      </w:pPr>
      <w:hyperlink r:id="rId37" w:tooltip="PDF firmado BOE-A-2021-16808" w:history="1">
        <w:r w:rsidR="000C7E43">
          <w:rPr>
            <w:rStyle w:val="Hipervnculo"/>
            <w:rFonts w:ascii="Verdana" w:hAnsi="Verdana"/>
            <w:sz w:val="22"/>
            <w:szCs w:val="22"/>
          </w:rPr>
          <w:t>PDF (BOE-A-2021-16808 - 2 </w:t>
        </w:r>
        <w:proofErr w:type="spellStart"/>
        <w:r w:rsidR="000C7E43">
          <w:rPr>
            <w:rStyle w:val="Hipervnculo"/>
            <w:rFonts w:ascii="Verdana" w:hAnsi="Verdana"/>
            <w:sz w:val="22"/>
            <w:szCs w:val="22"/>
          </w:rPr>
          <w:t>págs</w:t>
        </w:r>
        <w:proofErr w:type="spellEnd"/>
        <w:r w:rsidR="000C7E43">
          <w:rPr>
            <w:rStyle w:val="Hipervnculo"/>
            <w:rFonts w:ascii="Verdana" w:hAnsi="Verdana"/>
            <w:sz w:val="22"/>
            <w:szCs w:val="22"/>
          </w:rPr>
          <w:t>. - 222 KB)</w:t>
        </w:r>
      </w:hyperlink>
    </w:p>
    <w:p w14:paraId="093236AE" w14:textId="77777777" w:rsidR="000C7E43" w:rsidRDefault="000B6AC5" w:rsidP="000C7E43">
      <w:pPr>
        <w:numPr>
          <w:ilvl w:val="1"/>
          <w:numId w:val="28"/>
        </w:numPr>
        <w:shd w:val="clear" w:color="auto" w:fill="F8F8F8"/>
        <w:spacing w:beforeAutospacing="1" w:afterAutospacing="1"/>
        <w:ind w:left="1680" w:right="240"/>
        <w:rPr>
          <w:rFonts w:ascii="Verdana" w:hAnsi="Verdana"/>
          <w:color w:val="000000"/>
          <w:sz w:val="22"/>
          <w:szCs w:val="22"/>
        </w:rPr>
      </w:pPr>
      <w:hyperlink r:id="rId38" w:tooltip="Versión HTML BOE-A-2021-16808" w:history="1">
        <w:proofErr w:type="spellStart"/>
        <w:r w:rsidR="000C7E43">
          <w:rPr>
            <w:rStyle w:val="Hipervnculo"/>
            <w:rFonts w:ascii="Verdana" w:hAnsi="Verdana"/>
            <w:sz w:val="22"/>
            <w:szCs w:val="22"/>
          </w:rPr>
          <w:t>Otros</w:t>
        </w:r>
        <w:proofErr w:type="spellEnd"/>
        <w:r w:rsidR="000C7E43">
          <w:rPr>
            <w:rStyle w:val="Hipervnculo"/>
            <w:rFonts w:ascii="Verdana" w:hAnsi="Verdana"/>
            <w:sz w:val="22"/>
            <w:szCs w:val="22"/>
          </w:rPr>
          <w:t xml:space="preserve"> </w:t>
        </w:r>
        <w:proofErr w:type="spellStart"/>
        <w:r w:rsidR="000C7E43">
          <w:rPr>
            <w:rStyle w:val="Hipervnculo"/>
            <w:rFonts w:ascii="Verdana" w:hAnsi="Verdana"/>
            <w:sz w:val="22"/>
            <w:szCs w:val="22"/>
          </w:rPr>
          <w:t>formatos</w:t>
        </w:r>
        <w:proofErr w:type="spellEnd"/>
      </w:hyperlink>
    </w:p>
    <w:p w14:paraId="196FA167" w14:textId="77777777" w:rsidR="000C7E43" w:rsidRDefault="000C7E43" w:rsidP="000C7E4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6DE4EA2" w14:textId="77777777" w:rsidR="000C7E43" w:rsidRDefault="000C7E43" w:rsidP="000C7E4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97B7ABE" w14:textId="77777777" w:rsidR="000C7E43" w:rsidRDefault="000C7E43" w:rsidP="000C7E4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 Imagen </w:t>
      </w:r>
      <w:proofErr w:type="spellStart"/>
      <w:r>
        <w:rPr>
          <w:rFonts w:ascii="Verdana" w:hAnsi="Verdana"/>
          <w:color w:val="000000"/>
          <w:sz w:val="26"/>
          <w:szCs w:val="26"/>
        </w:rPr>
        <w:t>institucional</w:t>
      </w:r>
      <w:proofErr w:type="spellEnd"/>
    </w:p>
    <w:p w14:paraId="61206EFD" w14:textId="77777777" w:rsidR="000C7E43" w:rsidRDefault="000C7E43" w:rsidP="000C7E43">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septiembre de 2021, de la Secretaría de Estado de Función Pública, por la que se actualiza el Manual de Imagen Institucional adaptándolo a la nueva estructura de departamentos ministeriales de la Administración General del Estado.</w:t>
      </w:r>
    </w:p>
    <w:p w14:paraId="344EC0F1" w14:textId="77777777" w:rsidR="000C7E43" w:rsidRDefault="000B6AC5" w:rsidP="000C7E43">
      <w:pPr>
        <w:numPr>
          <w:ilvl w:val="1"/>
          <w:numId w:val="30"/>
        </w:numPr>
        <w:shd w:val="clear" w:color="auto" w:fill="F8F8F8"/>
        <w:spacing w:beforeAutospacing="1" w:afterAutospacing="1"/>
        <w:ind w:left="1680" w:right="240"/>
        <w:rPr>
          <w:rFonts w:ascii="Verdana" w:hAnsi="Verdana"/>
          <w:color w:val="000000"/>
          <w:sz w:val="22"/>
          <w:szCs w:val="22"/>
        </w:rPr>
      </w:pPr>
      <w:hyperlink r:id="rId39" w:tooltip="PDF firmado BOE-A-2021-16826" w:history="1">
        <w:r w:rsidR="000C7E43">
          <w:rPr>
            <w:rStyle w:val="Hipervnculo"/>
            <w:rFonts w:ascii="Verdana" w:hAnsi="Verdana"/>
            <w:sz w:val="22"/>
            <w:szCs w:val="22"/>
          </w:rPr>
          <w:t>PDF (BOE-A-2021-16826 - 7 </w:t>
        </w:r>
        <w:proofErr w:type="spellStart"/>
        <w:r w:rsidR="000C7E43">
          <w:rPr>
            <w:rStyle w:val="Hipervnculo"/>
            <w:rFonts w:ascii="Verdana" w:hAnsi="Verdana"/>
            <w:sz w:val="22"/>
            <w:szCs w:val="22"/>
          </w:rPr>
          <w:t>págs</w:t>
        </w:r>
        <w:proofErr w:type="spellEnd"/>
        <w:r w:rsidR="000C7E43">
          <w:rPr>
            <w:rStyle w:val="Hipervnculo"/>
            <w:rFonts w:ascii="Verdana" w:hAnsi="Verdana"/>
            <w:sz w:val="22"/>
            <w:szCs w:val="22"/>
          </w:rPr>
          <w:t>. - 2.014 KB)</w:t>
        </w:r>
      </w:hyperlink>
    </w:p>
    <w:p w14:paraId="376EDA21" w14:textId="77777777" w:rsidR="000C7E43" w:rsidRDefault="000B6AC5" w:rsidP="000C7E43">
      <w:pPr>
        <w:numPr>
          <w:ilvl w:val="1"/>
          <w:numId w:val="30"/>
        </w:numPr>
        <w:shd w:val="clear" w:color="auto" w:fill="F8F8F8"/>
        <w:spacing w:beforeAutospacing="1" w:afterAutospacing="1"/>
        <w:ind w:left="1680" w:right="240"/>
        <w:rPr>
          <w:rFonts w:ascii="Verdana" w:hAnsi="Verdana"/>
          <w:color w:val="000000"/>
          <w:sz w:val="22"/>
          <w:szCs w:val="22"/>
        </w:rPr>
      </w:pPr>
      <w:hyperlink r:id="rId40" w:tooltip="Versión HTML BOE-A-2021-16826" w:history="1">
        <w:proofErr w:type="spellStart"/>
        <w:r w:rsidR="000C7E43">
          <w:rPr>
            <w:rStyle w:val="Hipervnculo"/>
            <w:rFonts w:ascii="Verdana" w:hAnsi="Verdana"/>
            <w:sz w:val="22"/>
            <w:szCs w:val="22"/>
          </w:rPr>
          <w:t>Otros</w:t>
        </w:r>
        <w:proofErr w:type="spellEnd"/>
        <w:r w:rsidR="000C7E43">
          <w:rPr>
            <w:rStyle w:val="Hipervnculo"/>
            <w:rFonts w:ascii="Verdana" w:hAnsi="Verdana"/>
            <w:sz w:val="22"/>
            <w:szCs w:val="22"/>
          </w:rPr>
          <w:t xml:space="preserve"> </w:t>
        </w:r>
        <w:proofErr w:type="spellStart"/>
        <w:r w:rsidR="000C7E43">
          <w:rPr>
            <w:rStyle w:val="Hipervnculo"/>
            <w:rFonts w:ascii="Verdana" w:hAnsi="Verdana"/>
            <w:sz w:val="22"/>
            <w:szCs w:val="22"/>
          </w:rPr>
          <w:t>formatos</w:t>
        </w:r>
        <w:proofErr w:type="spellEnd"/>
      </w:hyperlink>
    </w:p>
    <w:p w14:paraId="32B2EFD1" w14:textId="77777777" w:rsidR="000C7E43" w:rsidRDefault="000C7E43" w:rsidP="000C7E4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Encomienda de </w:t>
      </w:r>
      <w:proofErr w:type="spellStart"/>
      <w:r>
        <w:rPr>
          <w:rFonts w:ascii="Verdana" w:hAnsi="Verdana"/>
          <w:color w:val="000000"/>
          <w:sz w:val="26"/>
          <w:szCs w:val="26"/>
        </w:rPr>
        <w:t>gestión</w:t>
      </w:r>
      <w:proofErr w:type="spellEnd"/>
    </w:p>
    <w:p w14:paraId="15A6F7E0" w14:textId="77777777" w:rsidR="000C7E43" w:rsidRDefault="000C7E43" w:rsidP="000C7E43">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octubre de 2021, de la Dirección del Servicio de Planificación y Relaciones Institucionales, de la Agencia Estatal de Administración Tributaria, por la que se publica el Convenio de encomienda de gestión de la Agencia Tributaria Canaria a la Agencia Estatal de Administración Tributaria, para la puesta a disposición de las Comunidades Autónomas, Comunidad Foral de Navarra y Ciudades de Ceuta y Melilla, de determinada información de la Agencia Tributaria Canaria.</w:t>
      </w:r>
    </w:p>
    <w:p w14:paraId="418002C6" w14:textId="77777777" w:rsidR="000C7E43" w:rsidRDefault="000B6AC5" w:rsidP="000C7E43">
      <w:pPr>
        <w:numPr>
          <w:ilvl w:val="1"/>
          <w:numId w:val="31"/>
        </w:numPr>
        <w:shd w:val="clear" w:color="auto" w:fill="F8F8F8"/>
        <w:spacing w:beforeAutospacing="1" w:afterAutospacing="1"/>
        <w:ind w:left="1680" w:right="240"/>
        <w:rPr>
          <w:rFonts w:ascii="Verdana" w:hAnsi="Verdana"/>
          <w:color w:val="000000"/>
          <w:sz w:val="22"/>
          <w:szCs w:val="22"/>
        </w:rPr>
      </w:pPr>
      <w:hyperlink r:id="rId41" w:tooltip="PDF firmado BOE-A-2021-16827" w:history="1">
        <w:r w:rsidR="000C7E43">
          <w:rPr>
            <w:rStyle w:val="Hipervnculo"/>
            <w:rFonts w:ascii="Verdana" w:hAnsi="Verdana"/>
            <w:sz w:val="22"/>
            <w:szCs w:val="22"/>
          </w:rPr>
          <w:t>PDF (BOE-A-2021-16827 - 7 </w:t>
        </w:r>
        <w:proofErr w:type="spellStart"/>
        <w:r w:rsidR="000C7E43">
          <w:rPr>
            <w:rStyle w:val="Hipervnculo"/>
            <w:rFonts w:ascii="Verdana" w:hAnsi="Verdana"/>
            <w:sz w:val="22"/>
            <w:szCs w:val="22"/>
          </w:rPr>
          <w:t>págs</w:t>
        </w:r>
        <w:proofErr w:type="spellEnd"/>
        <w:r w:rsidR="000C7E43">
          <w:rPr>
            <w:rStyle w:val="Hipervnculo"/>
            <w:rFonts w:ascii="Verdana" w:hAnsi="Verdana"/>
            <w:sz w:val="22"/>
            <w:szCs w:val="22"/>
          </w:rPr>
          <w:t>. - 247 KB)</w:t>
        </w:r>
      </w:hyperlink>
    </w:p>
    <w:p w14:paraId="359882C6" w14:textId="77777777" w:rsidR="000C7E43" w:rsidRDefault="000B6AC5" w:rsidP="000C7E43">
      <w:pPr>
        <w:numPr>
          <w:ilvl w:val="1"/>
          <w:numId w:val="31"/>
        </w:numPr>
        <w:shd w:val="clear" w:color="auto" w:fill="F8F8F8"/>
        <w:spacing w:beforeAutospacing="1" w:afterAutospacing="1"/>
        <w:ind w:left="1680" w:right="240"/>
        <w:rPr>
          <w:rFonts w:ascii="Verdana" w:hAnsi="Verdana"/>
          <w:color w:val="000000"/>
          <w:sz w:val="22"/>
          <w:szCs w:val="22"/>
        </w:rPr>
      </w:pPr>
      <w:hyperlink r:id="rId42" w:tooltip="Versión HTML BOE-A-2021-16827" w:history="1">
        <w:proofErr w:type="spellStart"/>
        <w:r w:rsidR="000C7E43">
          <w:rPr>
            <w:rStyle w:val="Hipervnculo"/>
            <w:rFonts w:ascii="Verdana" w:hAnsi="Verdana"/>
            <w:sz w:val="22"/>
            <w:szCs w:val="22"/>
          </w:rPr>
          <w:t>Otros</w:t>
        </w:r>
        <w:proofErr w:type="spellEnd"/>
        <w:r w:rsidR="000C7E43">
          <w:rPr>
            <w:rStyle w:val="Hipervnculo"/>
            <w:rFonts w:ascii="Verdana" w:hAnsi="Verdana"/>
            <w:sz w:val="22"/>
            <w:szCs w:val="22"/>
          </w:rPr>
          <w:t xml:space="preserve"> </w:t>
        </w:r>
        <w:proofErr w:type="spellStart"/>
        <w:r w:rsidR="000C7E43">
          <w:rPr>
            <w:rStyle w:val="Hipervnculo"/>
            <w:rFonts w:ascii="Verdana" w:hAnsi="Verdana"/>
            <w:sz w:val="22"/>
            <w:szCs w:val="22"/>
          </w:rPr>
          <w:t>formatos</w:t>
        </w:r>
        <w:proofErr w:type="spellEnd"/>
      </w:hyperlink>
    </w:p>
    <w:p w14:paraId="0634CA16" w14:textId="48801B2D" w:rsidR="000C7E43" w:rsidRDefault="000C7E43" w:rsidP="00740050">
      <w:pPr>
        <w:jc w:val="both"/>
        <w:rPr>
          <w:rFonts w:ascii="Verdana" w:hAnsi="Verdana"/>
          <w:color w:val="000000"/>
          <w:sz w:val="22"/>
          <w:szCs w:val="22"/>
        </w:rPr>
      </w:pPr>
      <w:r>
        <w:rPr>
          <w:rFonts w:ascii="Verdana" w:hAnsi="Verdana"/>
          <w:color w:val="000000"/>
          <w:sz w:val="22"/>
          <w:szCs w:val="22"/>
        </w:rPr>
        <w:t>****************************************************************</w:t>
      </w:r>
    </w:p>
    <w:sectPr w:rsidR="000C7E43" w:rsidSect="00D5251E">
      <w:headerReference w:type="default" r:id="rId43"/>
      <w:footerReference w:type="default" r:id="rId4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81EA" w14:textId="77777777" w:rsidR="000B6AC5" w:rsidRDefault="000B6AC5">
      <w:r>
        <w:separator/>
      </w:r>
    </w:p>
  </w:endnote>
  <w:endnote w:type="continuationSeparator" w:id="0">
    <w:p w14:paraId="1C8519BF" w14:textId="77777777" w:rsidR="000B6AC5" w:rsidRDefault="000B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4AE0" w14:textId="77777777" w:rsidR="000B6AC5" w:rsidRDefault="000B6AC5">
      <w:r>
        <w:separator/>
      </w:r>
    </w:p>
  </w:footnote>
  <w:footnote w:type="continuationSeparator" w:id="0">
    <w:p w14:paraId="5E20D806" w14:textId="77777777" w:rsidR="000B6AC5" w:rsidRDefault="000B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5BD"/>
    <w:multiLevelType w:val="multilevel"/>
    <w:tmpl w:val="3B4A0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5327C"/>
    <w:multiLevelType w:val="multilevel"/>
    <w:tmpl w:val="02D4E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D0C1A"/>
    <w:multiLevelType w:val="multilevel"/>
    <w:tmpl w:val="EF0C4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51FF1"/>
    <w:multiLevelType w:val="multilevel"/>
    <w:tmpl w:val="3EF4A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92F19"/>
    <w:multiLevelType w:val="multilevel"/>
    <w:tmpl w:val="37181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C1CFE"/>
    <w:multiLevelType w:val="multilevel"/>
    <w:tmpl w:val="020CC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56A5A"/>
    <w:multiLevelType w:val="multilevel"/>
    <w:tmpl w:val="8ECA6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401EB"/>
    <w:multiLevelType w:val="multilevel"/>
    <w:tmpl w:val="94A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920D6"/>
    <w:multiLevelType w:val="multilevel"/>
    <w:tmpl w:val="B130F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77FB0"/>
    <w:multiLevelType w:val="multilevel"/>
    <w:tmpl w:val="A0FA0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E5ED7"/>
    <w:multiLevelType w:val="multilevel"/>
    <w:tmpl w:val="761A6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000F2"/>
    <w:multiLevelType w:val="multilevel"/>
    <w:tmpl w:val="FDDA2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57C03"/>
    <w:multiLevelType w:val="multilevel"/>
    <w:tmpl w:val="9F784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92439"/>
    <w:multiLevelType w:val="multilevel"/>
    <w:tmpl w:val="9F82D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D3E17"/>
    <w:multiLevelType w:val="multilevel"/>
    <w:tmpl w:val="741E0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900BC"/>
    <w:multiLevelType w:val="multilevel"/>
    <w:tmpl w:val="C630D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7148AD"/>
    <w:multiLevelType w:val="multilevel"/>
    <w:tmpl w:val="AA5A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D1CA4"/>
    <w:multiLevelType w:val="multilevel"/>
    <w:tmpl w:val="EA32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F1778"/>
    <w:multiLevelType w:val="multilevel"/>
    <w:tmpl w:val="F7B22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43D96"/>
    <w:multiLevelType w:val="multilevel"/>
    <w:tmpl w:val="EDDCC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B2A6E"/>
    <w:multiLevelType w:val="multilevel"/>
    <w:tmpl w:val="EA382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43843"/>
    <w:multiLevelType w:val="multilevel"/>
    <w:tmpl w:val="2A94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6523FF"/>
    <w:multiLevelType w:val="multilevel"/>
    <w:tmpl w:val="3108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F1A6C"/>
    <w:multiLevelType w:val="multilevel"/>
    <w:tmpl w:val="971C8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803BE"/>
    <w:multiLevelType w:val="multilevel"/>
    <w:tmpl w:val="79C26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D0883"/>
    <w:multiLevelType w:val="multilevel"/>
    <w:tmpl w:val="6EA41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33929"/>
    <w:multiLevelType w:val="multilevel"/>
    <w:tmpl w:val="4EB49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F6855"/>
    <w:multiLevelType w:val="multilevel"/>
    <w:tmpl w:val="8546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4780B"/>
    <w:multiLevelType w:val="multilevel"/>
    <w:tmpl w:val="1BC4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9B5045"/>
    <w:multiLevelType w:val="multilevel"/>
    <w:tmpl w:val="7848C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31C69"/>
    <w:multiLevelType w:val="multilevel"/>
    <w:tmpl w:val="4ED0F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28"/>
  </w:num>
  <w:num w:numId="4">
    <w:abstractNumId w:val="21"/>
  </w:num>
  <w:num w:numId="5">
    <w:abstractNumId w:val="17"/>
  </w:num>
  <w:num w:numId="6">
    <w:abstractNumId w:val="12"/>
  </w:num>
  <w:num w:numId="7">
    <w:abstractNumId w:val="25"/>
  </w:num>
  <w:num w:numId="8">
    <w:abstractNumId w:val="0"/>
  </w:num>
  <w:num w:numId="9">
    <w:abstractNumId w:val="29"/>
  </w:num>
  <w:num w:numId="10">
    <w:abstractNumId w:val="5"/>
  </w:num>
  <w:num w:numId="11">
    <w:abstractNumId w:val="22"/>
  </w:num>
  <w:num w:numId="12">
    <w:abstractNumId w:val="26"/>
  </w:num>
  <w:num w:numId="13">
    <w:abstractNumId w:val="3"/>
  </w:num>
  <w:num w:numId="14">
    <w:abstractNumId w:val="20"/>
  </w:num>
  <w:num w:numId="15">
    <w:abstractNumId w:val="16"/>
  </w:num>
  <w:num w:numId="16">
    <w:abstractNumId w:val="8"/>
  </w:num>
  <w:num w:numId="17">
    <w:abstractNumId w:val="1"/>
  </w:num>
  <w:num w:numId="18">
    <w:abstractNumId w:val="6"/>
  </w:num>
  <w:num w:numId="19">
    <w:abstractNumId w:val="30"/>
  </w:num>
  <w:num w:numId="20">
    <w:abstractNumId w:val="2"/>
  </w:num>
  <w:num w:numId="21">
    <w:abstractNumId w:val="11"/>
  </w:num>
  <w:num w:numId="22">
    <w:abstractNumId w:val="14"/>
  </w:num>
  <w:num w:numId="23">
    <w:abstractNumId w:val="23"/>
  </w:num>
  <w:num w:numId="24">
    <w:abstractNumId w:val="24"/>
  </w:num>
  <w:num w:numId="25">
    <w:abstractNumId w:val="13"/>
  </w:num>
  <w:num w:numId="26">
    <w:abstractNumId w:val="15"/>
  </w:num>
  <w:num w:numId="27">
    <w:abstractNumId w:val="18"/>
  </w:num>
  <w:num w:numId="28">
    <w:abstractNumId w:val="9"/>
  </w:num>
  <w:num w:numId="29">
    <w:abstractNumId w:val="10"/>
  </w:num>
  <w:num w:numId="30">
    <w:abstractNumId w:val="7"/>
  </w:num>
  <w:num w:numId="3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69FB"/>
    <w:rsid w:val="00017917"/>
    <w:rsid w:val="000302A1"/>
    <w:rsid w:val="00030A51"/>
    <w:rsid w:val="00032555"/>
    <w:rsid w:val="000357DF"/>
    <w:rsid w:val="000408E6"/>
    <w:rsid w:val="00043948"/>
    <w:rsid w:val="00063D98"/>
    <w:rsid w:val="00064A18"/>
    <w:rsid w:val="0007679B"/>
    <w:rsid w:val="00080B21"/>
    <w:rsid w:val="000846F8"/>
    <w:rsid w:val="00090005"/>
    <w:rsid w:val="000B3699"/>
    <w:rsid w:val="000B51F2"/>
    <w:rsid w:val="000B6AC5"/>
    <w:rsid w:val="000C0F81"/>
    <w:rsid w:val="000C15C8"/>
    <w:rsid w:val="000C7E43"/>
    <w:rsid w:val="000D3BB9"/>
    <w:rsid w:val="000D5417"/>
    <w:rsid w:val="000D657A"/>
    <w:rsid w:val="000E231E"/>
    <w:rsid w:val="000F00E2"/>
    <w:rsid w:val="00106A68"/>
    <w:rsid w:val="00115997"/>
    <w:rsid w:val="00122592"/>
    <w:rsid w:val="00126525"/>
    <w:rsid w:val="00126A31"/>
    <w:rsid w:val="0013655F"/>
    <w:rsid w:val="0014711A"/>
    <w:rsid w:val="00155602"/>
    <w:rsid w:val="00155840"/>
    <w:rsid w:val="00164DCF"/>
    <w:rsid w:val="00175BDC"/>
    <w:rsid w:val="00183103"/>
    <w:rsid w:val="00183F6A"/>
    <w:rsid w:val="0019253A"/>
    <w:rsid w:val="00196F98"/>
    <w:rsid w:val="001A68E7"/>
    <w:rsid w:val="001A6CDF"/>
    <w:rsid w:val="001B7E66"/>
    <w:rsid w:val="001C393E"/>
    <w:rsid w:val="001C50DA"/>
    <w:rsid w:val="001F22DC"/>
    <w:rsid w:val="00203C71"/>
    <w:rsid w:val="00211C25"/>
    <w:rsid w:val="00212CC1"/>
    <w:rsid w:val="00212DB7"/>
    <w:rsid w:val="00214D65"/>
    <w:rsid w:val="00222F6D"/>
    <w:rsid w:val="002266B6"/>
    <w:rsid w:val="00227405"/>
    <w:rsid w:val="002275A1"/>
    <w:rsid w:val="00231EA2"/>
    <w:rsid w:val="00237675"/>
    <w:rsid w:val="0024272A"/>
    <w:rsid w:val="00246198"/>
    <w:rsid w:val="00251097"/>
    <w:rsid w:val="00253030"/>
    <w:rsid w:val="00256AB1"/>
    <w:rsid w:val="002615D5"/>
    <w:rsid w:val="00261748"/>
    <w:rsid w:val="00264F0F"/>
    <w:rsid w:val="00274BB0"/>
    <w:rsid w:val="00274CE3"/>
    <w:rsid w:val="00281235"/>
    <w:rsid w:val="0028685E"/>
    <w:rsid w:val="002A003E"/>
    <w:rsid w:val="002A0E82"/>
    <w:rsid w:val="002D3BEC"/>
    <w:rsid w:val="002D68C9"/>
    <w:rsid w:val="002E0430"/>
    <w:rsid w:val="002E0D48"/>
    <w:rsid w:val="002E4792"/>
    <w:rsid w:val="002F69B3"/>
    <w:rsid w:val="00300A63"/>
    <w:rsid w:val="00302B9C"/>
    <w:rsid w:val="00310906"/>
    <w:rsid w:val="00322F5A"/>
    <w:rsid w:val="00324C89"/>
    <w:rsid w:val="00326FF0"/>
    <w:rsid w:val="00330431"/>
    <w:rsid w:val="003410A7"/>
    <w:rsid w:val="00351278"/>
    <w:rsid w:val="00351515"/>
    <w:rsid w:val="003536CA"/>
    <w:rsid w:val="00360544"/>
    <w:rsid w:val="003612FA"/>
    <w:rsid w:val="00361653"/>
    <w:rsid w:val="00370C2C"/>
    <w:rsid w:val="00373C91"/>
    <w:rsid w:val="00380BF0"/>
    <w:rsid w:val="00381CD9"/>
    <w:rsid w:val="00384FF6"/>
    <w:rsid w:val="00386833"/>
    <w:rsid w:val="003915ED"/>
    <w:rsid w:val="00395EF9"/>
    <w:rsid w:val="003978DA"/>
    <w:rsid w:val="003A71CB"/>
    <w:rsid w:val="003B38A8"/>
    <w:rsid w:val="003C0979"/>
    <w:rsid w:val="003D2988"/>
    <w:rsid w:val="003D661B"/>
    <w:rsid w:val="003D7520"/>
    <w:rsid w:val="003E26E1"/>
    <w:rsid w:val="003F3569"/>
    <w:rsid w:val="003F4739"/>
    <w:rsid w:val="0041047D"/>
    <w:rsid w:val="00411FB3"/>
    <w:rsid w:val="004134DF"/>
    <w:rsid w:val="00420B20"/>
    <w:rsid w:val="00427F4A"/>
    <w:rsid w:val="00443484"/>
    <w:rsid w:val="0044498D"/>
    <w:rsid w:val="00446027"/>
    <w:rsid w:val="00446908"/>
    <w:rsid w:val="0045426D"/>
    <w:rsid w:val="00461E7F"/>
    <w:rsid w:val="00462222"/>
    <w:rsid w:val="00467928"/>
    <w:rsid w:val="00470064"/>
    <w:rsid w:val="00483BE6"/>
    <w:rsid w:val="00483EC1"/>
    <w:rsid w:val="0048471B"/>
    <w:rsid w:val="00497697"/>
    <w:rsid w:val="00497D15"/>
    <w:rsid w:val="004A2292"/>
    <w:rsid w:val="004A4BAA"/>
    <w:rsid w:val="004A5A72"/>
    <w:rsid w:val="004B1261"/>
    <w:rsid w:val="004B3D51"/>
    <w:rsid w:val="004C43DC"/>
    <w:rsid w:val="004C67BA"/>
    <w:rsid w:val="004D496E"/>
    <w:rsid w:val="004D6B3F"/>
    <w:rsid w:val="004D7AAD"/>
    <w:rsid w:val="004E2A04"/>
    <w:rsid w:val="004E77CA"/>
    <w:rsid w:val="004F0350"/>
    <w:rsid w:val="004F1373"/>
    <w:rsid w:val="004F304C"/>
    <w:rsid w:val="004F5EB7"/>
    <w:rsid w:val="004F6C76"/>
    <w:rsid w:val="0050120C"/>
    <w:rsid w:val="00507772"/>
    <w:rsid w:val="0051792B"/>
    <w:rsid w:val="005179CE"/>
    <w:rsid w:val="00522C24"/>
    <w:rsid w:val="00524E5B"/>
    <w:rsid w:val="00524FD9"/>
    <w:rsid w:val="00564F94"/>
    <w:rsid w:val="005658B2"/>
    <w:rsid w:val="00567F65"/>
    <w:rsid w:val="00576E53"/>
    <w:rsid w:val="00577406"/>
    <w:rsid w:val="005813E0"/>
    <w:rsid w:val="00582030"/>
    <w:rsid w:val="00583DE3"/>
    <w:rsid w:val="00592579"/>
    <w:rsid w:val="005A1269"/>
    <w:rsid w:val="005A69D4"/>
    <w:rsid w:val="005C28BB"/>
    <w:rsid w:val="005D027A"/>
    <w:rsid w:val="005D3F48"/>
    <w:rsid w:val="005E1B11"/>
    <w:rsid w:val="00600275"/>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B1497"/>
    <w:rsid w:val="006B34AD"/>
    <w:rsid w:val="006D3909"/>
    <w:rsid w:val="006D4BE2"/>
    <w:rsid w:val="006D6687"/>
    <w:rsid w:val="006E0D71"/>
    <w:rsid w:val="006E2B39"/>
    <w:rsid w:val="006E52E4"/>
    <w:rsid w:val="006E59C1"/>
    <w:rsid w:val="006F5535"/>
    <w:rsid w:val="006F5983"/>
    <w:rsid w:val="006F6BB7"/>
    <w:rsid w:val="006F7E3F"/>
    <w:rsid w:val="00701C26"/>
    <w:rsid w:val="00704577"/>
    <w:rsid w:val="00704C85"/>
    <w:rsid w:val="00712285"/>
    <w:rsid w:val="00712971"/>
    <w:rsid w:val="00724F40"/>
    <w:rsid w:val="007252F3"/>
    <w:rsid w:val="00726942"/>
    <w:rsid w:val="00726FD8"/>
    <w:rsid w:val="00727DFF"/>
    <w:rsid w:val="00732C5C"/>
    <w:rsid w:val="00735822"/>
    <w:rsid w:val="00736CF8"/>
    <w:rsid w:val="00740050"/>
    <w:rsid w:val="007460B5"/>
    <w:rsid w:val="00750D29"/>
    <w:rsid w:val="00760612"/>
    <w:rsid w:val="007719C4"/>
    <w:rsid w:val="00772D7C"/>
    <w:rsid w:val="00776CDA"/>
    <w:rsid w:val="00783D19"/>
    <w:rsid w:val="0078740D"/>
    <w:rsid w:val="00793EF0"/>
    <w:rsid w:val="00797839"/>
    <w:rsid w:val="007A187F"/>
    <w:rsid w:val="007A1A62"/>
    <w:rsid w:val="007A6972"/>
    <w:rsid w:val="007A6E9F"/>
    <w:rsid w:val="007B67C2"/>
    <w:rsid w:val="007C6F1B"/>
    <w:rsid w:val="007D40E8"/>
    <w:rsid w:val="007D4593"/>
    <w:rsid w:val="007D55CA"/>
    <w:rsid w:val="007D7FAE"/>
    <w:rsid w:val="007E5345"/>
    <w:rsid w:val="00801A4F"/>
    <w:rsid w:val="00801B79"/>
    <w:rsid w:val="00803179"/>
    <w:rsid w:val="00810B1A"/>
    <w:rsid w:val="0082067E"/>
    <w:rsid w:val="00827605"/>
    <w:rsid w:val="00833028"/>
    <w:rsid w:val="00834A97"/>
    <w:rsid w:val="00837CA4"/>
    <w:rsid w:val="00841D89"/>
    <w:rsid w:val="00842BDD"/>
    <w:rsid w:val="00857662"/>
    <w:rsid w:val="00857EF2"/>
    <w:rsid w:val="00863813"/>
    <w:rsid w:val="008643F3"/>
    <w:rsid w:val="00864E1A"/>
    <w:rsid w:val="00866C3B"/>
    <w:rsid w:val="008728AC"/>
    <w:rsid w:val="0088120E"/>
    <w:rsid w:val="00884CD3"/>
    <w:rsid w:val="00885231"/>
    <w:rsid w:val="008878AD"/>
    <w:rsid w:val="00887A3F"/>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17542"/>
    <w:rsid w:val="009237C6"/>
    <w:rsid w:val="00923F64"/>
    <w:rsid w:val="00927675"/>
    <w:rsid w:val="0093438B"/>
    <w:rsid w:val="00935B08"/>
    <w:rsid w:val="00943274"/>
    <w:rsid w:val="0096725A"/>
    <w:rsid w:val="0097128F"/>
    <w:rsid w:val="00975A49"/>
    <w:rsid w:val="00983B1F"/>
    <w:rsid w:val="009A090A"/>
    <w:rsid w:val="009B048B"/>
    <w:rsid w:val="009B3E09"/>
    <w:rsid w:val="009B44D7"/>
    <w:rsid w:val="009B611B"/>
    <w:rsid w:val="009C503F"/>
    <w:rsid w:val="009C5F58"/>
    <w:rsid w:val="009D16A5"/>
    <w:rsid w:val="009D315C"/>
    <w:rsid w:val="009D639B"/>
    <w:rsid w:val="009D7CC7"/>
    <w:rsid w:val="009F23DD"/>
    <w:rsid w:val="009F30B4"/>
    <w:rsid w:val="009F43D7"/>
    <w:rsid w:val="009F726F"/>
    <w:rsid w:val="00A1018E"/>
    <w:rsid w:val="00A1195C"/>
    <w:rsid w:val="00A16B1C"/>
    <w:rsid w:val="00A323D3"/>
    <w:rsid w:val="00A3763B"/>
    <w:rsid w:val="00A40E12"/>
    <w:rsid w:val="00A45FF2"/>
    <w:rsid w:val="00A57FF1"/>
    <w:rsid w:val="00A60CC5"/>
    <w:rsid w:val="00A64DC0"/>
    <w:rsid w:val="00A73C6C"/>
    <w:rsid w:val="00A77078"/>
    <w:rsid w:val="00A961EC"/>
    <w:rsid w:val="00AA689E"/>
    <w:rsid w:val="00AC1F90"/>
    <w:rsid w:val="00AD3C21"/>
    <w:rsid w:val="00AD5493"/>
    <w:rsid w:val="00AE19D6"/>
    <w:rsid w:val="00AE379E"/>
    <w:rsid w:val="00AF24CE"/>
    <w:rsid w:val="00B0153F"/>
    <w:rsid w:val="00B10465"/>
    <w:rsid w:val="00B137FC"/>
    <w:rsid w:val="00B14EC4"/>
    <w:rsid w:val="00B31857"/>
    <w:rsid w:val="00B365AF"/>
    <w:rsid w:val="00B435E0"/>
    <w:rsid w:val="00B43D54"/>
    <w:rsid w:val="00B53AF5"/>
    <w:rsid w:val="00B605A9"/>
    <w:rsid w:val="00B632BF"/>
    <w:rsid w:val="00B665E2"/>
    <w:rsid w:val="00B74092"/>
    <w:rsid w:val="00B772FA"/>
    <w:rsid w:val="00B8015E"/>
    <w:rsid w:val="00B901EF"/>
    <w:rsid w:val="00B946B8"/>
    <w:rsid w:val="00BA4802"/>
    <w:rsid w:val="00BB08F2"/>
    <w:rsid w:val="00BB3C5C"/>
    <w:rsid w:val="00BC28AA"/>
    <w:rsid w:val="00BD0866"/>
    <w:rsid w:val="00BD1C1F"/>
    <w:rsid w:val="00BE3031"/>
    <w:rsid w:val="00BE326F"/>
    <w:rsid w:val="00BF2678"/>
    <w:rsid w:val="00BF3D4D"/>
    <w:rsid w:val="00BF6537"/>
    <w:rsid w:val="00BF71DD"/>
    <w:rsid w:val="00C039D9"/>
    <w:rsid w:val="00C106DF"/>
    <w:rsid w:val="00C10A31"/>
    <w:rsid w:val="00C11D62"/>
    <w:rsid w:val="00C1330F"/>
    <w:rsid w:val="00C15203"/>
    <w:rsid w:val="00C2079B"/>
    <w:rsid w:val="00C36075"/>
    <w:rsid w:val="00C64E61"/>
    <w:rsid w:val="00C76435"/>
    <w:rsid w:val="00C80C0A"/>
    <w:rsid w:val="00C81887"/>
    <w:rsid w:val="00C83EE5"/>
    <w:rsid w:val="00C87FF0"/>
    <w:rsid w:val="00CA1520"/>
    <w:rsid w:val="00CA1A32"/>
    <w:rsid w:val="00CA317C"/>
    <w:rsid w:val="00CA614B"/>
    <w:rsid w:val="00CB7D67"/>
    <w:rsid w:val="00CC0BE0"/>
    <w:rsid w:val="00CC0D90"/>
    <w:rsid w:val="00CC2999"/>
    <w:rsid w:val="00CC29E1"/>
    <w:rsid w:val="00CD771E"/>
    <w:rsid w:val="00CD7C56"/>
    <w:rsid w:val="00CE08A4"/>
    <w:rsid w:val="00CE389D"/>
    <w:rsid w:val="00CE540D"/>
    <w:rsid w:val="00CF70F3"/>
    <w:rsid w:val="00D0029A"/>
    <w:rsid w:val="00D12F93"/>
    <w:rsid w:val="00D14ADF"/>
    <w:rsid w:val="00D21571"/>
    <w:rsid w:val="00D24E8A"/>
    <w:rsid w:val="00D26F85"/>
    <w:rsid w:val="00D313E0"/>
    <w:rsid w:val="00D339BC"/>
    <w:rsid w:val="00D36A64"/>
    <w:rsid w:val="00D37D86"/>
    <w:rsid w:val="00D43CFD"/>
    <w:rsid w:val="00D44095"/>
    <w:rsid w:val="00D477DA"/>
    <w:rsid w:val="00D52330"/>
    <w:rsid w:val="00D5251E"/>
    <w:rsid w:val="00D53ECA"/>
    <w:rsid w:val="00D71080"/>
    <w:rsid w:val="00D763A3"/>
    <w:rsid w:val="00D77C9A"/>
    <w:rsid w:val="00D82BC7"/>
    <w:rsid w:val="00D85AB5"/>
    <w:rsid w:val="00D861B1"/>
    <w:rsid w:val="00DA398B"/>
    <w:rsid w:val="00DA6D62"/>
    <w:rsid w:val="00DC657A"/>
    <w:rsid w:val="00DD3306"/>
    <w:rsid w:val="00DD7F20"/>
    <w:rsid w:val="00DE075E"/>
    <w:rsid w:val="00DE1D53"/>
    <w:rsid w:val="00DE2B64"/>
    <w:rsid w:val="00DE4A0E"/>
    <w:rsid w:val="00DF4F94"/>
    <w:rsid w:val="00E059E4"/>
    <w:rsid w:val="00E06911"/>
    <w:rsid w:val="00E07BE3"/>
    <w:rsid w:val="00E11335"/>
    <w:rsid w:val="00E20C89"/>
    <w:rsid w:val="00E26F06"/>
    <w:rsid w:val="00E30187"/>
    <w:rsid w:val="00E3697E"/>
    <w:rsid w:val="00E414FC"/>
    <w:rsid w:val="00E42E61"/>
    <w:rsid w:val="00E515F2"/>
    <w:rsid w:val="00E60511"/>
    <w:rsid w:val="00E67A09"/>
    <w:rsid w:val="00E705B3"/>
    <w:rsid w:val="00E717CF"/>
    <w:rsid w:val="00E73BC2"/>
    <w:rsid w:val="00E74BDC"/>
    <w:rsid w:val="00E8103B"/>
    <w:rsid w:val="00E85016"/>
    <w:rsid w:val="00E87774"/>
    <w:rsid w:val="00E927E2"/>
    <w:rsid w:val="00E92C08"/>
    <w:rsid w:val="00E94FF2"/>
    <w:rsid w:val="00E95139"/>
    <w:rsid w:val="00EA0B03"/>
    <w:rsid w:val="00EA1520"/>
    <w:rsid w:val="00EA4267"/>
    <w:rsid w:val="00EB29F0"/>
    <w:rsid w:val="00EB3F34"/>
    <w:rsid w:val="00EB6A5E"/>
    <w:rsid w:val="00EB75F3"/>
    <w:rsid w:val="00EC00CD"/>
    <w:rsid w:val="00EC2584"/>
    <w:rsid w:val="00EC433A"/>
    <w:rsid w:val="00ED0EA7"/>
    <w:rsid w:val="00ED250B"/>
    <w:rsid w:val="00EE5EF7"/>
    <w:rsid w:val="00EF7A86"/>
    <w:rsid w:val="00EF7BFF"/>
    <w:rsid w:val="00F01E81"/>
    <w:rsid w:val="00F04D74"/>
    <w:rsid w:val="00F06876"/>
    <w:rsid w:val="00F07EFC"/>
    <w:rsid w:val="00F14B85"/>
    <w:rsid w:val="00F20E70"/>
    <w:rsid w:val="00F24468"/>
    <w:rsid w:val="00F265CE"/>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C6818"/>
    <w:rsid w:val="00FD18F8"/>
    <w:rsid w:val="00FD78F6"/>
    <w:rsid w:val="00FE0000"/>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6414" TargetMode="External"/><Relationship Id="rId13" Type="http://schemas.openxmlformats.org/officeDocument/2006/relationships/hyperlink" Target="https://www.boe.es/boe/dias/2021/10/12/pdfs/BOE-A-2021-16524.pdf" TargetMode="External"/><Relationship Id="rId18" Type="http://schemas.openxmlformats.org/officeDocument/2006/relationships/hyperlink" Target="https://www.boe.es/diario_boe/txt.php?id=BOE-B-2021-41864" TargetMode="External"/><Relationship Id="rId26" Type="http://schemas.openxmlformats.org/officeDocument/2006/relationships/hyperlink" Target="https://www.boe.es/diario_boe/txt.php?id=BOE-A-2021-16613" TargetMode="External"/><Relationship Id="rId39" Type="http://schemas.openxmlformats.org/officeDocument/2006/relationships/hyperlink" Target="https://www.boe.es/boe/dias/2021/10/16/pdfs/BOE-A-2021-16826.pdf" TargetMode="External"/><Relationship Id="rId3" Type="http://schemas.openxmlformats.org/officeDocument/2006/relationships/settings" Target="settings.xml"/><Relationship Id="rId21" Type="http://schemas.openxmlformats.org/officeDocument/2006/relationships/hyperlink" Target="https://www.boe.es/boe/dias/2021/10/14/pdfs/BOE-A-2021-16583.pdf" TargetMode="External"/><Relationship Id="rId34" Type="http://schemas.openxmlformats.org/officeDocument/2006/relationships/hyperlink" Target="https://www.boe.es/diario_boe/txt.php?id=BOE-A-2021-16718" TargetMode="External"/><Relationship Id="rId42" Type="http://schemas.openxmlformats.org/officeDocument/2006/relationships/hyperlink" Target="https://www.boe.es/diario_boe/txt.php?id=BOE-A-2021-16827" TargetMode="External"/><Relationship Id="rId7" Type="http://schemas.openxmlformats.org/officeDocument/2006/relationships/hyperlink" Target="https://www.boe.es/boe/dias/2021/10/11/pdfs/BOE-A-2021-16414.pdf" TargetMode="External"/><Relationship Id="rId12" Type="http://schemas.openxmlformats.org/officeDocument/2006/relationships/hyperlink" Target="https://www.boe.es/diario_boe/txt.php?id=BOE-A-2021-16477" TargetMode="External"/><Relationship Id="rId17" Type="http://schemas.openxmlformats.org/officeDocument/2006/relationships/hyperlink" Target="https://www.boe.es/boe/dias/2021/10/13/pdfs/BOE-B-2021-41864.pdf" TargetMode="External"/><Relationship Id="rId25" Type="http://schemas.openxmlformats.org/officeDocument/2006/relationships/hyperlink" Target="https://www.boe.es/boe/dias/2021/10/14/pdfs/BOE-A-2021-16613.pdf" TargetMode="External"/><Relationship Id="rId33" Type="http://schemas.openxmlformats.org/officeDocument/2006/relationships/hyperlink" Target="https://www.boe.es/boe/dias/2021/10/15/pdfs/BOE-A-2021-16718.pdf" TargetMode="External"/><Relationship Id="rId38" Type="http://schemas.openxmlformats.org/officeDocument/2006/relationships/hyperlink" Target="https://www.boe.es/diario_boe/txt.php?id=BOE-A-2021-1680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1-16574" TargetMode="External"/><Relationship Id="rId20" Type="http://schemas.openxmlformats.org/officeDocument/2006/relationships/hyperlink" Target="https://www.boe.es/diario_boe/txt.php?id=BOE-B-2021-41865" TargetMode="External"/><Relationship Id="rId29" Type="http://schemas.openxmlformats.org/officeDocument/2006/relationships/hyperlink" Target="https://www.boe.es/boe/dias/2021/10/15/pdfs/BOE-A-2021-16696.pdf" TargetMode="External"/><Relationship Id="rId41" Type="http://schemas.openxmlformats.org/officeDocument/2006/relationships/hyperlink" Target="https://www.boe.es/boe/dias/2021/10/16/pdfs/BOE-A-2021-1682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10/12/pdfs/BOE-A-2021-16477.pdf" TargetMode="External"/><Relationship Id="rId24" Type="http://schemas.openxmlformats.org/officeDocument/2006/relationships/hyperlink" Target="https://www.boe.es/diario_boe/txt.php?id=BOE-A-2021-16584" TargetMode="External"/><Relationship Id="rId32" Type="http://schemas.openxmlformats.org/officeDocument/2006/relationships/hyperlink" Target="https://www.boe.es/diario_boe/txt.php?id=BOE-A-2021-16713" TargetMode="External"/><Relationship Id="rId37" Type="http://schemas.openxmlformats.org/officeDocument/2006/relationships/hyperlink" Target="https://www.boe.es/boe/dias/2021/10/16/pdfs/BOE-A-2021-16808.pdf" TargetMode="External"/><Relationship Id="rId40" Type="http://schemas.openxmlformats.org/officeDocument/2006/relationships/hyperlink" Target="https://www.boe.es/diario_boe/txt.php?id=BOE-A-2021-16826"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1/10/13/pdfs/BOE-A-2021-16574.pdf" TargetMode="External"/><Relationship Id="rId23" Type="http://schemas.openxmlformats.org/officeDocument/2006/relationships/hyperlink" Target="https://www.boe.es/boe/dias/2021/10/14/pdfs/BOE-A-2021-16584.pdf" TargetMode="External"/><Relationship Id="rId28" Type="http://schemas.openxmlformats.org/officeDocument/2006/relationships/hyperlink" Target="https://www.boe.es/diario_boe/txt.php?id=BOE-A-2021-16694" TargetMode="External"/><Relationship Id="rId36" Type="http://schemas.openxmlformats.org/officeDocument/2006/relationships/hyperlink" Target="https://www.boe.es/diario_boe/txt.php?id=BOE-A-2021-16807" TargetMode="External"/><Relationship Id="rId10" Type="http://schemas.openxmlformats.org/officeDocument/2006/relationships/hyperlink" Target="https://www.boe.es/diario_boe/txt.php?id=BOE-A-2021-16415" TargetMode="External"/><Relationship Id="rId19" Type="http://schemas.openxmlformats.org/officeDocument/2006/relationships/hyperlink" Target="https://www.boe.es/boe/dias/2021/10/13/pdfs/BOE-B-2021-41865.pdf" TargetMode="External"/><Relationship Id="rId31" Type="http://schemas.openxmlformats.org/officeDocument/2006/relationships/hyperlink" Target="https://www.boe.es/boe/dias/2021/10/15/pdfs/BOE-A-2021-16713.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e.es/boe/dias/2021/10/11/pdfs/BOE-A-2021-16415.pdf" TargetMode="External"/><Relationship Id="rId14" Type="http://schemas.openxmlformats.org/officeDocument/2006/relationships/hyperlink" Target="https://www.boe.es/diario_boe/txt.php?id=BOE-A-2021-16524" TargetMode="External"/><Relationship Id="rId22" Type="http://schemas.openxmlformats.org/officeDocument/2006/relationships/hyperlink" Target="https://www.boe.es/diario_boe/txt.php?id=BOE-A-2021-16583" TargetMode="External"/><Relationship Id="rId27" Type="http://schemas.openxmlformats.org/officeDocument/2006/relationships/hyperlink" Target="https://www.boe.es/boe/dias/2021/10/15/pdfs/BOE-A-2021-16694.pdf" TargetMode="External"/><Relationship Id="rId30" Type="http://schemas.openxmlformats.org/officeDocument/2006/relationships/hyperlink" Target="https://www.boe.es/diario_boe/txt.php?id=BOE-A-2021-16696" TargetMode="External"/><Relationship Id="rId35" Type="http://schemas.openxmlformats.org/officeDocument/2006/relationships/hyperlink" Target="https://www.boe.es/boe/dias/2021/10/16/pdfs/BOE-A-2021-16807.pdf"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1766</Words>
  <Characters>9713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2021-10-18T07:27:00Z</dcterms:created>
  <dcterms:modified xsi:type="dcterms:W3CDTF">2021-10-18T07:27:00Z</dcterms:modified>
</cp:coreProperties>
</file>