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FA73C" w14:textId="77777777" w:rsidR="00291C4F" w:rsidRDefault="00291C4F" w:rsidP="006F7E3F">
      <w:pPr>
        <w:jc w:val="both"/>
        <w:rPr>
          <w:rFonts w:ascii="Times New Roman" w:hAnsi="Times New Roman"/>
          <w:b/>
          <w:sz w:val="28"/>
          <w:szCs w:val="28"/>
          <w:lang w:val="es-ES"/>
        </w:rPr>
      </w:pPr>
    </w:p>
    <w:p w14:paraId="0BC23259" w14:textId="2D296B21"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C039D9">
        <w:rPr>
          <w:rFonts w:ascii="Times New Roman" w:hAnsi="Times New Roman"/>
          <w:b/>
          <w:sz w:val="28"/>
          <w:szCs w:val="28"/>
          <w:lang w:val="es-ES"/>
        </w:rPr>
        <w:t>1</w:t>
      </w:r>
      <w:r w:rsidR="00536092">
        <w:rPr>
          <w:rFonts w:ascii="Times New Roman" w:hAnsi="Times New Roman"/>
          <w:b/>
          <w:sz w:val="28"/>
          <w:szCs w:val="28"/>
          <w:lang w:val="es-ES"/>
        </w:rPr>
        <w:t xml:space="preserve">9 </w:t>
      </w:r>
      <w:r w:rsidR="00C039D9">
        <w:rPr>
          <w:rFonts w:ascii="Times New Roman" w:hAnsi="Times New Roman"/>
          <w:b/>
          <w:sz w:val="28"/>
          <w:szCs w:val="28"/>
          <w:lang w:val="es-ES"/>
        </w:rPr>
        <w:t xml:space="preserve">AL </w:t>
      </w:r>
      <w:r w:rsidR="00536092">
        <w:rPr>
          <w:rFonts w:ascii="Times New Roman" w:hAnsi="Times New Roman"/>
          <w:b/>
          <w:sz w:val="28"/>
          <w:szCs w:val="28"/>
          <w:lang w:val="es-ES"/>
        </w:rPr>
        <w:t>25</w:t>
      </w:r>
      <w:r w:rsidR="00CF70F3">
        <w:rPr>
          <w:rFonts w:ascii="Times New Roman" w:hAnsi="Times New Roman"/>
          <w:b/>
          <w:sz w:val="28"/>
          <w:szCs w:val="28"/>
          <w:lang w:val="es-ES"/>
        </w:rPr>
        <w:t xml:space="preserve"> DE OCTUBRE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07E0D375" w:rsidR="00943274" w:rsidRDefault="00943274" w:rsidP="00842BDD">
      <w:pPr>
        <w:jc w:val="both"/>
        <w:rPr>
          <w:rFonts w:ascii="Times New Roman" w:hAnsi="Times New Roman"/>
          <w:b/>
          <w:sz w:val="28"/>
          <w:szCs w:val="28"/>
          <w:u w:val="single"/>
          <w:lang w:val="es-ES"/>
        </w:rPr>
      </w:pPr>
    </w:p>
    <w:p w14:paraId="2CEFE641" w14:textId="77777777" w:rsidR="00EB29F0" w:rsidRDefault="00EB29F0" w:rsidP="00EB29F0">
      <w:pPr>
        <w:jc w:val="both"/>
        <w:rPr>
          <w:rFonts w:ascii="Times New Roman" w:hAnsi="Times New Roman"/>
          <w:b/>
          <w:sz w:val="28"/>
          <w:szCs w:val="28"/>
          <w:u w:val="single"/>
          <w:lang w:val="es-ES"/>
        </w:rPr>
      </w:pPr>
    </w:p>
    <w:p w14:paraId="7B44DDFB" w14:textId="29B61F4E" w:rsidR="00C039D9" w:rsidRDefault="00C039D9" w:rsidP="00EB29F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536092">
        <w:rPr>
          <w:rFonts w:ascii="Times New Roman" w:hAnsi="Times New Roman"/>
          <w:b/>
          <w:sz w:val="28"/>
          <w:szCs w:val="28"/>
          <w:u w:val="single"/>
          <w:lang w:val="es-ES"/>
        </w:rPr>
        <w:t xml:space="preserve"> 19</w:t>
      </w:r>
      <w:r>
        <w:rPr>
          <w:rFonts w:ascii="Times New Roman" w:hAnsi="Times New Roman"/>
          <w:b/>
          <w:sz w:val="28"/>
          <w:szCs w:val="28"/>
          <w:u w:val="single"/>
          <w:lang w:val="es-ES"/>
        </w:rPr>
        <w:t xml:space="preserve"> </w:t>
      </w:r>
    </w:p>
    <w:p w14:paraId="20DA7CEC"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 Disposiciones generales</w:t>
      </w:r>
    </w:p>
    <w:p w14:paraId="78F723CD" w14:textId="77777777" w:rsidR="00536092" w:rsidRP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PARA LA TRANSICIÓN ECOLÓGICA Y EL RETO DEMOGRÁFICO</w:t>
      </w:r>
    </w:p>
    <w:p w14:paraId="3C2566E9"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1E9C0CE" w14:textId="77777777" w:rsidR="00536092" w:rsidRDefault="00536092" w:rsidP="00536092">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2020, de la Dirección General de Política Energética y Minas, por la que se publican los nuevos precios de venta, antes de impuestos, de los gases licuados del petróleo por canalización.</w:t>
      </w:r>
    </w:p>
    <w:p w14:paraId="7F964F3C" w14:textId="77777777" w:rsidR="00536092" w:rsidRPr="00536092" w:rsidRDefault="00361ADC" w:rsidP="00536092">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7" w:tooltip="PDF firmado BOE-A-2020-12501" w:history="1">
        <w:r w:rsidR="00536092" w:rsidRPr="00536092">
          <w:rPr>
            <w:rStyle w:val="Hipervnculo"/>
            <w:rFonts w:ascii="Verdana" w:hAnsi="Verdana"/>
            <w:sz w:val="22"/>
            <w:szCs w:val="22"/>
            <w:lang w:val="en-US"/>
          </w:rPr>
          <w:t>PDF (BOE-A-2020-12501 - 3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- 227 KB)</w:t>
        </w:r>
      </w:hyperlink>
    </w:p>
    <w:p w14:paraId="4E095F2C" w14:textId="693658BD" w:rsidR="00536092" w:rsidRDefault="00361ADC" w:rsidP="00536092">
      <w:pPr>
        <w:pStyle w:val="puntohtml"/>
        <w:numPr>
          <w:ilvl w:val="1"/>
          <w:numId w:val="28"/>
        </w:numPr>
        <w:shd w:val="clear" w:color="auto" w:fill="F8F8F8"/>
        <w:spacing w:before="0" w:after="0"/>
        <w:ind w:left="1680" w:right="240"/>
        <w:rPr>
          <w:rFonts w:ascii="Verdana" w:hAnsi="Verdana"/>
          <w:color w:val="000000"/>
          <w:sz w:val="22"/>
          <w:szCs w:val="22"/>
        </w:rPr>
      </w:pPr>
      <w:hyperlink r:id="rId8" w:tooltip="Versión HTML BOE-A-2020-12501" w:history="1">
        <w:r w:rsidR="00536092">
          <w:rPr>
            <w:rStyle w:val="Hipervnculo"/>
            <w:rFonts w:ascii="Verdana" w:hAnsi="Verdana"/>
            <w:sz w:val="22"/>
            <w:szCs w:val="22"/>
          </w:rPr>
          <w:t>Otros formatos</w:t>
        </w:r>
      </w:hyperlink>
    </w:p>
    <w:p w14:paraId="24BDC8F8"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II. Autoridades y personal. - B. Oposiciones y concursos</w:t>
      </w:r>
    </w:p>
    <w:p w14:paraId="17EF15F3" w14:textId="77777777" w:rsidR="00536092" w:rsidRP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DE HACIENDA</w:t>
      </w:r>
    </w:p>
    <w:p w14:paraId="4A29D23C" w14:textId="77777777" w:rsidR="00536092" w:rsidRPr="00536092" w:rsidRDefault="00536092" w:rsidP="00536092">
      <w:pPr>
        <w:pStyle w:val="Ttulo5"/>
        <w:spacing w:before="240" w:beforeAutospacing="0" w:after="0" w:afterAutospacing="0"/>
        <w:rPr>
          <w:rFonts w:ascii="Verdana" w:hAnsi="Verdana"/>
          <w:color w:val="000000"/>
          <w:sz w:val="26"/>
          <w:szCs w:val="26"/>
          <w:lang w:val="es-ES"/>
        </w:rPr>
      </w:pPr>
      <w:r w:rsidRPr="00536092">
        <w:rPr>
          <w:rFonts w:ascii="Verdana" w:hAnsi="Verdana"/>
          <w:color w:val="000000"/>
          <w:sz w:val="26"/>
          <w:szCs w:val="26"/>
          <w:lang w:val="es-ES"/>
        </w:rPr>
        <w:t>Cuerpo Superior de Gestión Catastral</w:t>
      </w:r>
    </w:p>
    <w:p w14:paraId="41732229" w14:textId="77777777" w:rsidR="00536092" w:rsidRDefault="00536092" w:rsidP="00536092">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de la Subsecretaría, por la que se modifica la composición del Tribunal calificador del proceso selectivo para ingreso, por el sistema general de acceso libre y promoción interna, en el Cuerpo Superior de Gestión Catastral.</w:t>
      </w:r>
    </w:p>
    <w:p w14:paraId="78F25AFA" w14:textId="77777777" w:rsidR="00536092" w:rsidRDefault="00361ADC" w:rsidP="00536092">
      <w:pPr>
        <w:pStyle w:val="puntopdf"/>
        <w:numPr>
          <w:ilvl w:val="1"/>
          <w:numId w:val="30"/>
        </w:numPr>
        <w:shd w:val="clear" w:color="auto" w:fill="F8F8F8"/>
        <w:spacing w:before="0" w:after="0"/>
        <w:ind w:left="1680" w:right="240"/>
        <w:rPr>
          <w:rFonts w:ascii="Verdana" w:hAnsi="Verdana"/>
          <w:color w:val="000000"/>
          <w:sz w:val="22"/>
          <w:szCs w:val="22"/>
        </w:rPr>
      </w:pPr>
      <w:hyperlink r:id="rId9" w:tooltip="PDF firmado BOE-A-2020-12529" w:history="1">
        <w:r w:rsidR="00536092">
          <w:rPr>
            <w:rStyle w:val="Hipervnculo"/>
            <w:rFonts w:ascii="Verdana" w:hAnsi="Verdana"/>
            <w:sz w:val="22"/>
            <w:szCs w:val="22"/>
          </w:rPr>
          <w:t>PDF (BOE-A-2020-12529 - 1 pág. - 210 KB)</w:t>
        </w:r>
      </w:hyperlink>
    </w:p>
    <w:p w14:paraId="04236D35" w14:textId="77777777" w:rsidR="00536092" w:rsidRDefault="00361ADC" w:rsidP="00536092">
      <w:pPr>
        <w:pStyle w:val="puntohtml"/>
        <w:numPr>
          <w:ilvl w:val="1"/>
          <w:numId w:val="30"/>
        </w:numPr>
        <w:shd w:val="clear" w:color="auto" w:fill="F8F8F8"/>
        <w:spacing w:before="0" w:after="0"/>
        <w:ind w:left="1680" w:right="240"/>
        <w:rPr>
          <w:rFonts w:ascii="Verdana" w:hAnsi="Verdana"/>
          <w:color w:val="000000"/>
          <w:sz w:val="22"/>
          <w:szCs w:val="22"/>
        </w:rPr>
      </w:pPr>
      <w:hyperlink r:id="rId10" w:tooltip="Versión HTML BOE-A-2020-12529" w:history="1">
        <w:r w:rsidR="00536092">
          <w:rPr>
            <w:rStyle w:val="Hipervnculo"/>
            <w:rFonts w:ascii="Verdana" w:hAnsi="Verdana"/>
            <w:sz w:val="22"/>
            <w:szCs w:val="22"/>
          </w:rPr>
          <w:t>Otros formatos</w:t>
        </w:r>
      </w:hyperlink>
    </w:p>
    <w:p w14:paraId="7F655276" w14:textId="77777777" w:rsid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DE POLÍTICA TERRITORIAL Y FUNCIÓN PÚBLICA</w:t>
      </w:r>
    </w:p>
    <w:p w14:paraId="6D196BE1" w14:textId="77777777" w:rsidR="00536092" w:rsidRPr="00536092" w:rsidRDefault="00536092" w:rsidP="00536092">
      <w:pPr>
        <w:pStyle w:val="Ttulo5"/>
        <w:spacing w:before="240" w:beforeAutospacing="0" w:after="0" w:afterAutospacing="0"/>
        <w:rPr>
          <w:rFonts w:ascii="Verdana" w:hAnsi="Verdana"/>
          <w:color w:val="000000"/>
          <w:sz w:val="26"/>
          <w:szCs w:val="26"/>
          <w:lang w:val="es-ES"/>
        </w:rPr>
      </w:pPr>
      <w:r w:rsidRPr="00536092">
        <w:rPr>
          <w:rFonts w:ascii="Verdana" w:hAnsi="Verdana"/>
          <w:color w:val="000000"/>
          <w:sz w:val="26"/>
          <w:szCs w:val="26"/>
          <w:lang w:val="es-ES"/>
        </w:rPr>
        <w:t>Cuerpo General Administrativo de la Administración del Estado</w:t>
      </w:r>
    </w:p>
    <w:p w14:paraId="034C900D" w14:textId="77777777" w:rsidR="00536092" w:rsidRDefault="00536092" w:rsidP="00536092">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2020, de la Secretaría General de Función Pública, por la que se corrigen errores en la de 24 de septiembre de 2020, por la que se convocan procesos selectivos para ingreso, por el sistema general de acceso libre y promoción interna, en el Cuerpo General Administrativo de la Administración del Estado, especialidad estadística, y se encarga la gestión material de las pruebas selectivas al Instituto Nacional de Estadística.</w:t>
      </w:r>
    </w:p>
    <w:p w14:paraId="2B3EF932" w14:textId="77777777" w:rsidR="00536092" w:rsidRPr="00536092" w:rsidRDefault="00361ADC" w:rsidP="00536092">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11" w:tooltip="PDF firmado BOE-A-2020-12532" w:history="1">
        <w:r w:rsidR="00536092" w:rsidRPr="00536092">
          <w:rPr>
            <w:rStyle w:val="Hipervnculo"/>
            <w:rFonts w:ascii="Verdana" w:hAnsi="Verdana"/>
            <w:sz w:val="22"/>
            <w:szCs w:val="22"/>
            <w:lang w:val="en-US"/>
          </w:rPr>
          <w:t>PDF (BOE-A-2020-12532 - 2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- 219 KB)</w:t>
        </w:r>
      </w:hyperlink>
    </w:p>
    <w:p w14:paraId="3015248C" w14:textId="77777777" w:rsidR="00536092" w:rsidRDefault="00361ADC" w:rsidP="00536092">
      <w:pPr>
        <w:pStyle w:val="puntohtml"/>
        <w:numPr>
          <w:ilvl w:val="1"/>
          <w:numId w:val="31"/>
        </w:numPr>
        <w:shd w:val="clear" w:color="auto" w:fill="F8F8F8"/>
        <w:spacing w:before="0" w:after="0"/>
        <w:ind w:left="1680" w:right="240"/>
        <w:rPr>
          <w:rFonts w:ascii="Verdana" w:hAnsi="Verdana"/>
          <w:color w:val="000000"/>
          <w:sz w:val="22"/>
          <w:szCs w:val="22"/>
        </w:rPr>
      </w:pPr>
      <w:hyperlink r:id="rId12" w:tooltip="Versión HTML BOE-A-2020-12532" w:history="1">
        <w:r w:rsidR="00536092">
          <w:rPr>
            <w:rStyle w:val="Hipervnculo"/>
            <w:rFonts w:ascii="Verdana" w:hAnsi="Verdana"/>
            <w:sz w:val="22"/>
            <w:szCs w:val="22"/>
          </w:rPr>
          <w:t>Otros formatos</w:t>
        </w:r>
      </w:hyperlink>
    </w:p>
    <w:p w14:paraId="25CCBF8C" w14:textId="77777777" w:rsidR="00536092" w:rsidRDefault="00536092" w:rsidP="00536092">
      <w:pPr>
        <w:jc w:val="both"/>
        <w:rPr>
          <w:rFonts w:ascii="Times New Roman" w:hAnsi="Times New Roman"/>
          <w:b/>
          <w:sz w:val="28"/>
          <w:szCs w:val="28"/>
          <w:u w:val="single"/>
          <w:lang w:val="es-ES"/>
        </w:rPr>
      </w:pPr>
    </w:p>
    <w:p w14:paraId="47C6E114" w14:textId="595DB8C5" w:rsidR="00536092" w:rsidRDefault="00536092" w:rsidP="00536092">
      <w:pPr>
        <w:jc w:val="both"/>
        <w:rPr>
          <w:rFonts w:ascii="Times New Roman" w:hAnsi="Times New Roman"/>
          <w:b/>
          <w:sz w:val="28"/>
          <w:szCs w:val="28"/>
          <w:u w:val="single"/>
          <w:lang w:val="es-ES"/>
        </w:rPr>
      </w:pPr>
      <w:r>
        <w:rPr>
          <w:rFonts w:ascii="Times New Roman" w:hAnsi="Times New Roman"/>
          <w:b/>
          <w:sz w:val="28"/>
          <w:szCs w:val="28"/>
          <w:u w:val="single"/>
          <w:lang w:val="es-ES"/>
        </w:rPr>
        <w:t>MARTES 20</w:t>
      </w:r>
    </w:p>
    <w:p w14:paraId="088C347C"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 Disposiciones generales</w:t>
      </w:r>
    </w:p>
    <w:p w14:paraId="54C3233B" w14:textId="77777777" w:rsid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COMUNIDAD AUTÓNOMA DE CATALUÑA</w:t>
      </w:r>
    </w:p>
    <w:p w14:paraId="5D2B8485"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Circulación</w:t>
      </w:r>
      <w:proofErr w:type="spellEnd"/>
      <w:r>
        <w:rPr>
          <w:rFonts w:ascii="Verdana" w:hAnsi="Verdana"/>
          <w:color w:val="000000"/>
          <w:sz w:val="26"/>
          <w:szCs w:val="26"/>
        </w:rPr>
        <w:t xml:space="preserve">.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especiales</w:t>
      </w:r>
      <w:proofErr w:type="spellEnd"/>
    </w:p>
    <w:p w14:paraId="6987C658" w14:textId="77777777" w:rsidR="00536092" w:rsidRDefault="00536092" w:rsidP="00536092">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INT/2453/2020, de 5 de octubre, por la que se modifica la Resolución INT/383/2020, de 13 de febrero, por la que se establecen las restricciones a la circulación durante el año 2020.</w:t>
      </w:r>
    </w:p>
    <w:p w14:paraId="18D10A9E" w14:textId="77777777" w:rsidR="00536092" w:rsidRPr="00536092" w:rsidRDefault="00361ADC" w:rsidP="00536092">
      <w:pPr>
        <w:pStyle w:val="puntopdf"/>
        <w:numPr>
          <w:ilvl w:val="1"/>
          <w:numId w:val="32"/>
        </w:numPr>
        <w:shd w:val="clear" w:color="auto" w:fill="F8F8F8"/>
        <w:spacing w:before="0" w:after="0"/>
        <w:ind w:left="1680" w:right="240"/>
        <w:rPr>
          <w:rFonts w:ascii="Verdana" w:hAnsi="Verdana"/>
          <w:color w:val="000000"/>
          <w:sz w:val="22"/>
          <w:szCs w:val="22"/>
          <w:lang w:val="en-US"/>
        </w:rPr>
      </w:pPr>
      <w:hyperlink r:id="rId13" w:tooltip="PDF firmado BOE-A-2020-12573" w:history="1">
        <w:r w:rsidR="00536092" w:rsidRPr="00536092">
          <w:rPr>
            <w:rStyle w:val="Hipervnculo"/>
            <w:rFonts w:ascii="Verdana" w:hAnsi="Verdana"/>
            <w:sz w:val="22"/>
            <w:szCs w:val="22"/>
            <w:lang w:val="en-US"/>
          </w:rPr>
          <w:t>PDF (BOE-A-2020-12573 - 2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- 219 KB)</w:t>
        </w:r>
      </w:hyperlink>
    </w:p>
    <w:p w14:paraId="2655C3F6" w14:textId="77777777" w:rsidR="00536092" w:rsidRDefault="00361ADC" w:rsidP="00536092">
      <w:pPr>
        <w:pStyle w:val="puntohtml"/>
        <w:numPr>
          <w:ilvl w:val="1"/>
          <w:numId w:val="32"/>
        </w:numPr>
        <w:shd w:val="clear" w:color="auto" w:fill="F8F8F8"/>
        <w:spacing w:before="0" w:after="0"/>
        <w:ind w:left="1680" w:right="240"/>
        <w:rPr>
          <w:rFonts w:ascii="Verdana" w:hAnsi="Verdana"/>
          <w:color w:val="000000"/>
          <w:sz w:val="22"/>
          <w:szCs w:val="22"/>
        </w:rPr>
      </w:pPr>
      <w:hyperlink r:id="rId14" w:tooltip="Versión HTML BOE-A-2020-12573" w:history="1">
        <w:r w:rsidR="00536092">
          <w:rPr>
            <w:rStyle w:val="Hipervnculo"/>
            <w:rFonts w:ascii="Verdana" w:hAnsi="Verdana"/>
            <w:sz w:val="22"/>
            <w:szCs w:val="22"/>
          </w:rPr>
          <w:t>Otros formatos</w:t>
        </w:r>
      </w:hyperlink>
    </w:p>
    <w:p w14:paraId="6F228242"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II. Autoridades y personal. - B. Oposiciones y concursos</w:t>
      </w:r>
    </w:p>
    <w:p w14:paraId="19EC0156" w14:textId="77777777" w:rsidR="00536092" w:rsidRP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DE HACIENDA</w:t>
      </w:r>
    </w:p>
    <w:p w14:paraId="0DFBEE54" w14:textId="77777777" w:rsidR="00536092" w:rsidRPr="00536092" w:rsidRDefault="00536092" w:rsidP="00536092">
      <w:pPr>
        <w:pStyle w:val="Ttulo5"/>
        <w:spacing w:before="240" w:beforeAutospacing="0" w:after="0" w:afterAutospacing="0"/>
        <w:rPr>
          <w:rFonts w:ascii="Verdana" w:hAnsi="Verdana"/>
          <w:color w:val="000000"/>
          <w:sz w:val="26"/>
          <w:szCs w:val="26"/>
          <w:lang w:val="es-ES"/>
        </w:rPr>
      </w:pPr>
      <w:r w:rsidRPr="00536092">
        <w:rPr>
          <w:rFonts w:ascii="Verdana" w:hAnsi="Verdana"/>
          <w:color w:val="000000"/>
          <w:sz w:val="26"/>
          <w:szCs w:val="26"/>
          <w:lang w:val="es-ES"/>
        </w:rPr>
        <w:t>Cuerpo Superior de Vigilancia Aduanera</w:t>
      </w:r>
    </w:p>
    <w:p w14:paraId="14F2B4D4" w14:textId="77777777" w:rsidR="00536092" w:rsidRDefault="00536092" w:rsidP="00536092">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la Presidencia de la Agencia Estatal de Administración Tributaria, por la que se publica la relación de aprobados en la fase de oposición del proceso selectivo para ingreso, por el sistema general de acceso libre y promoción interna, en el Cuerpo Superior de Vigilancia Aduanera, especialidades de Investigación, Navegación y Propulsión, convocado por Resolución de 10 de mayo de 2019.</w:t>
      </w:r>
    </w:p>
    <w:p w14:paraId="3E0FF837" w14:textId="77777777" w:rsidR="00536092" w:rsidRPr="00536092" w:rsidRDefault="00361ADC" w:rsidP="00536092">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15" w:tooltip="PDF firmado BOE-A-2020-12598" w:history="1">
        <w:r w:rsidR="00536092" w:rsidRPr="00536092">
          <w:rPr>
            <w:rStyle w:val="Hipervnculo"/>
            <w:rFonts w:ascii="Verdana" w:hAnsi="Verdana"/>
            <w:sz w:val="22"/>
            <w:szCs w:val="22"/>
            <w:lang w:val="en-US"/>
          </w:rPr>
          <w:t>PDF (BOE-A-2020-12598 - 7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- 361 KB)</w:t>
        </w:r>
      </w:hyperlink>
    </w:p>
    <w:p w14:paraId="1FD8BD5A" w14:textId="77777777" w:rsidR="00536092" w:rsidRDefault="00361ADC" w:rsidP="00536092">
      <w:pPr>
        <w:pStyle w:val="puntohtml"/>
        <w:numPr>
          <w:ilvl w:val="1"/>
          <w:numId w:val="33"/>
        </w:numPr>
        <w:shd w:val="clear" w:color="auto" w:fill="F8F8F8"/>
        <w:spacing w:before="0" w:after="0"/>
        <w:ind w:left="1680" w:right="240"/>
        <w:rPr>
          <w:rFonts w:ascii="Verdana" w:hAnsi="Verdana"/>
          <w:color w:val="000000"/>
          <w:sz w:val="22"/>
          <w:szCs w:val="22"/>
        </w:rPr>
      </w:pPr>
      <w:hyperlink r:id="rId16" w:tooltip="Versión HTML BOE-A-2020-12598" w:history="1">
        <w:r w:rsidR="00536092">
          <w:rPr>
            <w:rStyle w:val="Hipervnculo"/>
            <w:rFonts w:ascii="Verdana" w:hAnsi="Verdana"/>
            <w:sz w:val="22"/>
            <w:szCs w:val="22"/>
          </w:rPr>
          <w:t>Otros formatos</w:t>
        </w:r>
      </w:hyperlink>
    </w:p>
    <w:p w14:paraId="7B864C9B" w14:textId="77777777" w:rsidR="00536092" w:rsidRDefault="00536092" w:rsidP="00536092">
      <w:pPr>
        <w:jc w:val="both"/>
        <w:rPr>
          <w:rFonts w:ascii="Times New Roman" w:hAnsi="Times New Roman"/>
          <w:b/>
          <w:sz w:val="28"/>
          <w:szCs w:val="28"/>
          <w:u w:val="single"/>
          <w:lang w:val="es-ES"/>
        </w:rPr>
      </w:pPr>
    </w:p>
    <w:p w14:paraId="4CD91132" w14:textId="181EC341" w:rsidR="00536092" w:rsidRDefault="00536092" w:rsidP="00536092">
      <w:pPr>
        <w:jc w:val="both"/>
        <w:rPr>
          <w:rFonts w:ascii="Times New Roman" w:hAnsi="Times New Roman"/>
          <w:b/>
          <w:sz w:val="28"/>
          <w:szCs w:val="28"/>
          <w:u w:val="single"/>
          <w:lang w:val="es-ES"/>
        </w:rPr>
      </w:pPr>
      <w:r>
        <w:rPr>
          <w:rFonts w:ascii="Times New Roman" w:hAnsi="Times New Roman"/>
          <w:b/>
          <w:sz w:val="28"/>
          <w:szCs w:val="28"/>
          <w:u w:val="single"/>
          <w:lang w:val="es-ES"/>
        </w:rPr>
        <w:t>MIÉRCOLES 21</w:t>
      </w:r>
    </w:p>
    <w:p w14:paraId="33D90BD1"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 Disposiciones generales</w:t>
      </w:r>
    </w:p>
    <w:p w14:paraId="4A78BD38" w14:textId="77777777" w:rsid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DE HACIENDA</w:t>
      </w:r>
    </w:p>
    <w:p w14:paraId="14FFDF8B"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372F94F0" w14:textId="77777777" w:rsidR="00536092" w:rsidRDefault="00536092" w:rsidP="00536092">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915/2020, de 20 de octubre, por el que se regula la concesión directa de subvenciones para realizar actuaciones de interés general en las ciudades de Ceuta y Melilla.</w:t>
      </w:r>
    </w:p>
    <w:p w14:paraId="377192EE" w14:textId="77777777" w:rsidR="00536092" w:rsidRPr="00536092" w:rsidRDefault="00361ADC" w:rsidP="00536092">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17" w:tooltip="PDF firmado BOE-A-2020-12632" w:history="1">
        <w:r w:rsidR="00536092" w:rsidRPr="00536092">
          <w:rPr>
            <w:rStyle w:val="Hipervnculo"/>
            <w:rFonts w:ascii="Verdana" w:hAnsi="Verdana"/>
            <w:sz w:val="22"/>
            <w:szCs w:val="22"/>
            <w:lang w:val="en-US"/>
          </w:rPr>
          <w:t>PDF (BOE-A-2020-12632 - 5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- 246 KB)</w:t>
        </w:r>
      </w:hyperlink>
    </w:p>
    <w:p w14:paraId="7C8E256E" w14:textId="77777777" w:rsidR="00536092" w:rsidRDefault="00361ADC" w:rsidP="00536092">
      <w:pPr>
        <w:pStyle w:val="puntohtml"/>
        <w:numPr>
          <w:ilvl w:val="1"/>
          <w:numId w:val="34"/>
        </w:numPr>
        <w:shd w:val="clear" w:color="auto" w:fill="F8F8F8"/>
        <w:spacing w:before="0" w:after="0"/>
        <w:ind w:left="1680" w:right="240"/>
        <w:rPr>
          <w:rFonts w:ascii="Verdana" w:hAnsi="Verdana"/>
          <w:color w:val="000000"/>
          <w:sz w:val="22"/>
          <w:szCs w:val="22"/>
        </w:rPr>
      </w:pPr>
      <w:hyperlink r:id="rId18" w:tooltip="Versión HTML BOE-A-2020-12632" w:history="1">
        <w:r w:rsidR="00536092">
          <w:rPr>
            <w:rStyle w:val="Hipervnculo"/>
            <w:rFonts w:ascii="Verdana" w:hAnsi="Verdana"/>
            <w:sz w:val="22"/>
            <w:szCs w:val="22"/>
          </w:rPr>
          <w:t>Otros formatos</w:t>
        </w:r>
      </w:hyperlink>
    </w:p>
    <w:p w14:paraId="743ED70E" w14:textId="77777777" w:rsidR="00536092" w:rsidRDefault="00536092" w:rsidP="00536092">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916/2020, de 20 de octubre, por el que se regula la concesión directa de subvenciones destinadas a la financiación del transporte público regular de viajeros de Madrid, Barcelona, Valencia y las islas Canarias.</w:t>
      </w:r>
    </w:p>
    <w:p w14:paraId="29CD3C15" w14:textId="77777777" w:rsidR="00536092" w:rsidRPr="00536092" w:rsidRDefault="00361ADC" w:rsidP="00536092">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19" w:tooltip="PDF firmado BOE-A-2020-12633" w:history="1">
        <w:r w:rsidR="00536092" w:rsidRPr="00536092">
          <w:rPr>
            <w:rStyle w:val="Hipervnculo"/>
            <w:rFonts w:ascii="Verdana" w:hAnsi="Verdana"/>
            <w:sz w:val="22"/>
            <w:szCs w:val="22"/>
            <w:lang w:val="en-US"/>
          </w:rPr>
          <w:t>PDF (BOE-A-2020-12633 - 5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- 244 KB)</w:t>
        </w:r>
      </w:hyperlink>
    </w:p>
    <w:p w14:paraId="4186BF2E" w14:textId="77777777" w:rsidR="00536092" w:rsidRPr="00536092" w:rsidRDefault="00536092" w:rsidP="00536092">
      <w:pPr>
        <w:pStyle w:val="dispo"/>
        <w:shd w:val="clear" w:color="auto" w:fill="F8F8F8"/>
        <w:spacing w:before="0" w:beforeAutospacing="0" w:after="0" w:afterAutospacing="0"/>
        <w:ind w:left="1680" w:right="240"/>
        <w:rPr>
          <w:rFonts w:ascii="Verdana" w:hAnsi="Verdana"/>
          <w:color w:val="000000"/>
          <w:sz w:val="22"/>
          <w:szCs w:val="22"/>
          <w:lang w:val="en-US"/>
        </w:rPr>
      </w:pPr>
      <w:r w:rsidRPr="00536092">
        <w:rPr>
          <w:rFonts w:ascii="Verdana" w:hAnsi="Verdana"/>
          <w:color w:val="000000"/>
          <w:sz w:val="22"/>
          <w:szCs w:val="22"/>
          <w:lang w:val="en-US"/>
        </w:rPr>
        <w:t> </w:t>
      </w:r>
    </w:p>
    <w:p w14:paraId="69612179" w14:textId="77777777" w:rsidR="00536092" w:rsidRDefault="00361ADC" w:rsidP="00536092">
      <w:pPr>
        <w:pStyle w:val="puntohtml"/>
        <w:numPr>
          <w:ilvl w:val="1"/>
          <w:numId w:val="34"/>
        </w:numPr>
        <w:shd w:val="clear" w:color="auto" w:fill="F8F8F8"/>
        <w:spacing w:before="0" w:after="0"/>
        <w:ind w:left="1680" w:right="240"/>
        <w:rPr>
          <w:rFonts w:ascii="Verdana" w:hAnsi="Verdana"/>
          <w:color w:val="000000"/>
          <w:sz w:val="22"/>
          <w:szCs w:val="22"/>
        </w:rPr>
      </w:pPr>
      <w:hyperlink r:id="rId20" w:tooltip="Versión HTML BOE-A-2020-12633" w:history="1">
        <w:r w:rsidR="00536092">
          <w:rPr>
            <w:rStyle w:val="Hipervnculo"/>
            <w:rFonts w:ascii="Verdana" w:hAnsi="Verdana"/>
            <w:sz w:val="22"/>
            <w:szCs w:val="22"/>
          </w:rPr>
          <w:t>Otros formatos</w:t>
        </w:r>
      </w:hyperlink>
    </w:p>
    <w:p w14:paraId="4E4E1006" w14:textId="77777777" w:rsidR="00536092" w:rsidRP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PARA LA TRANSICIÓN ECOLÓGICA Y EL RETO DEMOGRÁFICO</w:t>
      </w:r>
    </w:p>
    <w:p w14:paraId="23C993B1"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0733BB28" w14:textId="77777777" w:rsidR="00536092" w:rsidRDefault="00536092" w:rsidP="00536092">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905/2020, de 13 de octubre, por el que se regula la concesión directa de subvenciones en el ámbito de la transición ecológica financiadas con cargo a la cuota íntegra del Impuesto de Sociedades.</w:t>
      </w:r>
    </w:p>
    <w:p w14:paraId="669F9671" w14:textId="77777777" w:rsidR="00536092" w:rsidRPr="00536092" w:rsidRDefault="00361ADC" w:rsidP="00536092">
      <w:pPr>
        <w:pStyle w:val="puntopdf"/>
        <w:numPr>
          <w:ilvl w:val="1"/>
          <w:numId w:val="35"/>
        </w:numPr>
        <w:shd w:val="clear" w:color="auto" w:fill="F8F8F8"/>
        <w:spacing w:before="0" w:after="0"/>
        <w:ind w:left="1680" w:right="240"/>
        <w:rPr>
          <w:rFonts w:ascii="Verdana" w:hAnsi="Verdana"/>
          <w:color w:val="000000"/>
          <w:sz w:val="22"/>
          <w:szCs w:val="22"/>
          <w:lang w:val="en-US"/>
        </w:rPr>
      </w:pPr>
      <w:hyperlink r:id="rId21" w:tooltip="PDF firmado BOE-A-2020-12634" w:history="1">
        <w:r w:rsidR="00536092" w:rsidRPr="00536092">
          <w:rPr>
            <w:rStyle w:val="Hipervnculo"/>
            <w:rFonts w:ascii="Verdana" w:hAnsi="Verdana"/>
            <w:sz w:val="22"/>
            <w:szCs w:val="22"/>
            <w:lang w:val="en-US"/>
          </w:rPr>
          <w:t>PDF (BOE-A-2020-12634 - 8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- 261 KB)</w:t>
        </w:r>
      </w:hyperlink>
    </w:p>
    <w:p w14:paraId="30BE1EDD" w14:textId="77777777" w:rsidR="00536092" w:rsidRDefault="00361ADC" w:rsidP="00536092">
      <w:pPr>
        <w:pStyle w:val="puntohtml"/>
        <w:numPr>
          <w:ilvl w:val="1"/>
          <w:numId w:val="35"/>
        </w:numPr>
        <w:shd w:val="clear" w:color="auto" w:fill="F8F8F8"/>
        <w:spacing w:before="0" w:after="0"/>
        <w:ind w:left="1680" w:right="240"/>
        <w:rPr>
          <w:rFonts w:ascii="Verdana" w:hAnsi="Verdana"/>
          <w:color w:val="000000"/>
          <w:sz w:val="22"/>
          <w:szCs w:val="22"/>
        </w:rPr>
      </w:pPr>
      <w:hyperlink r:id="rId22" w:tooltip="Versión HTML BOE-A-2020-12634" w:history="1">
        <w:r w:rsidR="00536092">
          <w:rPr>
            <w:rStyle w:val="Hipervnculo"/>
            <w:rFonts w:ascii="Verdana" w:hAnsi="Verdana"/>
            <w:sz w:val="22"/>
            <w:szCs w:val="22"/>
          </w:rPr>
          <w:t>Otros formatos</w:t>
        </w:r>
      </w:hyperlink>
    </w:p>
    <w:p w14:paraId="3E64F379" w14:textId="77777777" w:rsidR="00536092" w:rsidRDefault="00536092" w:rsidP="00536092">
      <w:pPr>
        <w:pStyle w:val="Ttulo3"/>
        <w:spacing w:after="0"/>
        <w:rPr>
          <w:rFonts w:ascii="Verdana" w:hAnsi="Verdana"/>
          <w:color w:val="123A64"/>
          <w:sz w:val="34"/>
          <w:szCs w:val="34"/>
          <w:lang w:val="es-ES"/>
        </w:rPr>
      </w:pPr>
      <w:r w:rsidRPr="00536092">
        <w:rPr>
          <w:rFonts w:ascii="Verdana" w:hAnsi="Verdana"/>
          <w:color w:val="123A64"/>
          <w:sz w:val="34"/>
          <w:szCs w:val="34"/>
          <w:lang w:val="es-ES"/>
        </w:rPr>
        <w:t>II. Autoridades y personal. - A. Nombramientos, situaciones e incidencias</w:t>
      </w:r>
    </w:p>
    <w:p w14:paraId="0BFF4796" w14:textId="77777777" w:rsidR="00536092" w:rsidRDefault="00536092" w:rsidP="0053609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B69E9FB"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09422DA2" w14:textId="77777777" w:rsidR="00536092" w:rsidRDefault="00536092" w:rsidP="00536092">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HAC/977/2020, de 15 de octubre, por la que se dispone el cese del Delegado Especial del Estado en el Consorcio de la Zona Franca de Santander.</w:t>
      </w:r>
    </w:p>
    <w:p w14:paraId="4ADD6576" w14:textId="77777777" w:rsidR="00536092" w:rsidRDefault="00361ADC" w:rsidP="00536092">
      <w:pPr>
        <w:pStyle w:val="puntopdf"/>
        <w:numPr>
          <w:ilvl w:val="1"/>
          <w:numId w:val="36"/>
        </w:numPr>
        <w:shd w:val="clear" w:color="auto" w:fill="F8F8F8"/>
        <w:spacing w:before="0" w:after="0"/>
        <w:ind w:left="1680" w:right="240"/>
        <w:rPr>
          <w:rFonts w:ascii="Verdana" w:hAnsi="Verdana"/>
          <w:color w:val="000000"/>
          <w:sz w:val="22"/>
          <w:szCs w:val="22"/>
        </w:rPr>
      </w:pPr>
      <w:hyperlink r:id="rId23" w:tooltip="PDF firmado BOE-A-2020-12641" w:history="1">
        <w:r w:rsidR="00536092">
          <w:rPr>
            <w:rStyle w:val="Hipervnculo"/>
            <w:rFonts w:ascii="Verdana" w:hAnsi="Verdana"/>
            <w:sz w:val="22"/>
            <w:szCs w:val="22"/>
          </w:rPr>
          <w:t>PDF (BOE-A-2020-12641 - 1 pág. - 207 KB)</w:t>
        </w:r>
      </w:hyperlink>
    </w:p>
    <w:p w14:paraId="125C175F" w14:textId="77777777" w:rsidR="00536092" w:rsidRDefault="00361ADC" w:rsidP="00536092">
      <w:pPr>
        <w:pStyle w:val="puntohtml"/>
        <w:numPr>
          <w:ilvl w:val="1"/>
          <w:numId w:val="36"/>
        </w:numPr>
        <w:shd w:val="clear" w:color="auto" w:fill="F8F8F8"/>
        <w:spacing w:before="0" w:after="0"/>
        <w:ind w:left="1680" w:right="240"/>
        <w:rPr>
          <w:rFonts w:ascii="Verdana" w:hAnsi="Verdana"/>
          <w:color w:val="000000"/>
          <w:sz w:val="22"/>
          <w:szCs w:val="22"/>
        </w:rPr>
      </w:pPr>
      <w:hyperlink r:id="rId24" w:tooltip="Versión HTML BOE-A-2020-12641" w:history="1">
        <w:r w:rsidR="00536092">
          <w:rPr>
            <w:rStyle w:val="Hipervnculo"/>
            <w:rFonts w:ascii="Verdana" w:hAnsi="Verdana"/>
            <w:sz w:val="22"/>
            <w:szCs w:val="22"/>
          </w:rPr>
          <w:t>Otros formatos</w:t>
        </w:r>
      </w:hyperlink>
    </w:p>
    <w:p w14:paraId="71F94D4F"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Designaciones</w:t>
      </w:r>
      <w:proofErr w:type="spellEnd"/>
    </w:p>
    <w:p w14:paraId="0417B994" w14:textId="77777777" w:rsidR="00536092" w:rsidRDefault="00536092" w:rsidP="00536092">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HAC/978/2020, de 15 de octubre, por la que se designa al Delegado Especial del Estado en el Consorcio de la Zona Franca de Santander.</w:t>
      </w:r>
    </w:p>
    <w:p w14:paraId="1D370935" w14:textId="77777777" w:rsidR="00536092" w:rsidRDefault="00361ADC" w:rsidP="00536092">
      <w:pPr>
        <w:pStyle w:val="puntopdf"/>
        <w:numPr>
          <w:ilvl w:val="1"/>
          <w:numId w:val="37"/>
        </w:numPr>
        <w:shd w:val="clear" w:color="auto" w:fill="F8F8F8"/>
        <w:spacing w:before="0" w:after="0"/>
        <w:ind w:left="1680" w:right="240"/>
        <w:rPr>
          <w:rFonts w:ascii="Verdana" w:hAnsi="Verdana"/>
          <w:color w:val="000000"/>
          <w:sz w:val="22"/>
          <w:szCs w:val="22"/>
        </w:rPr>
      </w:pPr>
      <w:hyperlink r:id="rId25" w:tooltip="PDF firmado BOE-A-2020-12642" w:history="1">
        <w:r w:rsidR="00536092">
          <w:rPr>
            <w:rStyle w:val="Hipervnculo"/>
            <w:rFonts w:ascii="Verdana" w:hAnsi="Verdana"/>
            <w:sz w:val="22"/>
            <w:szCs w:val="22"/>
          </w:rPr>
          <w:t>PDF (BOE-A-2020-12642 - 1 pág. - 210 KB)</w:t>
        </w:r>
      </w:hyperlink>
    </w:p>
    <w:p w14:paraId="4BE6D094" w14:textId="77777777" w:rsidR="00536092" w:rsidRDefault="00361ADC" w:rsidP="00536092">
      <w:pPr>
        <w:pStyle w:val="puntohtml"/>
        <w:numPr>
          <w:ilvl w:val="1"/>
          <w:numId w:val="37"/>
        </w:numPr>
        <w:shd w:val="clear" w:color="auto" w:fill="F8F8F8"/>
        <w:spacing w:before="0" w:after="0"/>
        <w:ind w:left="1680" w:right="240"/>
        <w:rPr>
          <w:rFonts w:ascii="Verdana" w:hAnsi="Verdana"/>
          <w:color w:val="000000"/>
          <w:sz w:val="22"/>
          <w:szCs w:val="22"/>
        </w:rPr>
      </w:pPr>
      <w:hyperlink r:id="rId26" w:tooltip="Versión HTML BOE-A-2020-12642" w:history="1">
        <w:r w:rsidR="00536092">
          <w:rPr>
            <w:rStyle w:val="Hipervnculo"/>
            <w:rFonts w:ascii="Verdana" w:hAnsi="Verdana"/>
            <w:sz w:val="22"/>
            <w:szCs w:val="22"/>
          </w:rPr>
          <w:t>Otros formatos</w:t>
        </w:r>
      </w:hyperlink>
    </w:p>
    <w:p w14:paraId="6A1F5E0F" w14:textId="77777777" w:rsidR="00536092" w:rsidRDefault="00536092" w:rsidP="00536092">
      <w:pPr>
        <w:pStyle w:val="Ttulo4"/>
        <w:spacing w:before="240" w:beforeAutospacing="0" w:after="0" w:afterAutospacing="0"/>
        <w:rPr>
          <w:rFonts w:ascii="Verdana" w:hAnsi="Verdana"/>
          <w:b w:val="0"/>
          <w:bCs w:val="0"/>
          <w:caps/>
          <w:color w:val="000000"/>
          <w:sz w:val="29"/>
          <w:szCs w:val="29"/>
          <w:lang w:val="es-ES"/>
        </w:rPr>
      </w:pPr>
      <w:r w:rsidRPr="00536092">
        <w:rPr>
          <w:rFonts w:ascii="Verdana" w:hAnsi="Verdana"/>
          <w:b w:val="0"/>
          <w:bCs w:val="0"/>
          <w:caps/>
          <w:color w:val="000000"/>
          <w:sz w:val="29"/>
          <w:szCs w:val="29"/>
          <w:lang w:val="es-ES"/>
        </w:rPr>
        <w:t>MINISTERIO DE POLÍTICA TERRITORIAL Y FUNCIÓN PÚBLICA</w:t>
      </w:r>
    </w:p>
    <w:p w14:paraId="50684F66"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CBACFC0" w14:textId="77777777" w:rsidR="00536092" w:rsidRDefault="00536092" w:rsidP="00536092">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922/2020, de 20 de octubre, por el que se nombra Presidente del Consejo de Transparencia y Buen Gobierno a don José Luis Rodríguez Álvarez.</w:t>
      </w:r>
    </w:p>
    <w:p w14:paraId="35C0CE78" w14:textId="77777777" w:rsidR="00536092" w:rsidRDefault="00361ADC" w:rsidP="00536092">
      <w:pPr>
        <w:pStyle w:val="puntopdf"/>
        <w:numPr>
          <w:ilvl w:val="1"/>
          <w:numId w:val="38"/>
        </w:numPr>
        <w:shd w:val="clear" w:color="auto" w:fill="F8F8F8"/>
        <w:spacing w:before="0" w:after="0"/>
        <w:ind w:left="1680" w:right="240"/>
        <w:rPr>
          <w:rFonts w:ascii="Verdana" w:hAnsi="Verdana"/>
          <w:color w:val="000000"/>
          <w:sz w:val="22"/>
          <w:szCs w:val="22"/>
        </w:rPr>
      </w:pPr>
      <w:hyperlink r:id="rId27" w:tooltip="PDF firmado BOE-A-2020-12644" w:history="1">
        <w:r w:rsidR="00536092">
          <w:rPr>
            <w:rStyle w:val="Hipervnculo"/>
            <w:rFonts w:ascii="Verdana" w:hAnsi="Verdana"/>
            <w:sz w:val="22"/>
            <w:szCs w:val="22"/>
          </w:rPr>
          <w:t>PDF (BOE-A-2020-12644 - 1 pág. - 211 KB)</w:t>
        </w:r>
      </w:hyperlink>
    </w:p>
    <w:p w14:paraId="463BA072" w14:textId="77777777" w:rsidR="00536092" w:rsidRDefault="00361ADC" w:rsidP="00536092">
      <w:pPr>
        <w:pStyle w:val="puntohtml"/>
        <w:numPr>
          <w:ilvl w:val="1"/>
          <w:numId w:val="38"/>
        </w:numPr>
        <w:shd w:val="clear" w:color="auto" w:fill="F8F8F8"/>
        <w:spacing w:before="0" w:after="0"/>
        <w:ind w:left="1680" w:right="240"/>
        <w:rPr>
          <w:rFonts w:ascii="Verdana" w:hAnsi="Verdana"/>
          <w:color w:val="000000"/>
          <w:sz w:val="22"/>
          <w:szCs w:val="22"/>
        </w:rPr>
      </w:pPr>
      <w:hyperlink r:id="rId28" w:tooltip="Versión HTML BOE-A-2020-12644" w:history="1">
        <w:r w:rsidR="00536092">
          <w:rPr>
            <w:rStyle w:val="Hipervnculo"/>
            <w:rFonts w:ascii="Verdana" w:hAnsi="Verdana"/>
            <w:sz w:val="22"/>
            <w:szCs w:val="22"/>
          </w:rPr>
          <w:t>Otros formatos</w:t>
        </w:r>
      </w:hyperlink>
    </w:p>
    <w:p w14:paraId="1DE2C5E5" w14:textId="77777777" w:rsidR="00536092" w:rsidRDefault="00536092" w:rsidP="005360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FCEA867" w14:textId="77777777" w:rsidR="00536092" w:rsidRDefault="00536092" w:rsidP="00536092">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2020, de la Presidencia del Consejo de Transparencia y Buen Gobierno, A.A.I., por la que se resuelve el concurso específico, convocado por Resolución de 25 de junio de 2020.</w:t>
      </w:r>
    </w:p>
    <w:p w14:paraId="561F3276" w14:textId="77777777" w:rsidR="00536092" w:rsidRPr="00536092" w:rsidRDefault="00361ADC" w:rsidP="00536092">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29" w:tooltip="PDF firmado BOE-A-2020-12646" w:history="1">
        <w:r w:rsidR="00536092" w:rsidRPr="00536092">
          <w:rPr>
            <w:rStyle w:val="Hipervnculo"/>
            <w:rFonts w:ascii="Verdana" w:hAnsi="Verdana"/>
            <w:sz w:val="22"/>
            <w:szCs w:val="22"/>
            <w:lang w:val="en-US"/>
          </w:rPr>
          <w:t>PDF (BOE-A-2020-12646 - 2 </w:t>
        </w:r>
        <w:proofErr w:type="spellStart"/>
        <w:r w:rsidR="00536092" w:rsidRPr="00536092">
          <w:rPr>
            <w:rStyle w:val="Hipervnculo"/>
            <w:rFonts w:ascii="Verdana" w:hAnsi="Verdana"/>
            <w:sz w:val="22"/>
            <w:szCs w:val="22"/>
            <w:lang w:val="en-US"/>
          </w:rPr>
          <w:t>págs</w:t>
        </w:r>
        <w:proofErr w:type="spellEnd"/>
        <w:r w:rsidR="00536092" w:rsidRPr="00536092">
          <w:rPr>
            <w:rStyle w:val="Hipervnculo"/>
            <w:rFonts w:ascii="Verdana" w:hAnsi="Verdana"/>
            <w:sz w:val="22"/>
            <w:szCs w:val="22"/>
            <w:lang w:val="en-US"/>
          </w:rPr>
          <w:t>. - 236 KB)</w:t>
        </w:r>
      </w:hyperlink>
    </w:p>
    <w:p w14:paraId="729B12A1" w14:textId="77777777" w:rsidR="00536092" w:rsidRDefault="00361ADC" w:rsidP="00536092">
      <w:pPr>
        <w:pStyle w:val="puntohtml"/>
        <w:numPr>
          <w:ilvl w:val="1"/>
          <w:numId w:val="39"/>
        </w:numPr>
        <w:shd w:val="clear" w:color="auto" w:fill="F8F8F8"/>
        <w:spacing w:before="0" w:after="0"/>
        <w:ind w:left="1680" w:right="240"/>
        <w:rPr>
          <w:rFonts w:ascii="Verdana" w:hAnsi="Verdana"/>
          <w:color w:val="000000"/>
          <w:sz w:val="22"/>
          <w:szCs w:val="22"/>
        </w:rPr>
      </w:pPr>
      <w:hyperlink r:id="rId30" w:tooltip="Versión HTML BOE-A-2020-12646" w:history="1">
        <w:r w:rsidR="00536092">
          <w:rPr>
            <w:rStyle w:val="Hipervnculo"/>
            <w:rFonts w:ascii="Verdana" w:hAnsi="Verdana"/>
            <w:sz w:val="22"/>
            <w:szCs w:val="22"/>
          </w:rPr>
          <w:t>Otros formatos</w:t>
        </w:r>
      </w:hyperlink>
    </w:p>
    <w:p w14:paraId="6F354743" w14:textId="77777777" w:rsidR="00536092" w:rsidRDefault="00536092" w:rsidP="00536092">
      <w:pPr>
        <w:jc w:val="both"/>
        <w:rPr>
          <w:rFonts w:ascii="Times New Roman" w:hAnsi="Times New Roman"/>
          <w:b/>
          <w:sz w:val="28"/>
          <w:szCs w:val="28"/>
          <w:u w:val="single"/>
          <w:lang w:val="es-ES"/>
        </w:rPr>
      </w:pPr>
    </w:p>
    <w:p w14:paraId="25506DCE" w14:textId="5EB2A9A6" w:rsidR="00536092" w:rsidRDefault="00536092" w:rsidP="00536092">
      <w:pPr>
        <w:jc w:val="both"/>
        <w:rPr>
          <w:rFonts w:ascii="Times New Roman" w:hAnsi="Times New Roman"/>
          <w:b/>
          <w:sz w:val="28"/>
          <w:szCs w:val="28"/>
          <w:u w:val="single"/>
          <w:lang w:val="es-ES"/>
        </w:rPr>
      </w:pPr>
      <w:r>
        <w:rPr>
          <w:rFonts w:ascii="Times New Roman" w:hAnsi="Times New Roman"/>
          <w:b/>
          <w:sz w:val="28"/>
          <w:szCs w:val="28"/>
          <w:u w:val="single"/>
          <w:lang w:val="es-ES"/>
        </w:rPr>
        <w:t>JUEVES 22</w:t>
      </w:r>
    </w:p>
    <w:p w14:paraId="3555ADC0" w14:textId="77777777" w:rsidR="00291C4F" w:rsidRDefault="00291C4F" w:rsidP="00291C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F775BE" w14:textId="77777777" w:rsidR="00291C4F" w:rsidRDefault="00291C4F" w:rsidP="00291C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A6CCF71" w14:textId="77777777" w:rsidR="00291C4F" w:rsidRDefault="00291C4F" w:rsidP="00291C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Trabajo</w:t>
      </w:r>
      <w:proofErr w:type="spellEnd"/>
      <w:r>
        <w:rPr>
          <w:rFonts w:ascii="Verdana" w:hAnsi="Verdana"/>
          <w:color w:val="000000"/>
          <w:sz w:val="26"/>
          <w:szCs w:val="26"/>
        </w:rPr>
        <w:t xml:space="preserve"> a </w:t>
      </w:r>
      <w:proofErr w:type="spellStart"/>
      <w:r>
        <w:rPr>
          <w:rFonts w:ascii="Verdana" w:hAnsi="Verdana"/>
          <w:color w:val="000000"/>
          <w:sz w:val="26"/>
          <w:szCs w:val="26"/>
        </w:rPr>
        <w:t>distancia</w:t>
      </w:r>
      <w:proofErr w:type="spellEnd"/>
    </w:p>
    <w:p w14:paraId="1B5EFE97" w14:textId="77777777" w:rsidR="00291C4F" w:rsidRDefault="00291C4F" w:rsidP="00291C4F">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del Congreso de los Diputados, por la que se ordena la publicación del Acuerdo de convalidación del Real Decreto-ley 28/2020, de 22 de septiembre, de trabajo a distancia.</w:t>
      </w:r>
    </w:p>
    <w:p w14:paraId="2659A6D9" w14:textId="77777777" w:rsidR="00291C4F" w:rsidRDefault="00291C4F" w:rsidP="00291C4F">
      <w:pPr>
        <w:pStyle w:val="puntopdf"/>
        <w:numPr>
          <w:ilvl w:val="1"/>
          <w:numId w:val="40"/>
        </w:numPr>
        <w:shd w:val="clear" w:color="auto" w:fill="F8F8F8"/>
        <w:spacing w:before="0" w:after="0"/>
        <w:ind w:left="1680" w:right="240"/>
        <w:rPr>
          <w:rFonts w:ascii="Verdana" w:hAnsi="Verdana"/>
          <w:color w:val="000000"/>
          <w:sz w:val="22"/>
          <w:szCs w:val="22"/>
        </w:rPr>
      </w:pPr>
      <w:hyperlink r:id="rId31" w:tooltip="PDF firmado BOE-A-2020-12689" w:history="1">
        <w:r>
          <w:rPr>
            <w:rStyle w:val="Hipervnculo"/>
            <w:rFonts w:ascii="Verdana" w:hAnsi="Verdana"/>
            <w:sz w:val="22"/>
            <w:szCs w:val="22"/>
          </w:rPr>
          <w:t>PDF (BOE-A-2020-12689 - 1 pág. - 208 KB)</w:t>
        </w:r>
      </w:hyperlink>
    </w:p>
    <w:p w14:paraId="57798E5A" w14:textId="77777777" w:rsidR="00291C4F" w:rsidRDefault="00291C4F" w:rsidP="00291C4F">
      <w:pPr>
        <w:pStyle w:val="puntohtml"/>
        <w:numPr>
          <w:ilvl w:val="1"/>
          <w:numId w:val="40"/>
        </w:numPr>
        <w:shd w:val="clear" w:color="auto" w:fill="F8F8F8"/>
        <w:spacing w:before="0" w:after="0"/>
        <w:ind w:left="1680" w:right="240"/>
        <w:rPr>
          <w:rFonts w:ascii="Verdana" w:hAnsi="Verdana"/>
          <w:color w:val="000000"/>
          <w:sz w:val="22"/>
          <w:szCs w:val="22"/>
        </w:rPr>
      </w:pPr>
      <w:hyperlink r:id="rId32" w:tooltip="Versión HTML BOE-A-2020-12689" w:history="1">
        <w:r>
          <w:rPr>
            <w:rStyle w:val="Hipervnculo"/>
            <w:rFonts w:ascii="Verdana" w:hAnsi="Verdana"/>
            <w:sz w:val="22"/>
            <w:szCs w:val="22"/>
          </w:rPr>
          <w:t>Otros formatos</w:t>
        </w:r>
      </w:hyperlink>
    </w:p>
    <w:p w14:paraId="6D56F91F" w14:textId="77777777" w:rsidR="00291C4F" w:rsidRDefault="00291C4F" w:rsidP="00291C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C9FFFB7" w14:textId="77777777" w:rsidR="00291C4F" w:rsidRDefault="00291C4F" w:rsidP="00291C4F">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del Congreso de los Diputados, por la que se ordena la publicación del Acuerdo de convalidación del Real Decreto-ley 29/2020, de 29 de septiembre, de medidas urgentes en materia de teletrabajo en las Administraciones Públicas y de recursos humanos en el Sistema Nacional de Salud para hacer frente a la crisis sanitaria ocasionada por la COVID-19.</w:t>
      </w:r>
    </w:p>
    <w:p w14:paraId="6121E738" w14:textId="77777777" w:rsidR="00291C4F" w:rsidRDefault="00291C4F" w:rsidP="00291C4F">
      <w:pPr>
        <w:pStyle w:val="puntopdf"/>
        <w:numPr>
          <w:ilvl w:val="1"/>
          <w:numId w:val="41"/>
        </w:numPr>
        <w:shd w:val="clear" w:color="auto" w:fill="F8F8F8"/>
        <w:spacing w:before="0" w:after="0"/>
        <w:ind w:left="1680" w:right="240"/>
        <w:rPr>
          <w:rFonts w:ascii="Verdana" w:hAnsi="Verdana"/>
          <w:color w:val="000000"/>
          <w:sz w:val="22"/>
          <w:szCs w:val="22"/>
        </w:rPr>
      </w:pPr>
      <w:hyperlink r:id="rId33" w:tooltip="PDF firmado BOE-A-2020-12690" w:history="1">
        <w:r>
          <w:rPr>
            <w:rStyle w:val="Hipervnculo"/>
            <w:rFonts w:ascii="Verdana" w:hAnsi="Verdana"/>
            <w:sz w:val="22"/>
            <w:szCs w:val="22"/>
          </w:rPr>
          <w:t>PDF (BOE-A-2020-12690 - 1 pág. - 210 KB)</w:t>
        </w:r>
      </w:hyperlink>
    </w:p>
    <w:p w14:paraId="4130B351" w14:textId="77777777" w:rsidR="00291C4F" w:rsidRDefault="00291C4F" w:rsidP="00291C4F">
      <w:pPr>
        <w:pStyle w:val="puntohtml"/>
        <w:numPr>
          <w:ilvl w:val="1"/>
          <w:numId w:val="41"/>
        </w:numPr>
        <w:shd w:val="clear" w:color="auto" w:fill="F8F8F8"/>
        <w:spacing w:before="0" w:after="0"/>
        <w:ind w:left="1680" w:right="240"/>
        <w:rPr>
          <w:rFonts w:ascii="Verdana" w:hAnsi="Verdana"/>
          <w:color w:val="000000"/>
          <w:sz w:val="22"/>
          <w:szCs w:val="22"/>
        </w:rPr>
      </w:pPr>
      <w:hyperlink r:id="rId34" w:tooltip="Versión HTML BOE-A-2020-12690" w:history="1">
        <w:r>
          <w:rPr>
            <w:rStyle w:val="Hipervnculo"/>
            <w:rFonts w:ascii="Verdana" w:hAnsi="Verdana"/>
            <w:sz w:val="22"/>
            <w:szCs w:val="22"/>
          </w:rPr>
          <w:t>Otros formatos</w:t>
        </w:r>
      </w:hyperlink>
    </w:p>
    <w:p w14:paraId="045C149A" w14:textId="77777777" w:rsidR="00291C4F" w:rsidRDefault="00291C4F" w:rsidP="00291C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sociales</w:t>
      </w:r>
      <w:proofErr w:type="spellEnd"/>
    </w:p>
    <w:p w14:paraId="5B8F1A2E" w14:textId="77777777" w:rsidR="00291C4F" w:rsidRDefault="00291C4F" w:rsidP="00291C4F">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del Congreso de los Diputados, por la que se ordena la publicación del Acuerdo de convalidación del Real Decreto-ley 30/2020, de 29 de septiembre, de medidas sociales en defensa del empleo.</w:t>
      </w:r>
    </w:p>
    <w:p w14:paraId="1BEC466E" w14:textId="77777777" w:rsidR="00291C4F" w:rsidRDefault="00291C4F" w:rsidP="00291C4F">
      <w:pPr>
        <w:pStyle w:val="puntopdf"/>
        <w:numPr>
          <w:ilvl w:val="1"/>
          <w:numId w:val="42"/>
        </w:numPr>
        <w:shd w:val="clear" w:color="auto" w:fill="F8F8F8"/>
        <w:spacing w:before="0" w:after="0"/>
        <w:ind w:left="1680" w:right="240"/>
        <w:rPr>
          <w:rFonts w:ascii="Verdana" w:hAnsi="Verdana"/>
          <w:color w:val="000000"/>
          <w:sz w:val="22"/>
          <w:szCs w:val="22"/>
        </w:rPr>
      </w:pPr>
      <w:hyperlink r:id="rId35" w:tooltip="PDF firmado BOE-A-2020-12691" w:history="1">
        <w:r>
          <w:rPr>
            <w:rStyle w:val="Hipervnculo"/>
            <w:rFonts w:ascii="Verdana" w:hAnsi="Verdana"/>
            <w:sz w:val="22"/>
            <w:szCs w:val="22"/>
          </w:rPr>
          <w:t>PDF (BOE-A-2020-12691 - 1 pág. - 209 KB)</w:t>
        </w:r>
      </w:hyperlink>
    </w:p>
    <w:p w14:paraId="64A28CA7" w14:textId="77777777" w:rsidR="00291C4F" w:rsidRDefault="00291C4F" w:rsidP="00291C4F">
      <w:pPr>
        <w:pStyle w:val="puntohtml"/>
        <w:numPr>
          <w:ilvl w:val="1"/>
          <w:numId w:val="42"/>
        </w:numPr>
        <w:shd w:val="clear" w:color="auto" w:fill="F8F8F8"/>
        <w:spacing w:before="0" w:after="0"/>
        <w:ind w:left="1680" w:right="240"/>
        <w:rPr>
          <w:rFonts w:ascii="Verdana" w:hAnsi="Verdana"/>
          <w:color w:val="000000"/>
          <w:sz w:val="22"/>
          <w:szCs w:val="22"/>
        </w:rPr>
      </w:pPr>
      <w:hyperlink r:id="rId36" w:tooltip="Versión HTML BOE-A-2020-12691" w:history="1">
        <w:r>
          <w:rPr>
            <w:rStyle w:val="Hipervnculo"/>
            <w:rFonts w:ascii="Verdana" w:hAnsi="Verdana"/>
            <w:sz w:val="22"/>
            <w:szCs w:val="22"/>
          </w:rPr>
          <w:t>Otros formatos</w:t>
        </w:r>
      </w:hyperlink>
    </w:p>
    <w:p w14:paraId="4AFAD190" w14:textId="77777777" w:rsidR="00291C4F" w:rsidRDefault="00291C4F" w:rsidP="00291C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3465490" w14:textId="77777777" w:rsidR="00291C4F" w:rsidRDefault="00291C4F" w:rsidP="00291C4F">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2020, del Congreso de los Diputados, por la que se ordena la publicación del Acuerdo de convalidación del Real Decreto-ley 31/2020, de 29 de septiembre, por el que se adoptan medidas urgentes en el ámbito de la educación no universitaria.</w:t>
      </w:r>
    </w:p>
    <w:p w14:paraId="0C26C439" w14:textId="77777777" w:rsidR="00291C4F" w:rsidRDefault="00291C4F" w:rsidP="00291C4F">
      <w:pPr>
        <w:pStyle w:val="puntopdf"/>
        <w:numPr>
          <w:ilvl w:val="1"/>
          <w:numId w:val="43"/>
        </w:numPr>
        <w:shd w:val="clear" w:color="auto" w:fill="F8F8F8"/>
        <w:spacing w:before="0" w:after="0"/>
        <w:ind w:left="1680" w:right="240"/>
        <w:rPr>
          <w:rFonts w:ascii="Verdana" w:hAnsi="Verdana"/>
          <w:color w:val="000000"/>
          <w:sz w:val="22"/>
          <w:szCs w:val="22"/>
        </w:rPr>
      </w:pPr>
      <w:hyperlink r:id="rId37" w:tooltip="PDF firmado BOE-A-2020-12692" w:history="1">
        <w:r>
          <w:rPr>
            <w:rStyle w:val="Hipervnculo"/>
            <w:rFonts w:ascii="Verdana" w:hAnsi="Verdana"/>
            <w:sz w:val="22"/>
            <w:szCs w:val="22"/>
          </w:rPr>
          <w:t>PDF (BOE-A-2020-12692 - 1 pág. - 208 KB)</w:t>
        </w:r>
      </w:hyperlink>
    </w:p>
    <w:p w14:paraId="00ACE986" w14:textId="77777777" w:rsidR="00291C4F" w:rsidRDefault="00291C4F" w:rsidP="00291C4F">
      <w:pPr>
        <w:pStyle w:val="puntohtml"/>
        <w:numPr>
          <w:ilvl w:val="1"/>
          <w:numId w:val="43"/>
        </w:numPr>
        <w:shd w:val="clear" w:color="auto" w:fill="F8F8F8"/>
        <w:spacing w:before="0" w:after="0"/>
        <w:ind w:left="1680" w:right="240"/>
        <w:rPr>
          <w:rFonts w:ascii="Verdana" w:hAnsi="Verdana"/>
          <w:color w:val="000000"/>
          <w:sz w:val="22"/>
          <w:szCs w:val="22"/>
        </w:rPr>
      </w:pPr>
      <w:hyperlink r:id="rId38" w:tooltip="Versión HTML BOE-A-2020-12692" w:history="1">
        <w:r>
          <w:rPr>
            <w:rStyle w:val="Hipervnculo"/>
            <w:rFonts w:ascii="Verdana" w:hAnsi="Verdana"/>
            <w:sz w:val="22"/>
            <w:szCs w:val="22"/>
          </w:rPr>
          <w:t>Otros formatos</w:t>
        </w:r>
      </w:hyperlink>
    </w:p>
    <w:p w14:paraId="07233FBE" w14:textId="77777777" w:rsidR="00291C4F" w:rsidRDefault="00291C4F" w:rsidP="00536092">
      <w:pPr>
        <w:jc w:val="both"/>
        <w:rPr>
          <w:rFonts w:ascii="Times New Roman" w:hAnsi="Times New Roman"/>
          <w:b/>
          <w:sz w:val="28"/>
          <w:szCs w:val="28"/>
          <w:u w:val="single"/>
          <w:lang w:val="es-ES"/>
        </w:rPr>
      </w:pPr>
    </w:p>
    <w:p w14:paraId="139D7C48" w14:textId="1DAD2C56" w:rsidR="00536092" w:rsidRDefault="00536092" w:rsidP="00536092">
      <w:pPr>
        <w:jc w:val="both"/>
        <w:rPr>
          <w:rFonts w:ascii="Times New Roman" w:hAnsi="Times New Roman"/>
          <w:b/>
          <w:sz w:val="28"/>
          <w:szCs w:val="28"/>
          <w:u w:val="single"/>
          <w:lang w:val="es-ES"/>
        </w:rPr>
      </w:pPr>
      <w:r>
        <w:rPr>
          <w:rFonts w:ascii="Times New Roman" w:hAnsi="Times New Roman"/>
          <w:b/>
          <w:sz w:val="28"/>
          <w:szCs w:val="28"/>
          <w:u w:val="single"/>
          <w:lang w:val="es-ES"/>
        </w:rPr>
        <w:t>SÁBADO 24</w:t>
      </w:r>
      <w:r w:rsidRPr="00536092">
        <w:rPr>
          <w:rFonts w:ascii="Times New Roman" w:hAnsi="Times New Roman"/>
          <w:b/>
          <w:sz w:val="28"/>
          <w:szCs w:val="28"/>
          <w:u w:val="single"/>
          <w:lang w:val="es-ES"/>
        </w:rPr>
        <w:t xml:space="preserve"> </w:t>
      </w:r>
    </w:p>
    <w:p w14:paraId="3B675E86" w14:textId="77777777" w:rsidR="00291C4F" w:rsidRDefault="00291C4F" w:rsidP="00291C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7A1FC78" w14:textId="77777777" w:rsidR="00291C4F" w:rsidRDefault="00291C4F" w:rsidP="00291C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C5F4D80" w14:textId="77777777" w:rsidR="00291C4F" w:rsidRDefault="00291C4F" w:rsidP="00291C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F2D1366" w14:textId="77777777" w:rsidR="00291C4F" w:rsidRDefault="00291C4F" w:rsidP="00291C4F">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octubre de 2020, de la Presidencia del Comisionado para el Mercado de Tabacos, por la que se publican los precios de venta al público de determinadas labores de tabaco en Expendedurías de Tabaco y Timbre del área del Monopolio.</w:t>
      </w:r>
    </w:p>
    <w:p w14:paraId="1F4DF91D" w14:textId="77777777" w:rsidR="00291C4F" w:rsidRPr="00291C4F" w:rsidRDefault="00291C4F" w:rsidP="00291C4F">
      <w:pPr>
        <w:pStyle w:val="puntopdf"/>
        <w:numPr>
          <w:ilvl w:val="1"/>
          <w:numId w:val="44"/>
        </w:numPr>
        <w:shd w:val="clear" w:color="auto" w:fill="F8F8F8"/>
        <w:spacing w:before="0" w:after="0"/>
        <w:ind w:left="1680" w:right="240"/>
        <w:rPr>
          <w:rFonts w:ascii="Verdana" w:hAnsi="Verdana"/>
          <w:color w:val="000000"/>
          <w:sz w:val="22"/>
          <w:szCs w:val="22"/>
          <w:lang w:val="en-US"/>
        </w:rPr>
      </w:pPr>
      <w:hyperlink r:id="rId39" w:tooltip="PDF firmado BOE-A-2020-12881" w:history="1">
        <w:r w:rsidRPr="00291C4F">
          <w:rPr>
            <w:rStyle w:val="Hipervnculo"/>
            <w:rFonts w:ascii="Verdana" w:hAnsi="Verdana"/>
            <w:sz w:val="22"/>
            <w:szCs w:val="22"/>
            <w:lang w:val="en-US"/>
          </w:rPr>
          <w:t>PDF (BOE-A-2020-12881 - 2 </w:t>
        </w:r>
        <w:proofErr w:type="spellStart"/>
        <w:r w:rsidRPr="00291C4F">
          <w:rPr>
            <w:rStyle w:val="Hipervnculo"/>
            <w:rFonts w:ascii="Verdana" w:hAnsi="Verdana"/>
            <w:sz w:val="22"/>
            <w:szCs w:val="22"/>
            <w:lang w:val="en-US"/>
          </w:rPr>
          <w:t>págs</w:t>
        </w:r>
        <w:proofErr w:type="spellEnd"/>
        <w:r w:rsidRPr="00291C4F">
          <w:rPr>
            <w:rStyle w:val="Hipervnculo"/>
            <w:rFonts w:ascii="Verdana" w:hAnsi="Verdana"/>
            <w:sz w:val="22"/>
            <w:szCs w:val="22"/>
            <w:lang w:val="en-US"/>
          </w:rPr>
          <w:t>. - 245 KB)</w:t>
        </w:r>
      </w:hyperlink>
    </w:p>
    <w:p w14:paraId="64A6BB2A" w14:textId="77777777" w:rsidR="00291C4F" w:rsidRDefault="00291C4F" w:rsidP="00291C4F">
      <w:pPr>
        <w:pStyle w:val="puntohtml"/>
        <w:numPr>
          <w:ilvl w:val="1"/>
          <w:numId w:val="44"/>
        </w:numPr>
        <w:shd w:val="clear" w:color="auto" w:fill="F8F8F8"/>
        <w:spacing w:before="0" w:after="0"/>
        <w:ind w:left="1680" w:right="240"/>
        <w:rPr>
          <w:rFonts w:ascii="Verdana" w:hAnsi="Verdana"/>
          <w:color w:val="000000"/>
          <w:sz w:val="22"/>
          <w:szCs w:val="22"/>
        </w:rPr>
      </w:pPr>
      <w:hyperlink r:id="rId40" w:tooltip="Versión HTML BOE-A-2020-12881" w:history="1">
        <w:r>
          <w:rPr>
            <w:rStyle w:val="Hipervnculo"/>
            <w:rFonts w:ascii="Verdana" w:hAnsi="Verdana"/>
            <w:sz w:val="22"/>
            <w:szCs w:val="22"/>
          </w:rPr>
          <w:t>Otros formatos</w:t>
        </w:r>
      </w:hyperlink>
    </w:p>
    <w:p w14:paraId="17FFD2F2" w14:textId="4FA99C1B" w:rsidR="00291C4F" w:rsidRPr="00291C4F" w:rsidRDefault="00291C4F" w:rsidP="00291C4F">
      <w:pPr>
        <w:jc w:val="both"/>
        <w:rPr>
          <w:rFonts w:ascii="Times New Roman" w:hAnsi="Times New Roman"/>
          <w:b/>
          <w:sz w:val="28"/>
          <w:szCs w:val="28"/>
          <w:u w:val="single"/>
          <w:lang w:val="es-ES"/>
        </w:rPr>
      </w:pPr>
      <w:r>
        <w:rPr>
          <w:rFonts w:ascii="Times New Roman" w:hAnsi="Times New Roman"/>
          <w:b/>
          <w:sz w:val="28"/>
          <w:szCs w:val="28"/>
          <w:u w:val="single"/>
          <w:lang w:val="es-ES"/>
        </w:rPr>
        <w:t>DOMIGO 25</w:t>
      </w:r>
      <w:r w:rsidRPr="00291C4F">
        <w:rPr>
          <w:rFonts w:ascii="Times New Roman" w:hAnsi="Times New Roman"/>
          <w:b/>
          <w:sz w:val="28"/>
          <w:szCs w:val="28"/>
          <w:u w:val="single"/>
          <w:lang w:val="es-ES"/>
        </w:rPr>
        <w:t xml:space="preserve"> </w:t>
      </w:r>
    </w:p>
    <w:p w14:paraId="2403CA8A" w14:textId="70E4E3B0" w:rsidR="00291C4F" w:rsidRDefault="00291C4F" w:rsidP="00291C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07DDB5C" w14:textId="77777777" w:rsidR="00291C4F" w:rsidRPr="00291C4F" w:rsidRDefault="00291C4F" w:rsidP="00291C4F">
      <w:pPr>
        <w:pStyle w:val="Ttulo4"/>
        <w:spacing w:before="240" w:beforeAutospacing="0" w:after="0" w:afterAutospacing="0"/>
        <w:rPr>
          <w:rFonts w:ascii="Verdana" w:hAnsi="Verdana"/>
          <w:b w:val="0"/>
          <w:bCs w:val="0"/>
          <w:caps/>
          <w:color w:val="000000"/>
          <w:sz w:val="29"/>
          <w:szCs w:val="29"/>
          <w:lang w:val="es-ES"/>
        </w:rPr>
      </w:pPr>
      <w:r w:rsidRPr="00291C4F">
        <w:rPr>
          <w:rFonts w:ascii="Verdana" w:hAnsi="Verdana"/>
          <w:b w:val="0"/>
          <w:bCs w:val="0"/>
          <w:caps/>
          <w:color w:val="000000"/>
          <w:sz w:val="29"/>
          <w:szCs w:val="29"/>
          <w:lang w:val="es-ES"/>
        </w:rPr>
        <w:t>MINISTERIO DE LA PRESIDENCIA, RELACIONES CON LAS CORTES Y MEMORIA DEMOCRÁTICA</w:t>
      </w:r>
    </w:p>
    <w:p w14:paraId="37554059" w14:textId="77777777" w:rsidR="00291C4F" w:rsidRDefault="00291C4F" w:rsidP="00291C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p>
    <w:p w14:paraId="5C926DB2" w14:textId="77777777" w:rsidR="00291C4F" w:rsidRDefault="00291C4F" w:rsidP="00291C4F">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926/2020, de 25 de octubre, por el que se declara el estado de alarma para contener la propagación de infecciones causadas por el SARS-CoV-2.</w:t>
      </w:r>
    </w:p>
    <w:p w14:paraId="78873DEC" w14:textId="77777777" w:rsidR="00291C4F" w:rsidRPr="00291C4F" w:rsidRDefault="00291C4F" w:rsidP="00291C4F">
      <w:pPr>
        <w:pStyle w:val="puntopdf"/>
        <w:numPr>
          <w:ilvl w:val="1"/>
          <w:numId w:val="45"/>
        </w:numPr>
        <w:shd w:val="clear" w:color="auto" w:fill="F8F8F8"/>
        <w:spacing w:before="0" w:after="0"/>
        <w:ind w:left="1680" w:right="240"/>
        <w:rPr>
          <w:rFonts w:ascii="Verdana" w:hAnsi="Verdana"/>
          <w:color w:val="000000"/>
          <w:sz w:val="22"/>
          <w:szCs w:val="22"/>
          <w:lang w:val="en-US"/>
        </w:rPr>
      </w:pPr>
      <w:hyperlink r:id="rId41" w:tooltip="PDF firmado BOE-A-2020-12898" w:history="1">
        <w:r w:rsidRPr="00291C4F">
          <w:rPr>
            <w:rStyle w:val="Hipervnculo"/>
            <w:rFonts w:ascii="Verdana" w:hAnsi="Verdana"/>
            <w:sz w:val="22"/>
            <w:szCs w:val="22"/>
            <w:lang w:val="en-US"/>
          </w:rPr>
          <w:t>PDF (BOE-A-2020-12898 - 8 </w:t>
        </w:r>
        <w:proofErr w:type="spellStart"/>
        <w:r w:rsidRPr="00291C4F">
          <w:rPr>
            <w:rStyle w:val="Hipervnculo"/>
            <w:rFonts w:ascii="Verdana" w:hAnsi="Verdana"/>
            <w:sz w:val="22"/>
            <w:szCs w:val="22"/>
            <w:lang w:val="en-US"/>
          </w:rPr>
          <w:t>págs</w:t>
        </w:r>
        <w:proofErr w:type="spellEnd"/>
        <w:r w:rsidRPr="00291C4F">
          <w:rPr>
            <w:rStyle w:val="Hipervnculo"/>
            <w:rFonts w:ascii="Verdana" w:hAnsi="Verdana"/>
            <w:sz w:val="22"/>
            <w:szCs w:val="22"/>
            <w:lang w:val="en-US"/>
          </w:rPr>
          <w:t>. - 207 KB)</w:t>
        </w:r>
      </w:hyperlink>
    </w:p>
    <w:p w14:paraId="241975C5" w14:textId="77777777" w:rsidR="00291C4F" w:rsidRDefault="00291C4F" w:rsidP="00291C4F">
      <w:pPr>
        <w:pStyle w:val="puntohtml"/>
        <w:numPr>
          <w:ilvl w:val="1"/>
          <w:numId w:val="45"/>
        </w:numPr>
        <w:shd w:val="clear" w:color="auto" w:fill="F8F8F8"/>
        <w:spacing w:before="0" w:after="0"/>
        <w:ind w:left="1680" w:right="240"/>
        <w:rPr>
          <w:rFonts w:ascii="Verdana" w:hAnsi="Verdana"/>
          <w:color w:val="000000"/>
          <w:sz w:val="22"/>
          <w:szCs w:val="22"/>
        </w:rPr>
      </w:pPr>
      <w:hyperlink r:id="rId42" w:tooltip="Versión HTML BOE-A-2020-12898" w:history="1">
        <w:r>
          <w:rPr>
            <w:rStyle w:val="Hipervnculo"/>
            <w:rFonts w:ascii="Verdana" w:hAnsi="Verdana"/>
            <w:sz w:val="22"/>
            <w:szCs w:val="22"/>
          </w:rPr>
          <w:t>Otros formatos</w:t>
        </w:r>
      </w:hyperlink>
    </w:p>
    <w:p w14:paraId="178A9DCF" w14:textId="4C5DECDB" w:rsidR="00291C4F" w:rsidRPr="00536092" w:rsidRDefault="00291C4F" w:rsidP="00536092">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64F73C8D" w14:textId="77777777" w:rsidR="00536092" w:rsidRDefault="00536092" w:rsidP="00536092">
      <w:pPr>
        <w:pStyle w:val="puntohtml"/>
        <w:shd w:val="clear" w:color="auto" w:fill="F8F8F8"/>
        <w:spacing w:before="0" w:after="0"/>
        <w:ind w:right="240"/>
        <w:rPr>
          <w:rFonts w:ascii="Verdana" w:hAnsi="Verdana"/>
          <w:color w:val="000000"/>
          <w:sz w:val="22"/>
          <w:szCs w:val="22"/>
        </w:rPr>
      </w:pPr>
    </w:p>
    <w:sectPr w:rsidR="00536092" w:rsidSect="00A45FF2">
      <w:headerReference w:type="default" r:id="rId43"/>
      <w:footerReference w:type="default" r:id="rId4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B7682" w14:textId="77777777" w:rsidR="00361ADC" w:rsidRDefault="00361ADC">
      <w:r>
        <w:separator/>
      </w:r>
    </w:p>
  </w:endnote>
  <w:endnote w:type="continuationSeparator" w:id="0">
    <w:p w14:paraId="50842B42" w14:textId="77777777" w:rsidR="00361ADC" w:rsidRDefault="0036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B63DD" w14:textId="77777777" w:rsidR="00361ADC" w:rsidRDefault="00361ADC">
      <w:r>
        <w:separator/>
      </w:r>
    </w:p>
  </w:footnote>
  <w:footnote w:type="continuationSeparator" w:id="0">
    <w:p w14:paraId="1BE14DFD" w14:textId="77777777" w:rsidR="00361ADC" w:rsidRDefault="0036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435"/>
    <w:multiLevelType w:val="multilevel"/>
    <w:tmpl w:val="BCA6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6179"/>
    <w:multiLevelType w:val="multilevel"/>
    <w:tmpl w:val="7126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D6C96"/>
    <w:multiLevelType w:val="multilevel"/>
    <w:tmpl w:val="1ED8C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3453"/>
    <w:multiLevelType w:val="multilevel"/>
    <w:tmpl w:val="00EA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439CF"/>
    <w:multiLevelType w:val="multilevel"/>
    <w:tmpl w:val="EACE7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14FB8"/>
    <w:multiLevelType w:val="multilevel"/>
    <w:tmpl w:val="3B1C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342FC"/>
    <w:multiLevelType w:val="multilevel"/>
    <w:tmpl w:val="EECC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60793"/>
    <w:multiLevelType w:val="multilevel"/>
    <w:tmpl w:val="79C0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F62CF"/>
    <w:multiLevelType w:val="multilevel"/>
    <w:tmpl w:val="E05E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B5AE8"/>
    <w:multiLevelType w:val="multilevel"/>
    <w:tmpl w:val="9ECC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57615"/>
    <w:multiLevelType w:val="multilevel"/>
    <w:tmpl w:val="CA88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C45A6"/>
    <w:multiLevelType w:val="multilevel"/>
    <w:tmpl w:val="7F6C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B788A"/>
    <w:multiLevelType w:val="multilevel"/>
    <w:tmpl w:val="4BFA1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40788"/>
    <w:multiLevelType w:val="multilevel"/>
    <w:tmpl w:val="391A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C646E"/>
    <w:multiLevelType w:val="multilevel"/>
    <w:tmpl w:val="305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455E4"/>
    <w:multiLevelType w:val="multilevel"/>
    <w:tmpl w:val="9DC4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207E1"/>
    <w:multiLevelType w:val="multilevel"/>
    <w:tmpl w:val="D5C20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366F4"/>
    <w:multiLevelType w:val="multilevel"/>
    <w:tmpl w:val="CB9E0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E168A"/>
    <w:multiLevelType w:val="multilevel"/>
    <w:tmpl w:val="CE20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10C1B"/>
    <w:multiLevelType w:val="multilevel"/>
    <w:tmpl w:val="1DCA3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0379D"/>
    <w:multiLevelType w:val="multilevel"/>
    <w:tmpl w:val="66D21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50C7F"/>
    <w:multiLevelType w:val="multilevel"/>
    <w:tmpl w:val="1886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E3739"/>
    <w:multiLevelType w:val="multilevel"/>
    <w:tmpl w:val="948A1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B13D2"/>
    <w:multiLevelType w:val="multilevel"/>
    <w:tmpl w:val="0A8A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841C9"/>
    <w:multiLevelType w:val="multilevel"/>
    <w:tmpl w:val="0FB6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B0BA2"/>
    <w:multiLevelType w:val="multilevel"/>
    <w:tmpl w:val="D292C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C797F"/>
    <w:multiLevelType w:val="multilevel"/>
    <w:tmpl w:val="8CA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3368"/>
    <w:multiLevelType w:val="multilevel"/>
    <w:tmpl w:val="ACB88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70171"/>
    <w:multiLevelType w:val="multilevel"/>
    <w:tmpl w:val="0A40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E038B"/>
    <w:multiLevelType w:val="multilevel"/>
    <w:tmpl w:val="2AFEA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93140"/>
    <w:multiLevelType w:val="multilevel"/>
    <w:tmpl w:val="297E2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1628F"/>
    <w:multiLevelType w:val="multilevel"/>
    <w:tmpl w:val="851AB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B0FA0"/>
    <w:multiLevelType w:val="multilevel"/>
    <w:tmpl w:val="5F1E6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C165A"/>
    <w:multiLevelType w:val="multilevel"/>
    <w:tmpl w:val="40BE2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67908"/>
    <w:multiLevelType w:val="multilevel"/>
    <w:tmpl w:val="D77A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C1740"/>
    <w:multiLevelType w:val="multilevel"/>
    <w:tmpl w:val="67BE6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32A77"/>
    <w:multiLevelType w:val="multilevel"/>
    <w:tmpl w:val="816E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5670B"/>
    <w:multiLevelType w:val="multilevel"/>
    <w:tmpl w:val="B8CE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AD2368"/>
    <w:multiLevelType w:val="multilevel"/>
    <w:tmpl w:val="ED2E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05EAA"/>
    <w:multiLevelType w:val="multilevel"/>
    <w:tmpl w:val="F686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1665"/>
    <w:multiLevelType w:val="multilevel"/>
    <w:tmpl w:val="CD56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C72F0"/>
    <w:multiLevelType w:val="multilevel"/>
    <w:tmpl w:val="8574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651248"/>
    <w:multiLevelType w:val="multilevel"/>
    <w:tmpl w:val="FB5C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4041B"/>
    <w:multiLevelType w:val="multilevel"/>
    <w:tmpl w:val="47E0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337BF"/>
    <w:multiLevelType w:val="multilevel"/>
    <w:tmpl w:val="CEB69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40"/>
  </w:num>
  <w:num w:numId="5">
    <w:abstractNumId w:val="11"/>
  </w:num>
  <w:num w:numId="6">
    <w:abstractNumId w:val="7"/>
  </w:num>
  <w:num w:numId="7">
    <w:abstractNumId w:val="14"/>
  </w:num>
  <w:num w:numId="8">
    <w:abstractNumId w:val="28"/>
  </w:num>
  <w:num w:numId="9">
    <w:abstractNumId w:val="23"/>
  </w:num>
  <w:num w:numId="10">
    <w:abstractNumId w:val="31"/>
  </w:num>
  <w:num w:numId="11">
    <w:abstractNumId w:val="42"/>
  </w:num>
  <w:num w:numId="12">
    <w:abstractNumId w:val="33"/>
  </w:num>
  <w:num w:numId="13">
    <w:abstractNumId w:val="17"/>
  </w:num>
  <w:num w:numId="14">
    <w:abstractNumId w:val="25"/>
  </w:num>
  <w:num w:numId="15">
    <w:abstractNumId w:val="19"/>
  </w:num>
  <w:num w:numId="16">
    <w:abstractNumId w:val="6"/>
  </w:num>
  <w:num w:numId="17">
    <w:abstractNumId w:val="30"/>
  </w:num>
  <w:num w:numId="18">
    <w:abstractNumId w:val="39"/>
  </w:num>
  <w:num w:numId="19">
    <w:abstractNumId w:val="20"/>
  </w:num>
  <w:num w:numId="20">
    <w:abstractNumId w:val="34"/>
  </w:num>
  <w:num w:numId="21">
    <w:abstractNumId w:val="36"/>
  </w:num>
  <w:num w:numId="22">
    <w:abstractNumId w:val="38"/>
  </w:num>
  <w:num w:numId="23">
    <w:abstractNumId w:val="43"/>
  </w:num>
  <w:num w:numId="24">
    <w:abstractNumId w:val="3"/>
  </w:num>
  <w:num w:numId="25">
    <w:abstractNumId w:val="32"/>
  </w:num>
  <w:num w:numId="26">
    <w:abstractNumId w:val="21"/>
  </w:num>
  <w:num w:numId="27">
    <w:abstractNumId w:val="2"/>
  </w:num>
  <w:num w:numId="28">
    <w:abstractNumId w:val="27"/>
  </w:num>
  <w:num w:numId="29">
    <w:abstractNumId w:val="24"/>
  </w:num>
  <w:num w:numId="30">
    <w:abstractNumId w:val="41"/>
  </w:num>
  <w:num w:numId="31">
    <w:abstractNumId w:val="44"/>
  </w:num>
  <w:num w:numId="32">
    <w:abstractNumId w:val="16"/>
  </w:num>
  <w:num w:numId="33">
    <w:abstractNumId w:val="4"/>
  </w:num>
  <w:num w:numId="34">
    <w:abstractNumId w:val="18"/>
  </w:num>
  <w:num w:numId="35">
    <w:abstractNumId w:val="15"/>
  </w:num>
  <w:num w:numId="36">
    <w:abstractNumId w:val="35"/>
  </w:num>
  <w:num w:numId="37">
    <w:abstractNumId w:val="26"/>
  </w:num>
  <w:num w:numId="38">
    <w:abstractNumId w:val="29"/>
  </w:num>
  <w:num w:numId="39">
    <w:abstractNumId w:val="37"/>
  </w:num>
  <w:num w:numId="40">
    <w:abstractNumId w:val="13"/>
  </w:num>
  <w:num w:numId="41">
    <w:abstractNumId w:val="12"/>
  </w:num>
  <w:num w:numId="42">
    <w:abstractNumId w:val="10"/>
  </w:num>
  <w:num w:numId="43">
    <w:abstractNumId w:val="9"/>
  </w:num>
  <w:num w:numId="44">
    <w:abstractNumId w:val="1"/>
  </w:num>
  <w:num w:numId="4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30A51"/>
    <w:rsid w:val="000B51F2"/>
    <w:rsid w:val="000D657A"/>
    <w:rsid w:val="000E231E"/>
    <w:rsid w:val="000F00E2"/>
    <w:rsid w:val="0013655F"/>
    <w:rsid w:val="0014711A"/>
    <w:rsid w:val="00203C71"/>
    <w:rsid w:val="00231EA2"/>
    <w:rsid w:val="00291C4F"/>
    <w:rsid w:val="002E4792"/>
    <w:rsid w:val="002F69B3"/>
    <w:rsid w:val="00302B9C"/>
    <w:rsid w:val="00361ADC"/>
    <w:rsid w:val="003978DA"/>
    <w:rsid w:val="003D7520"/>
    <w:rsid w:val="00411FB3"/>
    <w:rsid w:val="004B1261"/>
    <w:rsid w:val="004E2A04"/>
    <w:rsid w:val="004F304C"/>
    <w:rsid w:val="0050120C"/>
    <w:rsid w:val="00524E5B"/>
    <w:rsid w:val="00524FD9"/>
    <w:rsid w:val="00536092"/>
    <w:rsid w:val="005658B2"/>
    <w:rsid w:val="00567F65"/>
    <w:rsid w:val="005A69D4"/>
    <w:rsid w:val="005D027A"/>
    <w:rsid w:val="00625EED"/>
    <w:rsid w:val="00671E00"/>
    <w:rsid w:val="00675E77"/>
    <w:rsid w:val="006B34AD"/>
    <w:rsid w:val="006E52E4"/>
    <w:rsid w:val="006F5535"/>
    <w:rsid w:val="006F7E3F"/>
    <w:rsid w:val="00712971"/>
    <w:rsid w:val="00724F40"/>
    <w:rsid w:val="00732C5C"/>
    <w:rsid w:val="0078740D"/>
    <w:rsid w:val="007A187F"/>
    <w:rsid w:val="007A6972"/>
    <w:rsid w:val="007C6F1B"/>
    <w:rsid w:val="00801B79"/>
    <w:rsid w:val="00803179"/>
    <w:rsid w:val="00837CA4"/>
    <w:rsid w:val="00842BDD"/>
    <w:rsid w:val="00884CD3"/>
    <w:rsid w:val="00896E3B"/>
    <w:rsid w:val="008B6152"/>
    <w:rsid w:val="008E1CE6"/>
    <w:rsid w:val="008E7531"/>
    <w:rsid w:val="0093080C"/>
    <w:rsid w:val="00935B08"/>
    <w:rsid w:val="00943274"/>
    <w:rsid w:val="0096725A"/>
    <w:rsid w:val="009C503F"/>
    <w:rsid w:val="009C5F58"/>
    <w:rsid w:val="009F43D7"/>
    <w:rsid w:val="00A1195C"/>
    <w:rsid w:val="00A3763B"/>
    <w:rsid w:val="00A45FF2"/>
    <w:rsid w:val="00A961EC"/>
    <w:rsid w:val="00AD3C21"/>
    <w:rsid w:val="00B632BF"/>
    <w:rsid w:val="00B665E2"/>
    <w:rsid w:val="00B8015E"/>
    <w:rsid w:val="00BB3C5C"/>
    <w:rsid w:val="00BD1C1F"/>
    <w:rsid w:val="00BF3D4D"/>
    <w:rsid w:val="00C039D9"/>
    <w:rsid w:val="00C106DF"/>
    <w:rsid w:val="00C15203"/>
    <w:rsid w:val="00C87FF0"/>
    <w:rsid w:val="00CB7D67"/>
    <w:rsid w:val="00CC0E3B"/>
    <w:rsid w:val="00CF70F3"/>
    <w:rsid w:val="00D43CFD"/>
    <w:rsid w:val="00D53ECA"/>
    <w:rsid w:val="00D71080"/>
    <w:rsid w:val="00DA0D4E"/>
    <w:rsid w:val="00DF4F94"/>
    <w:rsid w:val="00E07BE3"/>
    <w:rsid w:val="00E20C89"/>
    <w:rsid w:val="00E3697E"/>
    <w:rsid w:val="00E74BDC"/>
    <w:rsid w:val="00E85016"/>
    <w:rsid w:val="00E92C08"/>
    <w:rsid w:val="00E95139"/>
    <w:rsid w:val="00EB29F0"/>
    <w:rsid w:val="00EC00CD"/>
    <w:rsid w:val="00EF7A86"/>
    <w:rsid w:val="00F01E81"/>
    <w:rsid w:val="00F06876"/>
    <w:rsid w:val="00F20E70"/>
    <w:rsid w:val="00F855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3756375">
      <w:bodyDiv w:val="1"/>
      <w:marLeft w:val="0"/>
      <w:marRight w:val="0"/>
      <w:marTop w:val="0"/>
      <w:marBottom w:val="0"/>
      <w:divBdr>
        <w:top w:val="none" w:sz="0" w:space="0" w:color="auto"/>
        <w:left w:val="none" w:sz="0" w:space="0" w:color="auto"/>
        <w:bottom w:val="none" w:sz="0" w:space="0" w:color="auto"/>
        <w:right w:val="none" w:sz="0" w:space="0" w:color="auto"/>
      </w:divBdr>
      <w:divsChild>
        <w:div w:id="498545480">
          <w:marLeft w:val="0"/>
          <w:marRight w:val="0"/>
          <w:marTop w:val="120"/>
          <w:marBottom w:val="0"/>
          <w:divBdr>
            <w:top w:val="none" w:sz="0" w:space="0" w:color="auto"/>
            <w:left w:val="none" w:sz="0" w:space="0" w:color="auto"/>
            <w:bottom w:val="none" w:sz="0" w:space="0" w:color="auto"/>
            <w:right w:val="none" w:sz="0" w:space="0" w:color="auto"/>
          </w:divBdr>
        </w:div>
        <w:div w:id="1698893521">
          <w:marLeft w:val="0"/>
          <w:marRight w:val="0"/>
          <w:marTop w:val="120"/>
          <w:marBottom w:val="0"/>
          <w:divBdr>
            <w:top w:val="none" w:sz="0" w:space="0" w:color="auto"/>
            <w:left w:val="none" w:sz="0" w:space="0" w:color="auto"/>
            <w:bottom w:val="none" w:sz="0" w:space="0" w:color="auto"/>
            <w:right w:val="none" w:sz="0" w:space="0" w:color="auto"/>
          </w:divBdr>
        </w:div>
        <w:div w:id="538204697">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9225">
      <w:bodyDiv w:val="1"/>
      <w:marLeft w:val="0"/>
      <w:marRight w:val="0"/>
      <w:marTop w:val="0"/>
      <w:marBottom w:val="0"/>
      <w:divBdr>
        <w:top w:val="none" w:sz="0" w:space="0" w:color="auto"/>
        <w:left w:val="none" w:sz="0" w:space="0" w:color="auto"/>
        <w:bottom w:val="none" w:sz="0" w:space="0" w:color="auto"/>
        <w:right w:val="none" w:sz="0" w:space="0" w:color="auto"/>
      </w:divBdr>
      <w:divsChild>
        <w:div w:id="337657933">
          <w:marLeft w:val="0"/>
          <w:marRight w:val="0"/>
          <w:marTop w:val="120"/>
          <w:marBottom w:val="0"/>
          <w:divBdr>
            <w:top w:val="none" w:sz="0" w:space="0" w:color="auto"/>
            <w:left w:val="none" w:sz="0" w:space="0" w:color="auto"/>
            <w:bottom w:val="none" w:sz="0" w:space="0" w:color="auto"/>
            <w:right w:val="none" w:sz="0" w:space="0" w:color="auto"/>
          </w:divBdr>
        </w:div>
        <w:div w:id="1471627219">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31644912">
      <w:bodyDiv w:val="1"/>
      <w:marLeft w:val="0"/>
      <w:marRight w:val="0"/>
      <w:marTop w:val="0"/>
      <w:marBottom w:val="0"/>
      <w:divBdr>
        <w:top w:val="none" w:sz="0" w:space="0" w:color="auto"/>
        <w:left w:val="none" w:sz="0" w:space="0" w:color="auto"/>
        <w:bottom w:val="none" w:sz="0" w:space="0" w:color="auto"/>
        <w:right w:val="none" w:sz="0" w:space="0" w:color="auto"/>
      </w:divBdr>
      <w:divsChild>
        <w:div w:id="1126510092">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1789632">
      <w:bodyDiv w:val="1"/>
      <w:marLeft w:val="0"/>
      <w:marRight w:val="0"/>
      <w:marTop w:val="0"/>
      <w:marBottom w:val="0"/>
      <w:divBdr>
        <w:top w:val="none" w:sz="0" w:space="0" w:color="auto"/>
        <w:left w:val="none" w:sz="0" w:space="0" w:color="auto"/>
        <w:bottom w:val="none" w:sz="0" w:space="0" w:color="auto"/>
        <w:right w:val="none" w:sz="0" w:space="0" w:color="auto"/>
      </w:divBdr>
      <w:divsChild>
        <w:div w:id="1005747116">
          <w:marLeft w:val="0"/>
          <w:marRight w:val="0"/>
          <w:marTop w:val="120"/>
          <w:marBottom w:val="0"/>
          <w:divBdr>
            <w:top w:val="none" w:sz="0" w:space="0" w:color="auto"/>
            <w:left w:val="none" w:sz="0" w:space="0" w:color="auto"/>
            <w:bottom w:val="none" w:sz="0" w:space="0" w:color="auto"/>
            <w:right w:val="none" w:sz="0" w:space="0" w:color="auto"/>
          </w:divBdr>
        </w:div>
        <w:div w:id="1996521445">
          <w:marLeft w:val="0"/>
          <w:marRight w:val="0"/>
          <w:marTop w:val="120"/>
          <w:marBottom w:val="0"/>
          <w:divBdr>
            <w:top w:val="none" w:sz="0" w:space="0" w:color="auto"/>
            <w:left w:val="none" w:sz="0" w:space="0" w:color="auto"/>
            <w:bottom w:val="none" w:sz="0" w:space="0" w:color="auto"/>
            <w:right w:val="none" w:sz="0" w:space="0" w:color="auto"/>
          </w:divBdr>
        </w:div>
        <w:div w:id="687829334">
          <w:marLeft w:val="0"/>
          <w:marRight w:val="0"/>
          <w:marTop w:val="120"/>
          <w:marBottom w:val="0"/>
          <w:divBdr>
            <w:top w:val="none" w:sz="0" w:space="0" w:color="auto"/>
            <w:left w:val="none" w:sz="0" w:space="0" w:color="auto"/>
            <w:bottom w:val="none" w:sz="0" w:space="0" w:color="auto"/>
            <w:right w:val="none" w:sz="0" w:space="0" w:color="auto"/>
          </w:divBdr>
        </w:div>
        <w:div w:id="871655001">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0250989">
      <w:bodyDiv w:val="1"/>
      <w:marLeft w:val="0"/>
      <w:marRight w:val="0"/>
      <w:marTop w:val="0"/>
      <w:marBottom w:val="0"/>
      <w:divBdr>
        <w:top w:val="none" w:sz="0" w:space="0" w:color="auto"/>
        <w:left w:val="none" w:sz="0" w:space="0" w:color="auto"/>
        <w:bottom w:val="none" w:sz="0" w:space="0" w:color="auto"/>
        <w:right w:val="none" w:sz="0" w:space="0" w:color="auto"/>
      </w:divBdr>
    </w:div>
    <w:div w:id="467818454">
      <w:bodyDiv w:val="1"/>
      <w:marLeft w:val="0"/>
      <w:marRight w:val="0"/>
      <w:marTop w:val="0"/>
      <w:marBottom w:val="0"/>
      <w:divBdr>
        <w:top w:val="none" w:sz="0" w:space="0" w:color="auto"/>
        <w:left w:val="none" w:sz="0" w:space="0" w:color="auto"/>
        <w:bottom w:val="none" w:sz="0" w:space="0" w:color="auto"/>
        <w:right w:val="none" w:sz="0" w:space="0" w:color="auto"/>
      </w:divBdr>
      <w:divsChild>
        <w:div w:id="1407260913">
          <w:marLeft w:val="0"/>
          <w:marRight w:val="0"/>
          <w:marTop w:val="120"/>
          <w:marBottom w:val="0"/>
          <w:divBdr>
            <w:top w:val="none" w:sz="0" w:space="0" w:color="auto"/>
            <w:left w:val="none" w:sz="0" w:space="0" w:color="auto"/>
            <w:bottom w:val="none" w:sz="0" w:space="0" w:color="auto"/>
            <w:right w:val="none" w:sz="0" w:space="0" w:color="auto"/>
          </w:divBdr>
        </w:div>
        <w:div w:id="1948737467">
          <w:marLeft w:val="0"/>
          <w:marRight w:val="0"/>
          <w:marTop w:val="120"/>
          <w:marBottom w:val="0"/>
          <w:divBdr>
            <w:top w:val="none" w:sz="0" w:space="0" w:color="auto"/>
            <w:left w:val="none" w:sz="0" w:space="0" w:color="auto"/>
            <w:bottom w:val="none" w:sz="0" w:space="0" w:color="auto"/>
            <w:right w:val="none" w:sz="0" w:space="0" w:color="auto"/>
          </w:divBdr>
        </w:div>
        <w:div w:id="754086394">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0248667">
      <w:bodyDiv w:val="1"/>
      <w:marLeft w:val="0"/>
      <w:marRight w:val="0"/>
      <w:marTop w:val="0"/>
      <w:marBottom w:val="0"/>
      <w:divBdr>
        <w:top w:val="none" w:sz="0" w:space="0" w:color="auto"/>
        <w:left w:val="none" w:sz="0" w:space="0" w:color="auto"/>
        <w:bottom w:val="none" w:sz="0" w:space="0" w:color="auto"/>
        <w:right w:val="none" w:sz="0" w:space="0" w:color="auto"/>
      </w:divBdr>
      <w:divsChild>
        <w:div w:id="994532371">
          <w:marLeft w:val="0"/>
          <w:marRight w:val="0"/>
          <w:marTop w:val="120"/>
          <w:marBottom w:val="0"/>
          <w:divBdr>
            <w:top w:val="none" w:sz="0" w:space="0" w:color="auto"/>
            <w:left w:val="none" w:sz="0" w:space="0" w:color="auto"/>
            <w:bottom w:val="none" w:sz="0" w:space="0" w:color="auto"/>
            <w:right w:val="none" w:sz="0" w:space="0" w:color="auto"/>
          </w:divBdr>
        </w:div>
        <w:div w:id="189237903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5587562">
      <w:bodyDiv w:val="1"/>
      <w:marLeft w:val="0"/>
      <w:marRight w:val="0"/>
      <w:marTop w:val="0"/>
      <w:marBottom w:val="0"/>
      <w:divBdr>
        <w:top w:val="none" w:sz="0" w:space="0" w:color="auto"/>
        <w:left w:val="none" w:sz="0" w:space="0" w:color="auto"/>
        <w:bottom w:val="none" w:sz="0" w:space="0" w:color="auto"/>
        <w:right w:val="none" w:sz="0" w:space="0" w:color="auto"/>
      </w:divBdr>
      <w:divsChild>
        <w:div w:id="2033408991">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182023">
      <w:bodyDiv w:val="1"/>
      <w:marLeft w:val="0"/>
      <w:marRight w:val="0"/>
      <w:marTop w:val="0"/>
      <w:marBottom w:val="0"/>
      <w:divBdr>
        <w:top w:val="none" w:sz="0" w:space="0" w:color="auto"/>
        <w:left w:val="none" w:sz="0" w:space="0" w:color="auto"/>
        <w:bottom w:val="none" w:sz="0" w:space="0" w:color="auto"/>
        <w:right w:val="none" w:sz="0" w:space="0" w:color="auto"/>
      </w:divBdr>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620317">
      <w:bodyDiv w:val="1"/>
      <w:marLeft w:val="0"/>
      <w:marRight w:val="0"/>
      <w:marTop w:val="0"/>
      <w:marBottom w:val="0"/>
      <w:divBdr>
        <w:top w:val="none" w:sz="0" w:space="0" w:color="auto"/>
        <w:left w:val="none" w:sz="0" w:space="0" w:color="auto"/>
        <w:bottom w:val="none" w:sz="0" w:space="0" w:color="auto"/>
        <w:right w:val="none" w:sz="0" w:space="0" w:color="auto"/>
      </w:divBdr>
      <w:divsChild>
        <w:div w:id="339648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5563926">
      <w:bodyDiv w:val="1"/>
      <w:marLeft w:val="0"/>
      <w:marRight w:val="0"/>
      <w:marTop w:val="0"/>
      <w:marBottom w:val="0"/>
      <w:divBdr>
        <w:top w:val="none" w:sz="0" w:space="0" w:color="auto"/>
        <w:left w:val="none" w:sz="0" w:space="0" w:color="auto"/>
        <w:bottom w:val="none" w:sz="0" w:space="0" w:color="auto"/>
        <w:right w:val="none" w:sz="0" w:space="0" w:color="auto"/>
      </w:divBdr>
      <w:divsChild>
        <w:div w:id="1929607929">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75671394">
      <w:bodyDiv w:val="1"/>
      <w:marLeft w:val="0"/>
      <w:marRight w:val="0"/>
      <w:marTop w:val="0"/>
      <w:marBottom w:val="0"/>
      <w:divBdr>
        <w:top w:val="none" w:sz="0" w:space="0" w:color="auto"/>
        <w:left w:val="none" w:sz="0" w:space="0" w:color="auto"/>
        <w:bottom w:val="none" w:sz="0" w:space="0" w:color="auto"/>
        <w:right w:val="none" w:sz="0" w:space="0" w:color="auto"/>
      </w:divBdr>
      <w:divsChild>
        <w:div w:id="85643276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100901523">
      <w:bodyDiv w:val="1"/>
      <w:marLeft w:val="0"/>
      <w:marRight w:val="0"/>
      <w:marTop w:val="0"/>
      <w:marBottom w:val="0"/>
      <w:divBdr>
        <w:top w:val="none" w:sz="0" w:space="0" w:color="auto"/>
        <w:left w:val="none" w:sz="0" w:space="0" w:color="auto"/>
        <w:bottom w:val="none" w:sz="0" w:space="0" w:color="auto"/>
        <w:right w:val="none" w:sz="0" w:space="0" w:color="auto"/>
      </w:divBdr>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8501933">
      <w:bodyDiv w:val="1"/>
      <w:marLeft w:val="0"/>
      <w:marRight w:val="0"/>
      <w:marTop w:val="0"/>
      <w:marBottom w:val="0"/>
      <w:divBdr>
        <w:top w:val="none" w:sz="0" w:space="0" w:color="auto"/>
        <w:left w:val="none" w:sz="0" w:space="0" w:color="auto"/>
        <w:bottom w:val="none" w:sz="0" w:space="0" w:color="auto"/>
        <w:right w:val="none" w:sz="0" w:space="0" w:color="auto"/>
      </w:divBdr>
      <w:divsChild>
        <w:div w:id="1151600554">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2501" TargetMode="External"/><Relationship Id="rId13" Type="http://schemas.openxmlformats.org/officeDocument/2006/relationships/hyperlink" Target="https://www.boe.es/boe/dias/2020/10/20/pdfs/BOE-A-2020-12573.pdf" TargetMode="External"/><Relationship Id="rId18" Type="http://schemas.openxmlformats.org/officeDocument/2006/relationships/hyperlink" Target="https://www.boe.es/diario_boe/txt.php?id=BOE-A-2020-12632" TargetMode="External"/><Relationship Id="rId26" Type="http://schemas.openxmlformats.org/officeDocument/2006/relationships/hyperlink" Target="https://www.boe.es/diario_boe/txt.php?id=BOE-A-2020-12642" TargetMode="External"/><Relationship Id="rId39" Type="http://schemas.openxmlformats.org/officeDocument/2006/relationships/hyperlink" Target="https://www.boe.es/boe/dias/2020/10/24/pdfs/BOE-A-2020-12881.pdf" TargetMode="External"/><Relationship Id="rId3" Type="http://schemas.openxmlformats.org/officeDocument/2006/relationships/settings" Target="settings.xml"/><Relationship Id="rId21" Type="http://schemas.openxmlformats.org/officeDocument/2006/relationships/hyperlink" Target="https://www.boe.es/boe/dias/2020/10/21/pdfs/BOE-A-2020-12634.pdf" TargetMode="External"/><Relationship Id="rId34" Type="http://schemas.openxmlformats.org/officeDocument/2006/relationships/hyperlink" Target="https://www.boe.es/diario_boe/txt.php?id=BOE-A-2020-12690" TargetMode="External"/><Relationship Id="rId42" Type="http://schemas.openxmlformats.org/officeDocument/2006/relationships/hyperlink" Target="https://www.boe.es/diario_boe/txt.php?id=BOE-A-2020-12898" TargetMode="External"/><Relationship Id="rId7" Type="http://schemas.openxmlformats.org/officeDocument/2006/relationships/hyperlink" Target="https://www.boe.es/boe/dias/2020/10/19/pdfs/BOE-A-2020-12501.pdf" TargetMode="External"/><Relationship Id="rId12" Type="http://schemas.openxmlformats.org/officeDocument/2006/relationships/hyperlink" Target="https://www.boe.es/diario_boe/txt.php?id=BOE-A-2020-12532" TargetMode="External"/><Relationship Id="rId17" Type="http://schemas.openxmlformats.org/officeDocument/2006/relationships/hyperlink" Target="https://www.boe.es/boe/dias/2020/10/21/pdfs/BOE-A-2020-12632.pdf" TargetMode="External"/><Relationship Id="rId25" Type="http://schemas.openxmlformats.org/officeDocument/2006/relationships/hyperlink" Target="https://www.boe.es/boe/dias/2020/10/21/pdfs/BOE-A-2020-12642.pdf" TargetMode="External"/><Relationship Id="rId33" Type="http://schemas.openxmlformats.org/officeDocument/2006/relationships/hyperlink" Target="https://www.boe.es/boe/dias/2020/10/22/pdfs/BOE-A-2020-12690.pdf" TargetMode="External"/><Relationship Id="rId38" Type="http://schemas.openxmlformats.org/officeDocument/2006/relationships/hyperlink" Target="https://www.boe.es/diario_boe/txt.php?id=BOE-A-2020-1269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0-12598" TargetMode="External"/><Relationship Id="rId20" Type="http://schemas.openxmlformats.org/officeDocument/2006/relationships/hyperlink" Target="https://www.boe.es/diario_boe/txt.php?id=BOE-A-2020-12633" TargetMode="External"/><Relationship Id="rId29" Type="http://schemas.openxmlformats.org/officeDocument/2006/relationships/hyperlink" Target="https://www.boe.es/boe/dias/2020/10/21/pdfs/BOE-A-2020-12646.pdf" TargetMode="External"/><Relationship Id="rId41" Type="http://schemas.openxmlformats.org/officeDocument/2006/relationships/hyperlink" Target="https://www.boe.es/boe/dias/2020/10/25/pdfs/BOE-A-2020-1289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0/19/pdfs/BOE-A-2020-12532.pdf" TargetMode="External"/><Relationship Id="rId24" Type="http://schemas.openxmlformats.org/officeDocument/2006/relationships/hyperlink" Target="https://www.boe.es/diario_boe/txt.php?id=BOE-A-2020-12641" TargetMode="External"/><Relationship Id="rId32" Type="http://schemas.openxmlformats.org/officeDocument/2006/relationships/hyperlink" Target="https://www.boe.es/diario_boe/txt.php?id=BOE-A-2020-12689" TargetMode="External"/><Relationship Id="rId37" Type="http://schemas.openxmlformats.org/officeDocument/2006/relationships/hyperlink" Target="https://www.boe.es/boe/dias/2020/10/22/pdfs/BOE-A-2020-12692.pdf" TargetMode="External"/><Relationship Id="rId40" Type="http://schemas.openxmlformats.org/officeDocument/2006/relationships/hyperlink" Target="https://www.boe.es/diario_boe/txt.php?id=BOE-A-2020-1288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0/10/20/pdfs/BOE-A-2020-12598.pdf" TargetMode="External"/><Relationship Id="rId23" Type="http://schemas.openxmlformats.org/officeDocument/2006/relationships/hyperlink" Target="https://www.boe.es/boe/dias/2020/10/21/pdfs/BOE-A-2020-12641.pdf" TargetMode="External"/><Relationship Id="rId28" Type="http://schemas.openxmlformats.org/officeDocument/2006/relationships/hyperlink" Target="https://www.boe.es/diario_boe/txt.php?id=BOE-A-2020-12644" TargetMode="External"/><Relationship Id="rId36" Type="http://schemas.openxmlformats.org/officeDocument/2006/relationships/hyperlink" Target="https://www.boe.es/diario_boe/txt.php?id=BOE-A-2020-12691" TargetMode="External"/><Relationship Id="rId10" Type="http://schemas.openxmlformats.org/officeDocument/2006/relationships/hyperlink" Target="https://www.boe.es/diario_boe/txt.php?id=BOE-A-2020-12529" TargetMode="External"/><Relationship Id="rId19" Type="http://schemas.openxmlformats.org/officeDocument/2006/relationships/hyperlink" Target="https://www.boe.es/boe/dias/2020/10/21/pdfs/BOE-A-2020-12633.pdf" TargetMode="External"/><Relationship Id="rId31" Type="http://schemas.openxmlformats.org/officeDocument/2006/relationships/hyperlink" Target="https://www.boe.es/boe/dias/2020/10/22/pdfs/BOE-A-2020-12689.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0/10/19/pdfs/BOE-A-2020-12529.pdf" TargetMode="External"/><Relationship Id="rId14" Type="http://schemas.openxmlformats.org/officeDocument/2006/relationships/hyperlink" Target="https://www.boe.es/diario_boe/txt.php?id=BOE-A-2020-12573" TargetMode="External"/><Relationship Id="rId22" Type="http://schemas.openxmlformats.org/officeDocument/2006/relationships/hyperlink" Target="https://www.boe.es/diario_boe/txt.php?id=BOE-A-2020-12634" TargetMode="External"/><Relationship Id="rId27" Type="http://schemas.openxmlformats.org/officeDocument/2006/relationships/hyperlink" Target="https://www.boe.es/boe/dias/2020/10/21/pdfs/BOE-A-2020-12644.pdf" TargetMode="External"/><Relationship Id="rId30" Type="http://schemas.openxmlformats.org/officeDocument/2006/relationships/hyperlink" Target="https://www.boe.es/diario_boe/txt.php?id=BOE-A-2020-12646" TargetMode="External"/><Relationship Id="rId35" Type="http://schemas.openxmlformats.org/officeDocument/2006/relationships/hyperlink" Target="https://www.boe.es/boe/dias/2020/10/22/pdfs/BOE-A-2020-12691.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1650</Words>
  <Characters>9078</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I. Disposiciones generales</vt:lpstr>
      <vt:lpstr>        II. Autoridades y personal. - B. Oposiciones y concursos</vt:lpstr>
      <vt:lpstr>        I. Disposiciones generales</vt:lpstr>
      <vt:lpstr>        II. Autoridades y personal. - B. Oposiciones y concursos</vt:lpstr>
      <vt:lpstr>        I. Disposiciones generales</vt:lpstr>
      <vt:lpstr>        II. Autoridades y personal. - A. Nombramientos, situaciones e incidencias</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2020-10-21T07:53:00Z</dcterms:created>
  <dcterms:modified xsi:type="dcterms:W3CDTF">2020-10-26T08:40:00Z</dcterms:modified>
</cp:coreProperties>
</file>