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E0B" w14:textId="77777777" w:rsidR="00E64AED" w:rsidRDefault="00E64AED" w:rsidP="00DF5F5F">
      <w:pPr>
        <w:jc w:val="both"/>
        <w:rPr>
          <w:rFonts w:ascii="Times New Roman" w:hAnsi="Times New Roman"/>
          <w:b/>
          <w:sz w:val="28"/>
          <w:szCs w:val="28"/>
          <w:lang w:val="es-ES"/>
        </w:rPr>
      </w:pPr>
    </w:p>
    <w:p w14:paraId="7AD7CA2F" w14:textId="159FA1D7"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6E5A4B">
        <w:rPr>
          <w:rFonts w:ascii="Times New Roman" w:hAnsi="Times New Roman"/>
          <w:b/>
          <w:sz w:val="28"/>
          <w:szCs w:val="28"/>
          <w:lang w:val="es-ES"/>
        </w:rPr>
        <w:t>13</w:t>
      </w:r>
      <w:r w:rsidR="00104068">
        <w:rPr>
          <w:rFonts w:ascii="Times New Roman" w:hAnsi="Times New Roman"/>
          <w:b/>
          <w:sz w:val="28"/>
          <w:szCs w:val="28"/>
          <w:lang w:val="es-ES"/>
        </w:rPr>
        <w:t xml:space="preserve"> A</w:t>
      </w:r>
      <w:r w:rsidR="008C6325">
        <w:rPr>
          <w:rFonts w:ascii="Times New Roman" w:hAnsi="Times New Roman"/>
          <w:b/>
          <w:sz w:val="28"/>
          <w:szCs w:val="28"/>
          <w:lang w:val="es-ES"/>
        </w:rPr>
        <w:t xml:space="preserve">L </w:t>
      </w:r>
      <w:r w:rsidR="006E5A4B">
        <w:rPr>
          <w:rFonts w:ascii="Times New Roman" w:hAnsi="Times New Roman"/>
          <w:b/>
          <w:sz w:val="28"/>
          <w:szCs w:val="28"/>
          <w:lang w:val="es-ES"/>
        </w:rPr>
        <w:t>19</w:t>
      </w:r>
      <w:r w:rsidR="008C6325">
        <w:rPr>
          <w:rFonts w:ascii="Times New Roman" w:hAnsi="Times New Roman"/>
          <w:b/>
          <w:sz w:val="28"/>
          <w:szCs w:val="28"/>
          <w:lang w:val="es-ES"/>
        </w:rPr>
        <w:t xml:space="preserve"> DE ABRIL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72104CA9" w14:textId="0EEEE886" w:rsidR="008C6325" w:rsidRPr="00104068" w:rsidRDefault="00104068" w:rsidP="00104068">
      <w:pPr>
        <w:jc w:val="both"/>
        <w:rPr>
          <w:rFonts w:ascii="Times New Roman" w:hAnsi="Times New Roman"/>
          <w:b/>
          <w:sz w:val="28"/>
          <w:szCs w:val="28"/>
          <w:u w:val="single"/>
          <w:lang w:val="es-ES"/>
        </w:rPr>
      </w:pPr>
      <w:r>
        <w:rPr>
          <w:rFonts w:ascii="Verdana" w:hAnsi="Verdana"/>
          <w:color w:val="000000"/>
          <w:sz w:val="22"/>
          <w:szCs w:val="22"/>
        </w:rPr>
        <w:t xml:space="preserve"> </w:t>
      </w:r>
    </w:p>
    <w:p w14:paraId="42A62BDB" w14:textId="7965B8CD" w:rsidR="00461D38" w:rsidRDefault="008C6325"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6E5A4B">
        <w:rPr>
          <w:rFonts w:ascii="Times New Roman" w:hAnsi="Times New Roman"/>
          <w:b/>
          <w:sz w:val="28"/>
          <w:szCs w:val="28"/>
          <w:u w:val="single"/>
          <w:lang w:val="es-ES"/>
        </w:rPr>
        <w:t>13</w:t>
      </w:r>
    </w:p>
    <w:p w14:paraId="620DD7BD" w14:textId="77777777" w:rsidR="006E5A4B" w:rsidRDefault="006E5A4B" w:rsidP="006E5A4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81A5D14" w14:textId="77777777" w:rsidR="006E5A4B" w:rsidRDefault="006E5A4B" w:rsidP="006E5A4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3671A5ED" w14:textId="77777777" w:rsidR="006E5A4B" w:rsidRDefault="006E5A4B" w:rsidP="006E5A4B">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laborales complementarias</w:t>
      </w:r>
    </w:p>
    <w:p w14:paraId="40F750E3" w14:textId="77777777" w:rsidR="006E5A4B" w:rsidRDefault="006E5A4B" w:rsidP="007E4E44">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2020, del Congreso de los Diputados, por la que se ordena la publicación del Acuerdo de convalidación del Real Decreto-ley 9/2020, de 27 de marzo, por el que se adoptan medidas complementarias, en el ámbito laboral, para paliar los efectos derivados del COVID-19.</w:t>
      </w:r>
    </w:p>
    <w:p w14:paraId="6AE6DB7F" w14:textId="77777777" w:rsidR="006E5A4B" w:rsidRDefault="00974441" w:rsidP="007E4E44">
      <w:pPr>
        <w:numPr>
          <w:ilvl w:val="1"/>
          <w:numId w:val="1"/>
        </w:numPr>
        <w:shd w:val="clear" w:color="auto" w:fill="F8F8F8"/>
        <w:spacing w:beforeAutospacing="1" w:afterAutospacing="1"/>
        <w:ind w:left="1680" w:right="240"/>
        <w:rPr>
          <w:rFonts w:ascii="Verdana" w:hAnsi="Verdana"/>
          <w:color w:val="000000"/>
          <w:sz w:val="22"/>
          <w:szCs w:val="22"/>
        </w:rPr>
      </w:pPr>
      <w:hyperlink r:id="rId8" w:tooltip="PDF firmado BOE-A-2020-4425" w:history="1">
        <w:r w:rsidR="006E5A4B">
          <w:rPr>
            <w:rStyle w:val="Hipervnculo"/>
            <w:rFonts w:ascii="Verdana" w:hAnsi="Verdana"/>
            <w:sz w:val="22"/>
            <w:szCs w:val="22"/>
          </w:rPr>
          <w:t>PDF (BOE-A-2020-4425 - 1 </w:t>
        </w:r>
        <w:proofErr w:type="spellStart"/>
        <w:r w:rsidR="006E5A4B">
          <w:rPr>
            <w:rStyle w:val="Hipervnculo"/>
            <w:rFonts w:ascii="Verdana" w:hAnsi="Verdana"/>
            <w:sz w:val="22"/>
            <w:szCs w:val="22"/>
          </w:rPr>
          <w:t>pág</w:t>
        </w:r>
        <w:proofErr w:type="spellEnd"/>
        <w:r w:rsidR="006E5A4B">
          <w:rPr>
            <w:rStyle w:val="Hipervnculo"/>
            <w:rFonts w:ascii="Verdana" w:hAnsi="Verdana"/>
            <w:sz w:val="22"/>
            <w:szCs w:val="22"/>
          </w:rPr>
          <w:t>. - 209 KB)</w:t>
        </w:r>
      </w:hyperlink>
    </w:p>
    <w:p w14:paraId="763D6BA2" w14:textId="77777777" w:rsidR="006E5A4B" w:rsidRDefault="00974441" w:rsidP="007E4E44">
      <w:pPr>
        <w:numPr>
          <w:ilvl w:val="1"/>
          <w:numId w:val="1"/>
        </w:numPr>
        <w:shd w:val="clear" w:color="auto" w:fill="F8F8F8"/>
        <w:spacing w:beforeAutospacing="1" w:afterAutospacing="1"/>
        <w:ind w:left="1680" w:right="240"/>
        <w:rPr>
          <w:rFonts w:ascii="Verdana" w:hAnsi="Verdana"/>
          <w:color w:val="000000"/>
          <w:sz w:val="22"/>
          <w:szCs w:val="22"/>
        </w:rPr>
      </w:pPr>
      <w:hyperlink r:id="rId9" w:tooltip="Versión HTML BOE-A-2020-4425" w:history="1">
        <w:proofErr w:type="spellStart"/>
        <w:r w:rsidR="006E5A4B">
          <w:rPr>
            <w:rStyle w:val="Hipervnculo"/>
            <w:rFonts w:ascii="Verdana" w:hAnsi="Verdana"/>
            <w:sz w:val="22"/>
            <w:szCs w:val="22"/>
          </w:rPr>
          <w:t>Otros</w:t>
        </w:r>
        <w:proofErr w:type="spellEnd"/>
        <w:r w:rsidR="006E5A4B">
          <w:rPr>
            <w:rStyle w:val="Hipervnculo"/>
            <w:rFonts w:ascii="Verdana" w:hAnsi="Verdana"/>
            <w:sz w:val="22"/>
            <w:szCs w:val="22"/>
          </w:rPr>
          <w:t xml:space="preserve"> </w:t>
        </w:r>
        <w:proofErr w:type="spellStart"/>
        <w:r w:rsidR="006E5A4B">
          <w:rPr>
            <w:rStyle w:val="Hipervnculo"/>
            <w:rFonts w:ascii="Verdana" w:hAnsi="Verdana"/>
            <w:sz w:val="22"/>
            <w:szCs w:val="22"/>
          </w:rPr>
          <w:t>formatos</w:t>
        </w:r>
        <w:proofErr w:type="spellEnd"/>
      </w:hyperlink>
    </w:p>
    <w:p w14:paraId="2D57101A" w14:textId="77777777" w:rsidR="006E5A4B" w:rsidRDefault="006E5A4B" w:rsidP="006E5A4B">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00117ECE" w14:textId="77777777" w:rsidR="006E5A4B" w:rsidRDefault="006E5A4B" w:rsidP="007E4E44">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2020, del Congreso de los Diputados, por la que se ordena la publicación del Acuerdo de convalidación del Real Decreto-ley 10/2020, de 29 de marzo, por el que se regula un permiso retribuido recuperable para las personas trabajadoras por cuenta ajena que no presten servicios esenciales, con el fin de reducir la movilidad de la población en el contexto de la lucha contra el COVID-19.</w:t>
      </w:r>
    </w:p>
    <w:p w14:paraId="3A3A51A5" w14:textId="77777777" w:rsidR="006E5A4B" w:rsidRDefault="00974441" w:rsidP="007E4E44">
      <w:pPr>
        <w:numPr>
          <w:ilvl w:val="1"/>
          <w:numId w:val="2"/>
        </w:numPr>
        <w:shd w:val="clear" w:color="auto" w:fill="F8F8F8"/>
        <w:spacing w:beforeAutospacing="1" w:afterAutospacing="1"/>
        <w:ind w:left="1680" w:right="240"/>
        <w:rPr>
          <w:rFonts w:ascii="Verdana" w:hAnsi="Verdana"/>
          <w:color w:val="000000"/>
          <w:sz w:val="22"/>
          <w:szCs w:val="22"/>
        </w:rPr>
      </w:pPr>
      <w:hyperlink r:id="rId10" w:tooltip="PDF firmado BOE-A-2020-4426" w:history="1">
        <w:r w:rsidR="006E5A4B">
          <w:rPr>
            <w:rStyle w:val="Hipervnculo"/>
            <w:rFonts w:ascii="Verdana" w:hAnsi="Verdana"/>
            <w:sz w:val="22"/>
            <w:szCs w:val="22"/>
          </w:rPr>
          <w:t>PDF (BOE-A-2020-4426 - 1 </w:t>
        </w:r>
        <w:proofErr w:type="spellStart"/>
        <w:r w:rsidR="006E5A4B">
          <w:rPr>
            <w:rStyle w:val="Hipervnculo"/>
            <w:rFonts w:ascii="Verdana" w:hAnsi="Verdana"/>
            <w:sz w:val="22"/>
            <w:szCs w:val="22"/>
          </w:rPr>
          <w:t>pág</w:t>
        </w:r>
        <w:proofErr w:type="spellEnd"/>
        <w:r w:rsidR="006E5A4B">
          <w:rPr>
            <w:rStyle w:val="Hipervnculo"/>
            <w:rFonts w:ascii="Verdana" w:hAnsi="Verdana"/>
            <w:sz w:val="22"/>
            <w:szCs w:val="22"/>
          </w:rPr>
          <w:t>. - 210 KB)</w:t>
        </w:r>
      </w:hyperlink>
    </w:p>
    <w:p w14:paraId="3E0C310E" w14:textId="77777777" w:rsidR="006E5A4B" w:rsidRDefault="00974441" w:rsidP="007E4E44">
      <w:pPr>
        <w:numPr>
          <w:ilvl w:val="1"/>
          <w:numId w:val="2"/>
        </w:numPr>
        <w:shd w:val="clear" w:color="auto" w:fill="F8F8F8"/>
        <w:spacing w:beforeAutospacing="1" w:afterAutospacing="1"/>
        <w:ind w:left="1680" w:right="240"/>
        <w:rPr>
          <w:rFonts w:ascii="Verdana" w:hAnsi="Verdana"/>
          <w:color w:val="000000"/>
          <w:sz w:val="22"/>
          <w:szCs w:val="22"/>
        </w:rPr>
      </w:pPr>
      <w:hyperlink r:id="rId11" w:tooltip="Versión HTML BOE-A-2020-4426" w:history="1">
        <w:proofErr w:type="spellStart"/>
        <w:r w:rsidR="006E5A4B">
          <w:rPr>
            <w:rStyle w:val="Hipervnculo"/>
            <w:rFonts w:ascii="Verdana" w:hAnsi="Verdana"/>
            <w:sz w:val="22"/>
            <w:szCs w:val="22"/>
          </w:rPr>
          <w:t>Otros</w:t>
        </w:r>
        <w:proofErr w:type="spellEnd"/>
        <w:r w:rsidR="006E5A4B">
          <w:rPr>
            <w:rStyle w:val="Hipervnculo"/>
            <w:rFonts w:ascii="Verdana" w:hAnsi="Verdana"/>
            <w:sz w:val="22"/>
            <w:szCs w:val="22"/>
          </w:rPr>
          <w:t xml:space="preserve"> </w:t>
        </w:r>
        <w:proofErr w:type="spellStart"/>
        <w:r w:rsidR="006E5A4B">
          <w:rPr>
            <w:rStyle w:val="Hipervnculo"/>
            <w:rFonts w:ascii="Verdana" w:hAnsi="Verdana"/>
            <w:sz w:val="22"/>
            <w:szCs w:val="22"/>
          </w:rPr>
          <w:t>formatos</w:t>
        </w:r>
        <w:proofErr w:type="spellEnd"/>
      </w:hyperlink>
    </w:p>
    <w:p w14:paraId="74C2BB94" w14:textId="77777777" w:rsidR="006E5A4B" w:rsidRDefault="006E5A4B" w:rsidP="007E4E44">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2020, del Congreso de los Diputados, por la que se ordena la publicación del Acuerdo de convalidación del Real Decreto-ley 11/2020, de 31 de marzo, por el que se adoptan medidas urgentes complementarias en el ámbito social y económico para hacer frente al COVID-19.</w:t>
      </w:r>
    </w:p>
    <w:p w14:paraId="6DA30045" w14:textId="77777777" w:rsidR="006E5A4B" w:rsidRDefault="00974441" w:rsidP="007E4E44">
      <w:pPr>
        <w:numPr>
          <w:ilvl w:val="1"/>
          <w:numId w:val="2"/>
        </w:numPr>
        <w:shd w:val="clear" w:color="auto" w:fill="F8F8F8"/>
        <w:spacing w:beforeAutospacing="1" w:afterAutospacing="1"/>
        <w:ind w:left="1680" w:right="240"/>
        <w:rPr>
          <w:rFonts w:ascii="Verdana" w:hAnsi="Verdana"/>
          <w:color w:val="000000"/>
          <w:sz w:val="22"/>
          <w:szCs w:val="22"/>
        </w:rPr>
      </w:pPr>
      <w:hyperlink r:id="rId12" w:tooltip="PDF firmado BOE-A-2020-4427" w:history="1">
        <w:r w:rsidR="006E5A4B">
          <w:rPr>
            <w:rStyle w:val="Hipervnculo"/>
            <w:rFonts w:ascii="Verdana" w:hAnsi="Verdana"/>
            <w:sz w:val="22"/>
            <w:szCs w:val="22"/>
          </w:rPr>
          <w:t>PDF (BOE-A-2020-4427 - 1 </w:t>
        </w:r>
        <w:proofErr w:type="spellStart"/>
        <w:r w:rsidR="006E5A4B">
          <w:rPr>
            <w:rStyle w:val="Hipervnculo"/>
            <w:rFonts w:ascii="Verdana" w:hAnsi="Verdana"/>
            <w:sz w:val="22"/>
            <w:szCs w:val="22"/>
          </w:rPr>
          <w:t>pág</w:t>
        </w:r>
        <w:proofErr w:type="spellEnd"/>
        <w:r w:rsidR="006E5A4B">
          <w:rPr>
            <w:rStyle w:val="Hipervnculo"/>
            <w:rFonts w:ascii="Verdana" w:hAnsi="Verdana"/>
            <w:sz w:val="22"/>
            <w:szCs w:val="22"/>
          </w:rPr>
          <w:t>. - 210 KB)</w:t>
        </w:r>
      </w:hyperlink>
    </w:p>
    <w:p w14:paraId="50F8F78B" w14:textId="77777777" w:rsidR="006E5A4B" w:rsidRDefault="00974441" w:rsidP="007E4E44">
      <w:pPr>
        <w:numPr>
          <w:ilvl w:val="1"/>
          <w:numId w:val="2"/>
        </w:numPr>
        <w:shd w:val="clear" w:color="auto" w:fill="F8F8F8"/>
        <w:spacing w:beforeAutospacing="1" w:afterAutospacing="1"/>
        <w:ind w:left="1680" w:right="240"/>
        <w:rPr>
          <w:rFonts w:ascii="Verdana" w:hAnsi="Verdana"/>
          <w:color w:val="000000"/>
          <w:sz w:val="22"/>
          <w:szCs w:val="22"/>
        </w:rPr>
      </w:pPr>
      <w:hyperlink r:id="rId13" w:tooltip="Versión HTML BOE-A-2020-4427" w:history="1">
        <w:proofErr w:type="spellStart"/>
        <w:r w:rsidR="006E5A4B">
          <w:rPr>
            <w:rStyle w:val="Hipervnculo"/>
            <w:rFonts w:ascii="Verdana" w:hAnsi="Verdana"/>
            <w:sz w:val="22"/>
            <w:szCs w:val="22"/>
          </w:rPr>
          <w:t>Otros</w:t>
        </w:r>
        <w:proofErr w:type="spellEnd"/>
        <w:r w:rsidR="006E5A4B">
          <w:rPr>
            <w:rStyle w:val="Hipervnculo"/>
            <w:rFonts w:ascii="Verdana" w:hAnsi="Verdana"/>
            <w:sz w:val="22"/>
            <w:szCs w:val="22"/>
          </w:rPr>
          <w:t xml:space="preserve"> </w:t>
        </w:r>
        <w:proofErr w:type="spellStart"/>
        <w:r w:rsidR="006E5A4B">
          <w:rPr>
            <w:rStyle w:val="Hipervnculo"/>
            <w:rFonts w:ascii="Verdana" w:hAnsi="Verdana"/>
            <w:sz w:val="22"/>
            <w:szCs w:val="22"/>
          </w:rPr>
          <w:t>formatos</w:t>
        </w:r>
        <w:proofErr w:type="spellEnd"/>
      </w:hyperlink>
    </w:p>
    <w:p w14:paraId="7665852A" w14:textId="77777777" w:rsidR="006E5A4B" w:rsidRDefault="006E5A4B" w:rsidP="006E5A4B">
      <w:pPr>
        <w:jc w:val="both"/>
        <w:rPr>
          <w:rFonts w:ascii="Times New Roman" w:hAnsi="Times New Roman"/>
          <w:b/>
          <w:sz w:val="28"/>
          <w:szCs w:val="28"/>
          <w:u w:val="single"/>
          <w:lang w:val="es-ES"/>
        </w:rPr>
      </w:pPr>
    </w:p>
    <w:p w14:paraId="4E6F812A" w14:textId="70603E56" w:rsidR="006E5A4B" w:rsidRDefault="006E5A4B"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MARTES 14</w:t>
      </w:r>
    </w:p>
    <w:p w14:paraId="7A7DB9C3" w14:textId="77777777" w:rsidR="006E5A4B" w:rsidRDefault="006E5A4B" w:rsidP="006E5A4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44C7250" w14:textId="77777777" w:rsidR="006E5A4B" w:rsidRDefault="006E5A4B" w:rsidP="006E5A4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INDUSTRIA, COMERCIO Y TURISMO</w:t>
      </w:r>
    </w:p>
    <w:p w14:paraId="43CA464C" w14:textId="77777777" w:rsidR="006E5A4B" w:rsidRDefault="006E5A4B" w:rsidP="006E5A4B">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económicas</w:t>
      </w:r>
    </w:p>
    <w:p w14:paraId="41F7A647" w14:textId="77777777" w:rsidR="006E5A4B" w:rsidRDefault="006E5A4B" w:rsidP="007E4E44">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ICT/343/2020, de 6 de abril, por la que se aprueban las primas aplicables a la línea de circulante de la Compañía Española de Seguros de Crédito a la Exportación, SA, en el contexto de los efectos del COVID-19.</w:t>
      </w:r>
    </w:p>
    <w:p w14:paraId="54B2D55F" w14:textId="77777777" w:rsidR="006E5A4B" w:rsidRDefault="00974441" w:rsidP="007E4E44">
      <w:pPr>
        <w:numPr>
          <w:ilvl w:val="1"/>
          <w:numId w:val="3"/>
        </w:numPr>
        <w:shd w:val="clear" w:color="auto" w:fill="F8F8F8"/>
        <w:spacing w:beforeAutospacing="1" w:afterAutospacing="1"/>
        <w:ind w:left="1680" w:right="240"/>
        <w:rPr>
          <w:rFonts w:ascii="Verdana" w:hAnsi="Verdana"/>
          <w:color w:val="000000"/>
          <w:sz w:val="22"/>
          <w:szCs w:val="22"/>
        </w:rPr>
      </w:pPr>
      <w:hyperlink r:id="rId14" w:tooltip="PDF firmado BOE-A-2020-4441" w:history="1">
        <w:r w:rsidR="006E5A4B">
          <w:rPr>
            <w:rStyle w:val="Hipervnculo"/>
            <w:rFonts w:ascii="Verdana" w:hAnsi="Verdana"/>
            <w:sz w:val="22"/>
            <w:szCs w:val="22"/>
          </w:rPr>
          <w:t>PDF (BOE-A-2020-4441 - 3 </w:t>
        </w:r>
        <w:proofErr w:type="spellStart"/>
        <w:r w:rsidR="006E5A4B">
          <w:rPr>
            <w:rStyle w:val="Hipervnculo"/>
            <w:rFonts w:ascii="Verdana" w:hAnsi="Verdana"/>
            <w:sz w:val="22"/>
            <w:szCs w:val="22"/>
          </w:rPr>
          <w:t>págs</w:t>
        </w:r>
        <w:proofErr w:type="spellEnd"/>
        <w:r w:rsidR="006E5A4B">
          <w:rPr>
            <w:rStyle w:val="Hipervnculo"/>
            <w:rFonts w:ascii="Verdana" w:hAnsi="Verdana"/>
            <w:sz w:val="22"/>
            <w:szCs w:val="22"/>
          </w:rPr>
          <w:t>. - 239 KB)</w:t>
        </w:r>
      </w:hyperlink>
    </w:p>
    <w:p w14:paraId="6BB086B5" w14:textId="77777777" w:rsidR="006E5A4B" w:rsidRDefault="006E5A4B" w:rsidP="006E5A4B">
      <w:pPr>
        <w:shd w:val="clear" w:color="auto" w:fill="F8F8F8"/>
        <w:ind w:left="1680" w:right="240"/>
        <w:rPr>
          <w:rFonts w:ascii="Verdana" w:hAnsi="Verdana"/>
          <w:color w:val="000000"/>
          <w:sz w:val="22"/>
          <w:szCs w:val="22"/>
        </w:rPr>
      </w:pPr>
      <w:r>
        <w:rPr>
          <w:rFonts w:ascii="Verdana" w:hAnsi="Verdana"/>
          <w:color w:val="000000"/>
          <w:sz w:val="22"/>
          <w:szCs w:val="22"/>
        </w:rPr>
        <w:lastRenderedPageBreak/>
        <w:t> </w:t>
      </w:r>
    </w:p>
    <w:p w14:paraId="6E2CCEDA" w14:textId="77777777" w:rsidR="006E5A4B" w:rsidRDefault="00974441" w:rsidP="007E4E44">
      <w:pPr>
        <w:numPr>
          <w:ilvl w:val="1"/>
          <w:numId w:val="3"/>
        </w:numPr>
        <w:shd w:val="clear" w:color="auto" w:fill="F8F8F8"/>
        <w:spacing w:beforeAutospacing="1" w:afterAutospacing="1"/>
        <w:ind w:left="1680" w:right="240"/>
        <w:rPr>
          <w:rFonts w:ascii="Verdana" w:hAnsi="Verdana"/>
          <w:color w:val="000000"/>
          <w:sz w:val="22"/>
          <w:szCs w:val="22"/>
        </w:rPr>
      </w:pPr>
      <w:hyperlink r:id="rId15" w:tooltip="Versión HTML BOE-A-2020-4441" w:history="1">
        <w:proofErr w:type="spellStart"/>
        <w:r w:rsidR="006E5A4B">
          <w:rPr>
            <w:rStyle w:val="Hipervnculo"/>
            <w:rFonts w:ascii="Verdana" w:hAnsi="Verdana"/>
            <w:sz w:val="22"/>
            <w:szCs w:val="22"/>
          </w:rPr>
          <w:t>Otros</w:t>
        </w:r>
        <w:proofErr w:type="spellEnd"/>
        <w:r w:rsidR="006E5A4B">
          <w:rPr>
            <w:rStyle w:val="Hipervnculo"/>
            <w:rFonts w:ascii="Verdana" w:hAnsi="Verdana"/>
            <w:sz w:val="22"/>
            <w:szCs w:val="22"/>
          </w:rPr>
          <w:t xml:space="preserve"> </w:t>
        </w:r>
        <w:proofErr w:type="spellStart"/>
        <w:r w:rsidR="006E5A4B">
          <w:rPr>
            <w:rStyle w:val="Hipervnculo"/>
            <w:rFonts w:ascii="Verdana" w:hAnsi="Verdana"/>
            <w:sz w:val="22"/>
            <w:szCs w:val="22"/>
          </w:rPr>
          <w:t>formatos</w:t>
        </w:r>
        <w:proofErr w:type="spellEnd"/>
      </w:hyperlink>
    </w:p>
    <w:p w14:paraId="48088033" w14:textId="77777777" w:rsidR="006E5A4B" w:rsidRDefault="006E5A4B" w:rsidP="006E5A4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092AF9E0" w14:textId="77777777" w:rsidR="006E5A4B" w:rsidRDefault="006E5A4B" w:rsidP="006E5A4B">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Sistema Nacional de Salud</w:t>
      </w:r>
    </w:p>
    <w:p w14:paraId="50C0B594" w14:textId="77777777" w:rsidR="006E5A4B" w:rsidRDefault="006E5A4B" w:rsidP="007E4E44">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SND/344/2020, de 13 de abril, por la que se establecen medidas excepcionales para el refuerzo del Sistema Nacional de Salud y la contención de la crisis sanitaria ocasionada por el COVID-19.</w:t>
      </w:r>
    </w:p>
    <w:p w14:paraId="0C02D93E" w14:textId="77777777" w:rsidR="006E5A4B" w:rsidRDefault="00974441" w:rsidP="007E4E44">
      <w:pPr>
        <w:numPr>
          <w:ilvl w:val="1"/>
          <w:numId w:val="4"/>
        </w:numPr>
        <w:shd w:val="clear" w:color="auto" w:fill="F8F8F8"/>
        <w:spacing w:beforeAutospacing="1" w:afterAutospacing="1"/>
        <w:ind w:left="1680" w:right="240"/>
        <w:rPr>
          <w:rFonts w:ascii="Verdana" w:hAnsi="Verdana"/>
          <w:color w:val="000000"/>
          <w:sz w:val="22"/>
          <w:szCs w:val="22"/>
        </w:rPr>
      </w:pPr>
      <w:hyperlink r:id="rId16" w:tooltip="PDF firmado BOE-A-2020-4442" w:history="1">
        <w:r w:rsidR="006E5A4B">
          <w:rPr>
            <w:rStyle w:val="Hipervnculo"/>
            <w:rFonts w:ascii="Verdana" w:hAnsi="Verdana"/>
            <w:sz w:val="22"/>
            <w:szCs w:val="22"/>
          </w:rPr>
          <w:t>PDF (BOE-A-2020-4442 - 3 </w:t>
        </w:r>
        <w:proofErr w:type="spellStart"/>
        <w:r w:rsidR="006E5A4B">
          <w:rPr>
            <w:rStyle w:val="Hipervnculo"/>
            <w:rFonts w:ascii="Verdana" w:hAnsi="Verdana"/>
            <w:sz w:val="22"/>
            <w:szCs w:val="22"/>
          </w:rPr>
          <w:t>págs</w:t>
        </w:r>
        <w:proofErr w:type="spellEnd"/>
        <w:r w:rsidR="006E5A4B">
          <w:rPr>
            <w:rStyle w:val="Hipervnculo"/>
            <w:rFonts w:ascii="Verdana" w:hAnsi="Verdana"/>
            <w:sz w:val="22"/>
            <w:szCs w:val="22"/>
          </w:rPr>
          <w:t>. - 230 KB)</w:t>
        </w:r>
      </w:hyperlink>
    </w:p>
    <w:p w14:paraId="25D3514D" w14:textId="77777777" w:rsidR="006E5A4B" w:rsidRDefault="00974441" w:rsidP="007E4E44">
      <w:pPr>
        <w:numPr>
          <w:ilvl w:val="1"/>
          <w:numId w:val="4"/>
        </w:numPr>
        <w:shd w:val="clear" w:color="auto" w:fill="F8F8F8"/>
        <w:spacing w:beforeAutospacing="1" w:afterAutospacing="1"/>
        <w:ind w:left="1680" w:right="240"/>
        <w:rPr>
          <w:rFonts w:ascii="Verdana" w:hAnsi="Verdana"/>
          <w:color w:val="000000"/>
          <w:sz w:val="22"/>
          <w:szCs w:val="22"/>
        </w:rPr>
      </w:pPr>
      <w:hyperlink r:id="rId17" w:tooltip="Versión HTML BOE-A-2020-4442" w:history="1">
        <w:proofErr w:type="spellStart"/>
        <w:r w:rsidR="006E5A4B">
          <w:rPr>
            <w:rStyle w:val="Hipervnculo"/>
            <w:rFonts w:ascii="Verdana" w:hAnsi="Verdana"/>
            <w:sz w:val="22"/>
            <w:szCs w:val="22"/>
          </w:rPr>
          <w:t>Otros</w:t>
        </w:r>
        <w:proofErr w:type="spellEnd"/>
        <w:r w:rsidR="006E5A4B">
          <w:rPr>
            <w:rStyle w:val="Hipervnculo"/>
            <w:rFonts w:ascii="Verdana" w:hAnsi="Verdana"/>
            <w:sz w:val="22"/>
            <w:szCs w:val="22"/>
          </w:rPr>
          <w:t xml:space="preserve"> </w:t>
        </w:r>
        <w:proofErr w:type="spellStart"/>
        <w:r w:rsidR="006E5A4B">
          <w:rPr>
            <w:rStyle w:val="Hipervnculo"/>
            <w:rFonts w:ascii="Verdana" w:hAnsi="Verdana"/>
            <w:sz w:val="22"/>
            <w:szCs w:val="22"/>
          </w:rPr>
          <w:t>formatos</w:t>
        </w:r>
        <w:proofErr w:type="spellEnd"/>
      </w:hyperlink>
    </w:p>
    <w:p w14:paraId="0BABA2BD" w14:textId="77777777" w:rsidR="006E5A4B" w:rsidRDefault="006E5A4B" w:rsidP="006E5A4B">
      <w:pPr>
        <w:jc w:val="both"/>
        <w:rPr>
          <w:rFonts w:ascii="Times New Roman" w:hAnsi="Times New Roman"/>
          <w:b/>
          <w:sz w:val="28"/>
          <w:szCs w:val="28"/>
          <w:u w:val="single"/>
          <w:lang w:val="es-ES"/>
        </w:rPr>
      </w:pPr>
    </w:p>
    <w:p w14:paraId="26BB094B" w14:textId="20CCB768" w:rsidR="006E5A4B" w:rsidRDefault="006E5A4B"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MIÉRCOLES 15</w:t>
      </w:r>
    </w:p>
    <w:p w14:paraId="34B22B88" w14:textId="77777777" w:rsidR="004F5966" w:rsidRDefault="004F5966" w:rsidP="004F596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23CD12E" w14:textId="77777777" w:rsidR="004F5966" w:rsidRDefault="004F5966" w:rsidP="004F596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231A435" w14:textId="77777777" w:rsidR="004F5966" w:rsidRDefault="004F5966" w:rsidP="004F5966">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tributarias</w:t>
      </w:r>
    </w:p>
    <w:p w14:paraId="25755E92" w14:textId="77777777" w:rsidR="004F5966" w:rsidRDefault="004F5966" w:rsidP="007E4E44">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14/2020, de 14 de abril, por el que se extiende el plazo para la presentación e ingreso de determinadas declaraciones y autoliquidaciones tributarias.</w:t>
      </w:r>
    </w:p>
    <w:p w14:paraId="22B9CE4C" w14:textId="77777777" w:rsidR="004F5966" w:rsidRDefault="00974441" w:rsidP="007E4E44">
      <w:pPr>
        <w:numPr>
          <w:ilvl w:val="1"/>
          <w:numId w:val="5"/>
        </w:numPr>
        <w:shd w:val="clear" w:color="auto" w:fill="F8F8F8"/>
        <w:spacing w:beforeAutospacing="1" w:afterAutospacing="1"/>
        <w:ind w:left="1680" w:right="240"/>
        <w:rPr>
          <w:rFonts w:ascii="Verdana" w:hAnsi="Verdana"/>
          <w:color w:val="000000"/>
          <w:sz w:val="22"/>
          <w:szCs w:val="22"/>
        </w:rPr>
      </w:pPr>
      <w:hyperlink r:id="rId18" w:tooltip="PDF firmado BOE-A-2020-4448" w:history="1">
        <w:r w:rsidR="004F5966">
          <w:rPr>
            <w:rStyle w:val="Hipervnculo"/>
            <w:rFonts w:ascii="Verdana" w:hAnsi="Verdana"/>
            <w:sz w:val="22"/>
            <w:szCs w:val="22"/>
          </w:rPr>
          <w:t>PDF (BOE-A-2020-4448 - 5 </w:t>
        </w:r>
        <w:proofErr w:type="spellStart"/>
        <w:r w:rsidR="004F5966">
          <w:rPr>
            <w:rStyle w:val="Hipervnculo"/>
            <w:rFonts w:ascii="Verdana" w:hAnsi="Verdana"/>
            <w:sz w:val="22"/>
            <w:szCs w:val="22"/>
          </w:rPr>
          <w:t>págs</w:t>
        </w:r>
        <w:proofErr w:type="spellEnd"/>
        <w:r w:rsidR="004F5966">
          <w:rPr>
            <w:rStyle w:val="Hipervnculo"/>
            <w:rFonts w:ascii="Verdana" w:hAnsi="Verdana"/>
            <w:sz w:val="22"/>
            <w:szCs w:val="22"/>
          </w:rPr>
          <w:t>. - 184 KB)</w:t>
        </w:r>
      </w:hyperlink>
    </w:p>
    <w:p w14:paraId="2D74A5A7" w14:textId="77777777" w:rsidR="004F5966" w:rsidRDefault="00974441" w:rsidP="007E4E44">
      <w:pPr>
        <w:numPr>
          <w:ilvl w:val="1"/>
          <w:numId w:val="5"/>
        </w:numPr>
        <w:shd w:val="clear" w:color="auto" w:fill="F8F8F8"/>
        <w:spacing w:beforeAutospacing="1" w:afterAutospacing="1"/>
        <w:ind w:left="1680" w:right="240"/>
        <w:rPr>
          <w:rFonts w:ascii="Verdana" w:hAnsi="Verdana"/>
          <w:color w:val="000000"/>
          <w:sz w:val="22"/>
          <w:szCs w:val="22"/>
        </w:rPr>
      </w:pPr>
      <w:hyperlink r:id="rId19" w:tooltip="Versión HTML BOE-A-2020-4448" w:history="1">
        <w:proofErr w:type="spellStart"/>
        <w:r w:rsidR="004F5966">
          <w:rPr>
            <w:rStyle w:val="Hipervnculo"/>
            <w:rFonts w:ascii="Verdana" w:hAnsi="Verdana"/>
            <w:sz w:val="22"/>
            <w:szCs w:val="22"/>
          </w:rPr>
          <w:t>Otros</w:t>
        </w:r>
        <w:proofErr w:type="spellEnd"/>
        <w:r w:rsidR="004F5966">
          <w:rPr>
            <w:rStyle w:val="Hipervnculo"/>
            <w:rFonts w:ascii="Verdana" w:hAnsi="Verdana"/>
            <w:sz w:val="22"/>
            <w:szCs w:val="22"/>
          </w:rPr>
          <w:t xml:space="preserve"> </w:t>
        </w:r>
        <w:proofErr w:type="spellStart"/>
        <w:r w:rsidR="004F5966">
          <w:rPr>
            <w:rStyle w:val="Hipervnculo"/>
            <w:rFonts w:ascii="Verdana" w:hAnsi="Verdana"/>
            <w:sz w:val="22"/>
            <w:szCs w:val="22"/>
          </w:rPr>
          <w:t>formatos</w:t>
        </w:r>
        <w:proofErr w:type="spellEnd"/>
      </w:hyperlink>
    </w:p>
    <w:p w14:paraId="6F03B5B5" w14:textId="77777777" w:rsidR="004F5966" w:rsidRDefault="004F5966" w:rsidP="004F596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7C5EC9E0" w14:textId="77777777" w:rsidR="004F5966" w:rsidRDefault="004F5966" w:rsidP="004F5966">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Prestaciones de la Mutualidad General de Funcionarios Civiles del Estado</w:t>
      </w:r>
    </w:p>
    <w:p w14:paraId="5B739095" w14:textId="77777777" w:rsidR="004F5966" w:rsidRDefault="004F5966" w:rsidP="007E4E44">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abril de 2020, de la Mutualidad General de Funcionarios Civiles del Estado, por la que se garantiza durante el estado de alarma la continuidad del abono del subsidio por incapacidad temporal, riesgo durante el embarazo y riesgo durante la lactancia natural de los mutualistas.</w:t>
      </w:r>
    </w:p>
    <w:p w14:paraId="7B7E87DB" w14:textId="77777777" w:rsidR="004F5966" w:rsidRDefault="00974441" w:rsidP="007E4E44">
      <w:pPr>
        <w:numPr>
          <w:ilvl w:val="1"/>
          <w:numId w:val="6"/>
        </w:numPr>
        <w:shd w:val="clear" w:color="auto" w:fill="F8F8F8"/>
        <w:spacing w:beforeAutospacing="1" w:afterAutospacing="1"/>
        <w:ind w:left="1680" w:right="240"/>
        <w:rPr>
          <w:rFonts w:ascii="Verdana" w:hAnsi="Verdana"/>
          <w:color w:val="000000"/>
          <w:sz w:val="22"/>
          <w:szCs w:val="22"/>
        </w:rPr>
      </w:pPr>
      <w:hyperlink r:id="rId20" w:tooltip="PDF firmado BOE-A-2020-4449" w:history="1">
        <w:r w:rsidR="004F5966">
          <w:rPr>
            <w:rStyle w:val="Hipervnculo"/>
            <w:rFonts w:ascii="Verdana" w:hAnsi="Verdana"/>
            <w:sz w:val="22"/>
            <w:szCs w:val="22"/>
          </w:rPr>
          <w:t>PDF (BOE-A-2020-4449 - 3 </w:t>
        </w:r>
        <w:proofErr w:type="spellStart"/>
        <w:r w:rsidR="004F5966">
          <w:rPr>
            <w:rStyle w:val="Hipervnculo"/>
            <w:rFonts w:ascii="Verdana" w:hAnsi="Verdana"/>
            <w:sz w:val="22"/>
            <w:szCs w:val="22"/>
          </w:rPr>
          <w:t>págs</w:t>
        </w:r>
        <w:proofErr w:type="spellEnd"/>
        <w:r w:rsidR="004F5966">
          <w:rPr>
            <w:rStyle w:val="Hipervnculo"/>
            <w:rFonts w:ascii="Verdana" w:hAnsi="Verdana"/>
            <w:sz w:val="22"/>
            <w:szCs w:val="22"/>
          </w:rPr>
          <w:t>. - 230 KB)</w:t>
        </w:r>
      </w:hyperlink>
    </w:p>
    <w:p w14:paraId="5F7C264F" w14:textId="77777777" w:rsidR="004F5966" w:rsidRDefault="00974441" w:rsidP="007E4E44">
      <w:pPr>
        <w:numPr>
          <w:ilvl w:val="1"/>
          <w:numId w:val="6"/>
        </w:numPr>
        <w:shd w:val="clear" w:color="auto" w:fill="F8F8F8"/>
        <w:spacing w:beforeAutospacing="1" w:afterAutospacing="1"/>
        <w:ind w:left="1680" w:right="240"/>
        <w:rPr>
          <w:rFonts w:ascii="Verdana" w:hAnsi="Verdana"/>
          <w:color w:val="000000"/>
          <w:sz w:val="22"/>
          <w:szCs w:val="22"/>
        </w:rPr>
      </w:pPr>
      <w:hyperlink r:id="rId21" w:tooltip="Versión HTML BOE-A-2020-4449" w:history="1">
        <w:proofErr w:type="spellStart"/>
        <w:r w:rsidR="004F5966">
          <w:rPr>
            <w:rStyle w:val="Hipervnculo"/>
            <w:rFonts w:ascii="Verdana" w:hAnsi="Verdana"/>
            <w:sz w:val="22"/>
            <w:szCs w:val="22"/>
          </w:rPr>
          <w:t>Otros</w:t>
        </w:r>
        <w:proofErr w:type="spellEnd"/>
        <w:r w:rsidR="004F5966">
          <w:rPr>
            <w:rStyle w:val="Hipervnculo"/>
            <w:rFonts w:ascii="Verdana" w:hAnsi="Verdana"/>
            <w:sz w:val="22"/>
            <w:szCs w:val="22"/>
          </w:rPr>
          <w:t xml:space="preserve"> </w:t>
        </w:r>
        <w:proofErr w:type="spellStart"/>
        <w:r w:rsidR="004F5966">
          <w:rPr>
            <w:rStyle w:val="Hipervnculo"/>
            <w:rFonts w:ascii="Verdana" w:hAnsi="Verdana"/>
            <w:sz w:val="22"/>
            <w:szCs w:val="22"/>
          </w:rPr>
          <w:t>formatos</w:t>
        </w:r>
        <w:proofErr w:type="spellEnd"/>
      </w:hyperlink>
    </w:p>
    <w:p w14:paraId="4A373EB7" w14:textId="77777777" w:rsidR="004F5966" w:rsidRDefault="004F5966" w:rsidP="006E5A4B">
      <w:pPr>
        <w:jc w:val="both"/>
        <w:rPr>
          <w:rFonts w:ascii="Times New Roman" w:hAnsi="Times New Roman"/>
          <w:b/>
          <w:sz w:val="28"/>
          <w:szCs w:val="28"/>
          <w:u w:val="single"/>
          <w:lang w:val="es-ES"/>
        </w:rPr>
      </w:pPr>
    </w:p>
    <w:p w14:paraId="54B0E1A1" w14:textId="13DBEBB8" w:rsidR="006E5A4B" w:rsidRDefault="006E5A4B"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JUEVES 16</w:t>
      </w:r>
    </w:p>
    <w:p w14:paraId="6101C0F7" w14:textId="77777777" w:rsidR="00F0708F" w:rsidRDefault="00F0708F" w:rsidP="006E5A4B">
      <w:pPr>
        <w:jc w:val="both"/>
        <w:rPr>
          <w:rFonts w:ascii="Times New Roman" w:hAnsi="Times New Roman"/>
          <w:b/>
          <w:sz w:val="28"/>
          <w:szCs w:val="28"/>
          <w:u w:val="single"/>
          <w:lang w:val="es-ES"/>
        </w:rPr>
      </w:pPr>
    </w:p>
    <w:p w14:paraId="5E939059" w14:textId="77777777" w:rsidR="00F0708F" w:rsidRDefault="00F0708F" w:rsidP="00F0708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E158929" w14:textId="77777777" w:rsidR="00F0708F" w:rsidRDefault="00F0708F" w:rsidP="00F0708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7B3BDA22" w14:textId="77777777" w:rsidR="00F0708F" w:rsidRDefault="00F0708F" w:rsidP="00F0708F">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Estado de alarma. Transporte aéreo</w:t>
      </w:r>
    </w:p>
    <w:p w14:paraId="422C4E4D" w14:textId="77777777" w:rsidR="00F0708F" w:rsidRDefault="00F0708F" w:rsidP="007E4E44">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abril de 2020, de la Dirección General de Aviación Civil, por la que se modifica la duración y se prorroga la adjudicación del servicio de transporte aéreo en las rutas aéreas Palma de Mallorca-Menorca y Palma de Mallorca-Ibiza durante el estado de alarma declarado con motivo del COVID-19.</w:t>
      </w:r>
    </w:p>
    <w:p w14:paraId="38C4B4DE" w14:textId="77777777" w:rsidR="00F0708F" w:rsidRDefault="00974441" w:rsidP="007E4E44">
      <w:pPr>
        <w:numPr>
          <w:ilvl w:val="1"/>
          <w:numId w:val="10"/>
        </w:numPr>
        <w:shd w:val="clear" w:color="auto" w:fill="F8F8F8"/>
        <w:spacing w:beforeAutospacing="1" w:afterAutospacing="1"/>
        <w:ind w:left="1680" w:right="240"/>
        <w:rPr>
          <w:rFonts w:ascii="Verdana" w:hAnsi="Verdana"/>
          <w:color w:val="000000"/>
          <w:sz w:val="22"/>
          <w:szCs w:val="22"/>
        </w:rPr>
      </w:pPr>
      <w:hyperlink r:id="rId22" w:tooltip="PDF firmado BOE-A-2020-4468" w:history="1">
        <w:r w:rsidR="00F0708F">
          <w:rPr>
            <w:rStyle w:val="Hipervnculo"/>
            <w:rFonts w:ascii="Verdana" w:hAnsi="Verdana"/>
            <w:sz w:val="22"/>
            <w:szCs w:val="22"/>
          </w:rPr>
          <w:t>PDF (BOE-A-2020-4468 - 2 </w:t>
        </w:r>
        <w:proofErr w:type="spellStart"/>
        <w:r w:rsidR="00F0708F">
          <w:rPr>
            <w:rStyle w:val="Hipervnculo"/>
            <w:rFonts w:ascii="Verdana" w:hAnsi="Verdana"/>
            <w:sz w:val="22"/>
            <w:szCs w:val="22"/>
          </w:rPr>
          <w:t>págs</w:t>
        </w:r>
        <w:proofErr w:type="spellEnd"/>
        <w:r w:rsidR="00F0708F">
          <w:rPr>
            <w:rStyle w:val="Hipervnculo"/>
            <w:rFonts w:ascii="Verdana" w:hAnsi="Verdana"/>
            <w:sz w:val="22"/>
            <w:szCs w:val="22"/>
          </w:rPr>
          <w:t>. - 228 KB)</w:t>
        </w:r>
      </w:hyperlink>
    </w:p>
    <w:p w14:paraId="6981B466" w14:textId="77777777" w:rsidR="00F0708F" w:rsidRDefault="00974441" w:rsidP="007E4E44">
      <w:pPr>
        <w:numPr>
          <w:ilvl w:val="1"/>
          <w:numId w:val="10"/>
        </w:numPr>
        <w:shd w:val="clear" w:color="auto" w:fill="F8F8F8"/>
        <w:spacing w:beforeAutospacing="1" w:afterAutospacing="1"/>
        <w:ind w:left="1680" w:right="240"/>
        <w:rPr>
          <w:rFonts w:ascii="Verdana" w:hAnsi="Verdana"/>
          <w:color w:val="000000"/>
          <w:sz w:val="22"/>
          <w:szCs w:val="22"/>
        </w:rPr>
      </w:pPr>
      <w:hyperlink r:id="rId23" w:tooltip="Versión HTML BOE-A-2020-4468" w:history="1">
        <w:proofErr w:type="spellStart"/>
        <w:r w:rsidR="00F0708F">
          <w:rPr>
            <w:rStyle w:val="Hipervnculo"/>
            <w:rFonts w:ascii="Verdana" w:hAnsi="Verdana"/>
            <w:sz w:val="22"/>
            <w:szCs w:val="22"/>
          </w:rPr>
          <w:t>Otros</w:t>
        </w:r>
        <w:proofErr w:type="spellEnd"/>
        <w:r w:rsidR="00F0708F">
          <w:rPr>
            <w:rStyle w:val="Hipervnculo"/>
            <w:rFonts w:ascii="Verdana" w:hAnsi="Verdana"/>
            <w:sz w:val="22"/>
            <w:szCs w:val="22"/>
          </w:rPr>
          <w:t xml:space="preserve"> </w:t>
        </w:r>
        <w:proofErr w:type="spellStart"/>
        <w:r w:rsidR="00F0708F">
          <w:rPr>
            <w:rStyle w:val="Hipervnculo"/>
            <w:rFonts w:ascii="Verdana" w:hAnsi="Verdana"/>
            <w:sz w:val="22"/>
            <w:szCs w:val="22"/>
          </w:rPr>
          <w:t>formatos</w:t>
        </w:r>
        <w:proofErr w:type="spellEnd"/>
      </w:hyperlink>
    </w:p>
    <w:p w14:paraId="2FF2AF5B" w14:textId="77777777" w:rsidR="00F0708F" w:rsidRDefault="00F0708F" w:rsidP="007E4E44">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abril de 2020, de la Dirección General de Aviación Civil, por la que se establecen las condiciones para la prestación, y la adjudicación de forma directa, del servicio de transporte aéreo en determinadas rutas aéreas del Archipiélago Canario durante el estado de alarma declarado con motivo del COVID-19.</w:t>
      </w:r>
    </w:p>
    <w:p w14:paraId="0C3E0B08" w14:textId="77777777" w:rsidR="00F0708F" w:rsidRDefault="00974441" w:rsidP="007E4E44">
      <w:pPr>
        <w:numPr>
          <w:ilvl w:val="1"/>
          <w:numId w:val="10"/>
        </w:numPr>
        <w:shd w:val="clear" w:color="auto" w:fill="F8F8F8"/>
        <w:spacing w:beforeAutospacing="1" w:afterAutospacing="1"/>
        <w:ind w:left="1680" w:right="240"/>
        <w:rPr>
          <w:rFonts w:ascii="Verdana" w:hAnsi="Verdana"/>
          <w:color w:val="000000"/>
          <w:sz w:val="22"/>
          <w:szCs w:val="22"/>
        </w:rPr>
      </w:pPr>
      <w:hyperlink r:id="rId24" w:tooltip="PDF firmado BOE-A-2020-4469" w:history="1">
        <w:r w:rsidR="00F0708F">
          <w:rPr>
            <w:rStyle w:val="Hipervnculo"/>
            <w:rFonts w:ascii="Verdana" w:hAnsi="Verdana"/>
            <w:sz w:val="22"/>
            <w:szCs w:val="22"/>
          </w:rPr>
          <w:t>PDF (BOE-A-2020-4469 - 4 </w:t>
        </w:r>
        <w:proofErr w:type="spellStart"/>
        <w:r w:rsidR="00F0708F">
          <w:rPr>
            <w:rStyle w:val="Hipervnculo"/>
            <w:rFonts w:ascii="Verdana" w:hAnsi="Verdana"/>
            <w:sz w:val="22"/>
            <w:szCs w:val="22"/>
          </w:rPr>
          <w:t>págs</w:t>
        </w:r>
        <w:proofErr w:type="spellEnd"/>
        <w:r w:rsidR="00F0708F">
          <w:rPr>
            <w:rStyle w:val="Hipervnculo"/>
            <w:rFonts w:ascii="Verdana" w:hAnsi="Verdana"/>
            <w:sz w:val="22"/>
            <w:szCs w:val="22"/>
          </w:rPr>
          <w:t>. - 238 KB)</w:t>
        </w:r>
      </w:hyperlink>
    </w:p>
    <w:p w14:paraId="1F04F392" w14:textId="77777777" w:rsidR="00F0708F" w:rsidRDefault="00974441" w:rsidP="007E4E44">
      <w:pPr>
        <w:numPr>
          <w:ilvl w:val="1"/>
          <w:numId w:val="10"/>
        </w:numPr>
        <w:shd w:val="clear" w:color="auto" w:fill="F8F8F8"/>
        <w:spacing w:beforeAutospacing="1" w:afterAutospacing="1"/>
        <w:ind w:left="1680" w:right="240"/>
        <w:rPr>
          <w:rFonts w:ascii="Verdana" w:hAnsi="Verdana"/>
          <w:color w:val="000000"/>
          <w:sz w:val="22"/>
          <w:szCs w:val="22"/>
        </w:rPr>
      </w:pPr>
      <w:hyperlink r:id="rId25" w:tooltip="Versión HTML BOE-A-2020-4469" w:history="1">
        <w:proofErr w:type="spellStart"/>
        <w:r w:rsidR="00F0708F">
          <w:rPr>
            <w:rStyle w:val="Hipervnculo"/>
            <w:rFonts w:ascii="Verdana" w:hAnsi="Verdana"/>
            <w:sz w:val="22"/>
            <w:szCs w:val="22"/>
          </w:rPr>
          <w:t>Otros</w:t>
        </w:r>
        <w:proofErr w:type="spellEnd"/>
        <w:r w:rsidR="00F0708F">
          <w:rPr>
            <w:rStyle w:val="Hipervnculo"/>
            <w:rFonts w:ascii="Verdana" w:hAnsi="Verdana"/>
            <w:sz w:val="22"/>
            <w:szCs w:val="22"/>
          </w:rPr>
          <w:t xml:space="preserve"> </w:t>
        </w:r>
        <w:proofErr w:type="spellStart"/>
        <w:r w:rsidR="00F0708F">
          <w:rPr>
            <w:rStyle w:val="Hipervnculo"/>
            <w:rFonts w:ascii="Verdana" w:hAnsi="Verdana"/>
            <w:sz w:val="22"/>
            <w:szCs w:val="22"/>
          </w:rPr>
          <w:t>formatos</w:t>
        </w:r>
        <w:proofErr w:type="spellEnd"/>
      </w:hyperlink>
    </w:p>
    <w:p w14:paraId="1C00DDEA" w14:textId="77777777" w:rsidR="00F0708F" w:rsidRDefault="00F0708F" w:rsidP="00F0708F">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Transportes terrestres</w:t>
      </w:r>
    </w:p>
    <w:p w14:paraId="684E247C" w14:textId="77777777" w:rsidR="00F0708F" w:rsidRDefault="00F0708F" w:rsidP="007E4E44">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abril de 2020, de la Dirección General de Transporte Terrestre, complementaria de la Resolución de 2 de abril de 2020, por la que se dictan instrucciones para la distribución de las mascarillas en el ámbito del transporte terrestre.</w:t>
      </w:r>
    </w:p>
    <w:p w14:paraId="18DA9805" w14:textId="77777777" w:rsidR="00F0708F" w:rsidRDefault="00974441" w:rsidP="007E4E44">
      <w:pPr>
        <w:numPr>
          <w:ilvl w:val="1"/>
          <w:numId w:val="11"/>
        </w:numPr>
        <w:shd w:val="clear" w:color="auto" w:fill="F8F8F8"/>
        <w:spacing w:beforeAutospacing="1" w:afterAutospacing="1"/>
        <w:ind w:left="1680" w:right="240"/>
        <w:rPr>
          <w:rFonts w:ascii="Verdana" w:hAnsi="Verdana"/>
          <w:color w:val="000000"/>
          <w:sz w:val="22"/>
          <w:szCs w:val="22"/>
        </w:rPr>
      </w:pPr>
      <w:hyperlink r:id="rId26" w:tooltip="PDF firmado BOE-A-2020-4470" w:history="1">
        <w:r w:rsidR="00F0708F">
          <w:rPr>
            <w:rStyle w:val="Hipervnculo"/>
            <w:rFonts w:ascii="Verdana" w:hAnsi="Verdana"/>
            <w:sz w:val="22"/>
            <w:szCs w:val="22"/>
          </w:rPr>
          <w:t>PDF (BOE-A-2020-4470 - 3 </w:t>
        </w:r>
        <w:proofErr w:type="spellStart"/>
        <w:r w:rsidR="00F0708F">
          <w:rPr>
            <w:rStyle w:val="Hipervnculo"/>
            <w:rFonts w:ascii="Verdana" w:hAnsi="Verdana"/>
            <w:sz w:val="22"/>
            <w:szCs w:val="22"/>
          </w:rPr>
          <w:t>págs</w:t>
        </w:r>
        <w:proofErr w:type="spellEnd"/>
        <w:r w:rsidR="00F0708F">
          <w:rPr>
            <w:rStyle w:val="Hipervnculo"/>
            <w:rFonts w:ascii="Verdana" w:hAnsi="Verdana"/>
            <w:sz w:val="22"/>
            <w:szCs w:val="22"/>
          </w:rPr>
          <w:t>. - 227 KB)</w:t>
        </w:r>
      </w:hyperlink>
    </w:p>
    <w:p w14:paraId="3BF48D46" w14:textId="77777777" w:rsidR="00F0708F" w:rsidRDefault="00974441" w:rsidP="007E4E44">
      <w:pPr>
        <w:numPr>
          <w:ilvl w:val="1"/>
          <w:numId w:val="11"/>
        </w:numPr>
        <w:shd w:val="clear" w:color="auto" w:fill="F8F8F8"/>
        <w:spacing w:beforeAutospacing="1" w:afterAutospacing="1"/>
        <w:ind w:left="1680" w:right="240"/>
        <w:rPr>
          <w:rFonts w:ascii="Verdana" w:hAnsi="Verdana"/>
          <w:color w:val="000000"/>
          <w:sz w:val="22"/>
          <w:szCs w:val="22"/>
        </w:rPr>
      </w:pPr>
      <w:hyperlink r:id="rId27" w:tooltip="Versión HTML BOE-A-2020-4470" w:history="1">
        <w:proofErr w:type="spellStart"/>
        <w:r w:rsidR="00F0708F">
          <w:rPr>
            <w:rStyle w:val="Hipervnculo"/>
            <w:rFonts w:ascii="Verdana" w:hAnsi="Verdana"/>
            <w:sz w:val="22"/>
            <w:szCs w:val="22"/>
          </w:rPr>
          <w:t>Otros</w:t>
        </w:r>
        <w:proofErr w:type="spellEnd"/>
        <w:r w:rsidR="00F0708F">
          <w:rPr>
            <w:rStyle w:val="Hipervnculo"/>
            <w:rFonts w:ascii="Verdana" w:hAnsi="Verdana"/>
            <w:sz w:val="22"/>
            <w:szCs w:val="22"/>
          </w:rPr>
          <w:t xml:space="preserve"> </w:t>
        </w:r>
        <w:proofErr w:type="spellStart"/>
        <w:r w:rsidR="00F0708F">
          <w:rPr>
            <w:rStyle w:val="Hipervnculo"/>
            <w:rFonts w:ascii="Verdana" w:hAnsi="Verdana"/>
            <w:sz w:val="22"/>
            <w:szCs w:val="22"/>
          </w:rPr>
          <w:t>formatos</w:t>
        </w:r>
        <w:proofErr w:type="spellEnd"/>
      </w:hyperlink>
    </w:p>
    <w:p w14:paraId="2FDC7B37" w14:textId="77777777" w:rsidR="00F0708F" w:rsidRDefault="00F0708F" w:rsidP="00F0708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63A74394" w14:textId="77777777" w:rsidR="00F0708F" w:rsidRDefault="00F0708F" w:rsidP="00F0708F">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Sistema Nacional de Salud</w:t>
      </w:r>
    </w:p>
    <w:p w14:paraId="22D87EAD" w14:textId="77777777" w:rsidR="00F0708F" w:rsidRDefault="00F0708F" w:rsidP="007E4E44">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SND/347/2020, de 15 de abril, por la que se modifica la Orden SND/266/2020, de 19 de marzo, por la que se establecen determinadas medidas para asegurar el acceso a la prestación farmacéutica del Sistema Nacional de Salud al colectivo de los Regímenes Especiales de la Seguridad Social.</w:t>
      </w:r>
    </w:p>
    <w:p w14:paraId="66807AA0" w14:textId="77777777" w:rsidR="00F0708F" w:rsidRDefault="00974441" w:rsidP="007E4E44">
      <w:pPr>
        <w:numPr>
          <w:ilvl w:val="1"/>
          <w:numId w:val="12"/>
        </w:numPr>
        <w:shd w:val="clear" w:color="auto" w:fill="F8F8F8"/>
        <w:spacing w:beforeAutospacing="1" w:afterAutospacing="1"/>
        <w:ind w:left="1680" w:right="240"/>
        <w:rPr>
          <w:rFonts w:ascii="Verdana" w:hAnsi="Verdana"/>
          <w:color w:val="000000"/>
          <w:sz w:val="22"/>
          <w:szCs w:val="22"/>
        </w:rPr>
      </w:pPr>
      <w:hyperlink r:id="rId28" w:tooltip="PDF firmado BOE-A-2020-4472" w:history="1">
        <w:r w:rsidR="00F0708F">
          <w:rPr>
            <w:rStyle w:val="Hipervnculo"/>
            <w:rFonts w:ascii="Verdana" w:hAnsi="Verdana"/>
            <w:sz w:val="22"/>
            <w:szCs w:val="22"/>
          </w:rPr>
          <w:t>PDF (BOE-A-2020-4472 - 2 </w:t>
        </w:r>
        <w:proofErr w:type="spellStart"/>
        <w:r w:rsidR="00F0708F">
          <w:rPr>
            <w:rStyle w:val="Hipervnculo"/>
            <w:rFonts w:ascii="Verdana" w:hAnsi="Verdana"/>
            <w:sz w:val="22"/>
            <w:szCs w:val="22"/>
          </w:rPr>
          <w:t>págs</w:t>
        </w:r>
        <w:proofErr w:type="spellEnd"/>
        <w:r w:rsidR="00F0708F">
          <w:rPr>
            <w:rStyle w:val="Hipervnculo"/>
            <w:rFonts w:ascii="Verdana" w:hAnsi="Verdana"/>
            <w:sz w:val="22"/>
            <w:szCs w:val="22"/>
          </w:rPr>
          <w:t>. - 224 KB)</w:t>
        </w:r>
      </w:hyperlink>
    </w:p>
    <w:p w14:paraId="4FA74369" w14:textId="77777777" w:rsidR="00F0708F" w:rsidRDefault="00974441" w:rsidP="007E4E44">
      <w:pPr>
        <w:numPr>
          <w:ilvl w:val="1"/>
          <w:numId w:val="12"/>
        </w:numPr>
        <w:shd w:val="clear" w:color="auto" w:fill="F8F8F8"/>
        <w:spacing w:beforeAutospacing="1" w:afterAutospacing="1"/>
        <w:ind w:left="1680" w:right="240"/>
        <w:rPr>
          <w:rFonts w:ascii="Verdana" w:hAnsi="Verdana"/>
          <w:color w:val="000000"/>
          <w:sz w:val="22"/>
          <w:szCs w:val="22"/>
        </w:rPr>
      </w:pPr>
      <w:hyperlink r:id="rId29" w:tooltip="Versión HTML BOE-A-2020-4472" w:history="1">
        <w:proofErr w:type="spellStart"/>
        <w:r w:rsidR="00F0708F">
          <w:rPr>
            <w:rStyle w:val="Hipervnculo"/>
            <w:rFonts w:ascii="Verdana" w:hAnsi="Verdana"/>
            <w:sz w:val="22"/>
            <w:szCs w:val="22"/>
          </w:rPr>
          <w:t>Otros</w:t>
        </w:r>
        <w:proofErr w:type="spellEnd"/>
        <w:r w:rsidR="00F0708F">
          <w:rPr>
            <w:rStyle w:val="Hipervnculo"/>
            <w:rFonts w:ascii="Verdana" w:hAnsi="Verdana"/>
            <w:sz w:val="22"/>
            <w:szCs w:val="22"/>
          </w:rPr>
          <w:t xml:space="preserve"> </w:t>
        </w:r>
        <w:proofErr w:type="spellStart"/>
        <w:r w:rsidR="00F0708F">
          <w:rPr>
            <w:rStyle w:val="Hipervnculo"/>
            <w:rFonts w:ascii="Verdana" w:hAnsi="Verdana"/>
            <w:sz w:val="22"/>
            <w:szCs w:val="22"/>
          </w:rPr>
          <w:t>formatos</w:t>
        </w:r>
        <w:proofErr w:type="spellEnd"/>
      </w:hyperlink>
    </w:p>
    <w:p w14:paraId="1B54AC42" w14:textId="77777777" w:rsidR="00F0708F" w:rsidRDefault="00F0708F" w:rsidP="006E5A4B">
      <w:pPr>
        <w:jc w:val="both"/>
        <w:rPr>
          <w:rFonts w:ascii="Times New Roman" w:hAnsi="Times New Roman"/>
          <w:b/>
          <w:sz w:val="28"/>
          <w:szCs w:val="28"/>
          <w:u w:val="single"/>
          <w:lang w:val="es-ES"/>
        </w:rPr>
      </w:pPr>
    </w:p>
    <w:p w14:paraId="68A4C30E" w14:textId="40599DA5" w:rsidR="006E5A4B" w:rsidRDefault="006E5A4B"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VIERNES 17</w:t>
      </w:r>
    </w:p>
    <w:p w14:paraId="19F76CE8" w14:textId="77777777" w:rsidR="00F0708F" w:rsidRDefault="00F0708F" w:rsidP="00F0708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419C13F" w14:textId="77777777" w:rsidR="00F0708F" w:rsidRDefault="00F0708F" w:rsidP="00F0708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B1753DF" w14:textId="77777777" w:rsidR="00F0708F" w:rsidRDefault="00F0708F" w:rsidP="00F0708F">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Seguridad Social. Contabilidad</w:t>
      </w:r>
    </w:p>
    <w:p w14:paraId="38F95E84" w14:textId="77777777" w:rsidR="00F0708F" w:rsidRDefault="00F0708F" w:rsidP="007E4E44">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abril de 2020, de la Intervención General de la Administración del Estado, por la que se modifica la de 1 de julio de 2011, por la que se aprueba la adaptación del Plan General de Contabilidad Pública a las entidades que integran el sistema de la Seguridad Social.</w:t>
      </w:r>
    </w:p>
    <w:p w14:paraId="51ABB2E3" w14:textId="77777777" w:rsidR="00F0708F" w:rsidRDefault="00974441" w:rsidP="007E4E44">
      <w:pPr>
        <w:numPr>
          <w:ilvl w:val="1"/>
          <w:numId w:val="7"/>
        </w:numPr>
        <w:shd w:val="clear" w:color="auto" w:fill="F8F8F8"/>
        <w:spacing w:beforeAutospacing="1" w:afterAutospacing="1"/>
        <w:ind w:left="1680" w:right="240"/>
        <w:rPr>
          <w:rFonts w:ascii="Verdana" w:hAnsi="Verdana"/>
          <w:color w:val="000000"/>
          <w:sz w:val="22"/>
          <w:szCs w:val="22"/>
        </w:rPr>
      </w:pPr>
      <w:hyperlink r:id="rId30" w:tooltip="PDF firmado BOE-A-2020-4488" w:history="1">
        <w:r w:rsidR="00F0708F">
          <w:rPr>
            <w:rStyle w:val="Hipervnculo"/>
            <w:rFonts w:ascii="Verdana" w:hAnsi="Verdana"/>
            <w:sz w:val="22"/>
            <w:szCs w:val="22"/>
          </w:rPr>
          <w:t>PDF (BOE-A-2020-4488 - 15 </w:t>
        </w:r>
        <w:proofErr w:type="spellStart"/>
        <w:r w:rsidR="00F0708F">
          <w:rPr>
            <w:rStyle w:val="Hipervnculo"/>
            <w:rFonts w:ascii="Verdana" w:hAnsi="Verdana"/>
            <w:sz w:val="22"/>
            <w:szCs w:val="22"/>
          </w:rPr>
          <w:t>págs</w:t>
        </w:r>
        <w:proofErr w:type="spellEnd"/>
        <w:r w:rsidR="00F0708F">
          <w:rPr>
            <w:rStyle w:val="Hipervnculo"/>
            <w:rFonts w:ascii="Verdana" w:hAnsi="Verdana"/>
            <w:sz w:val="22"/>
            <w:szCs w:val="22"/>
          </w:rPr>
          <w:t>. - 316 KB)</w:t>
        </w:r>
      </w:hyperlink>
    </w:p>
    <w:p w14:paraId="20ECE2C5" w14:textId="77777777" w:rsidR="00F0708F" w:rsidRDefault="00974441" w:rsidP="007E4E44">
      <w:pPr>
        <w:numPr>
          <w:ilvl w:val="1"/>
          <w:numId w:val="7"/>
        </w:numPr>
        <w:shd w:val="clear" w:color="auto" w:fill="F8F8F8"/>
        <w:spacing w:beforeAutospacing="1" w:afterAutospacing="1"/>
        <w:ind w:left="1680" w:right="240"/>
        <w:rPr>
          <w:rFonts w:ascii="Verdana" w:hAnsi="Verdana"/>
          <w:color w:val="000000"/>
          <w:sz w:val="22"/>
          <w:szCs w:val="22"/>
        </w:rPr>
      </w:pPr>
      <w:hyperlink r:id="rId31" w:tooltip="Versión HTML BOE-A-2020-4488" w:history="1">
        <w:proofErr w:type="spellStart"/>
        <w:r w:rsidR="00F0708F">
          <w:rPr>
            <w:rStyle w:val="Hipervnculo"/>
            <w:rFonts w:ascii="Verdana" w:hAnsi="Verdana"/>
            <w:sz w:val="22"/>
            <w:szCs w:val="22"/>
          </w:rPr>
          <w:t>Otros</w:t>
        </w:r>
        <w:proofErr w:type="spellEnd"/>
        <w:r w:rsidR="00F0708F">
          <w:rPr>
            <w:rStyle w:val="Hipervnculo"/>
            <w:rFonts w:ascii="Verdana" w:hAnsi="Verdana"/>
            <w:sz w:val="22"/>
            <w:szCs w:val="22"/>
          </w:rPr>
          <w:t xml:space="preserve"> </w:t>
        </w:r>
        <w:proofErr w:type="spellStart"/>
        <w:r w:rsidR="00F0708F">
          <w:rPr>
            <w:rStyle w:val="Hipervnculo"/>
            <w:rFonts w:ascii="Verdana" w:hAnsi="Verdana"/>
            <w:sz w:val="22"/>
            <w:szCs w:val="22"/>
          </w:rPr>
          <w:t>formatos</w:t>
        </w:r>
        <w:proofErr w:type="spellEnd"/>
      </w:hyperlink>
    </w:p>
    <w:p w14:paraId="731370A4" w14:textId="77777777" w:rsidR="00F0708F" w:rsidRDefault="00F0708F" w:rsidP="00F0708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lastRenderedPageBreak/>
        <w:t>MINISTERIO DE LA PRESIDENCIA, RELACIONES CON LAS CORTES Y MEMORIA DEMOCRÁTICA</w:t>
      </w:r>
    </w:p>
    <w:p w14:paraId="4BD53206" w14:textId="77777777" w:rsidR="00F0708F" w:rsidRDefault="00F0708F" w:rsidP="00F0708F">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Servicios públicos. Acceso electrónico</w:t>
      </w:r>
    </w:p>
    <w:p w14:paraId="4CECE021" w14:textId="77777777" w:rsidR="00F0708F" w:rsidRDefault="00F0708F" w:rsidP="007E4E44">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abril de 2020, de la Subsecretaría, por la que se modifica la dirección de acceso a la sede electrónica del Ministerio de la Presidencia, Relaciones con las Cortes y Memoria Democrática.</w:t>
      </w:r>
    </w:p>
    <w:p w14:paraId="365F248F" w14:textId="77777777" w:rsidR="00F0708F" w:rsidRDefault="00974441" w:rsidP="007E4E44">
      <w:pPr>
        <w:numPr>
          <w:ilvl w:val="1"/>
          <w:numId w:val="9"/>
        </w:numPr>
        <w:shd w:val="clear" w:color="auto" w:fill="F8F8F8"/>
        <w:spacing w:beforeAutospacing="1" w:afterAutospacing="1"/>
        <w:ind w:left="1680" w:right="240"/>
        <w:rPr>
          <w:rFonts w:ascii="Verdana" w:hAnsi="Verdana"/>
          <w:color w:val="000000"/>
          <w:sz w:val="22"/>
          <w:szCs w:val="22"/>
        </w:rPr>
      </w:pPr>
      <w:hyperlink r:id="rId32" w:tooltip="PDF firmado BOE-A-2020-4490" w:history="1">
        <w:r w:rsidR="00F0708F">
          <w:rPr>
            <w:rStyle w:val="Hipervnculo"/>
            <w:rFonts w:ascii="Verdana" w:hAnsi="Verdana"/>
            <w:sz w:val="22"/>
            <w:szCs w:val="22"/>
          </w:rPr>
          <w:t>PDF (BOE-A-2020-4490 - 1 </w:t>
        </w:r>
        <w:proofErr w:type="spellStart"/>
        <w:r w:rsidR="00F0708F">
          <w:rPr>
            <w:rStyle w:val="Hipervnculo"/>
            <w:rFonts w:ascii="Verdana" w:hAnsi="Verdana"/>
            <w:sz w:val="22"/>
            <w:szCs w:val="22"/>
          </w:rPr>
          <w:t>pág</w:t>
        </w:r>
        <w:proofErr w:type="spellEnd"/>
        <w:r w:rsidR="00F0708F">
          <w:rPr>
            <w:rStyle w:val="Hipervnculo"/>
            <w:rFonts w:ascii="Verdana" w:hAnsi="Verdana"/>
            <w:sz w:val="22"/>
            <w:szCs w:val="22"/>
          </w:rPr>
          <w:t>. - 213 KB)</w:t>
        </w:r>
      </w:hyperlink>
    </w:p>
    <w:p w14:paraId="58675AEE" w14:textId="77777777" w:rsidR="00F0708F" w:rsidRDefault="00974441" w:rsidP="007E4E44">
      <w:pPr>
        <w:numPr>
          <w:ilvl w:val="1"/>
          <w:numId w:val="9"/>
        </w:numPr>
        <w:shd w:val="clear" w:color="auto" w:fill="F8F8F8"/>
        <w:spacing w:beforeAutospacing="1" w:afterAutospacing="1"/>
        <w:ind w:left="1680" w:right="240"/>
        <w:rPr>
          <w:rFonts w:ascii="Verdana" w:hAnsi="Verdana"/>
          <w:color w:val="000000"/>
          <w:sz w:val="22"/>
          <w:szCs w:val="22"/>
        </w:rPr>
      </w:pPr>
      <w:hyperlink r:id="rId33" w:tooltip="Versión HTML BOE-A-2020-4490" w:history="1">
        <w:proofErr w:type="spellStart"/>
        <w:r w:rsidR="00F0708F">
          <w:rPr>
            <w:rStyle w:val="Hipervnculo"/>
            <w:rFonts w:ascii="Verdana" w:hAnsi="Verdana"/>
            <w:sz w:val="22"/>
            <w:szCs w:val="22"/>
          </w:rPr>
          <w:t>Otros</w:t>
        </w:r>
        <w:proofErr w:type="spellEnd"/>
        <w:r w:rsidR="00F0708F">
          <w:rPr>
            <w:rStyle w:val="Hipervnculo"/>
            <w:rFonts w:ascii="Verdana" w:hAnsi="Verdana"/>
            <w:sz w:val="22"/>
            <w:szCs w:val="22"/>
          </w:rPr>
          <w:t xml:space="preserve"> </w:t>
        </w:r>
        <w:proofErr w:type="spellStart"/>
        <w:r w:rsidR="00F0708F">
          <w:rPr>
            <w:rStyle w:val="Hipervnculo"/>
            <w:rFonts w:ascii="Verdana" w:hAnsi="Verdana"/>
            <w:sz w:val="22"/>
            <w:szCs w:val="22"/>
          </w:rPr>
          <w:t>formatos</w:t>
        </w:r>
        <w:proofErr w:type="spellEnd"/>
      </w:hyperlink>
    </w:p>
    <w:p w14:paraId="62C20BA6" w14:textId="77777777" w:rsidR="00F0708F" w:rsidRDefault="00F0708F" w:rsidP="00F0708F">
      <w:pPr>
        <w:pStyle w:val="Ttulo4"/>
        <w:spacing w:before="240" w:beforeAutospacing="0" w:after="0" w:afterAutospacing="0"/>
        <w:rPr>
          <w:rFonts w:ascii="Verdana" w:hAnsi="Verdana"/>
          <w:b w:val="0"/>
          <w:bCs w:val="0"/>
          <w:caps/>
          <w:color w:val="000000"/>
          <w:sz w:val="29"/>
          <w:szCs w:val="29"/>
        </w:rPr>
      </w:pPr>
    </w:p>
    <w:p w14:paraId="448B3260" w14:textId="46FFDE58" w:rsidR="00F0708F" w:rsidRDefault="00F0708F" w:rsidP="00F0708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lang w:val="es-ES"/>
        </w:rPr>
        <w:t>M</w:t>
      </w:r>
      <w:r>
        <w:rPr>
          <w:rFonts w:ascii="Verdana" w:hAnsi="Verdana"/>
          <w:b w:val="0"/>
          <w:bCs w:val="0"/>
          <w:caps/>
          <w:color w:val="000000"/>
          <w:sz w:val="29"/>
          <w:szCs w:val="29"/>
        </w:rPr>
        <w:t>INISTERIO DE POLÍTICA TERRITORIAL Y FUNCIÓN PÚBLICA</w:t>
      </w:r>
    </w:p>
    <w:p w14:paraId="2B186716" w14:textId="77777777" w:rsidR="00F0708F" w:rsidRDefault="00F0708F" w:rsidP="00F0708F">
      <w:pPr>
        <w:pStyle w:val="Ttulo5"/>
        <w:spacing w:before="240" w:beforeAutospacing="0" w:after="0" w:afterAutospacing="0"/>
        <w:rPr>
          <w:rFonts w:ascii="Verdana" w:hAnsi="Verdana"/>
          <w:color w:val="000000"/>
          <w:sz w:val="26"/>
          <w:szCs w:val="26"/>
        </w:rPr>
      </w:pPr>
      <w:r>
        <w:rPr>
          <w:rFonts w:ascii="Verdana" w:hAnsi="Verdana"/>
          <w:color w:val="000000"/>
          <w:sz w:val="26"/>
          <w:szCs w:val="26"/>
        </w:rPr>
        <w:t>Altos cargos</w:t>
      </w:r>
    </w:p>
    <w:p w14:paraId="62377209" w14:textId="77777777" w:rsidR="00F0708F" w:rsidRDefault="00F0708F" w:rsidP="007E4E44">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TFP/350/2020, de 16 de abril, por la que se modifica la Orden TFP/2/2020, de 8 de enero, por la que se determina la fecha a partir de la cual será efectiva la obligación de relacionarse a través de medios electrónicos con la Oficina de Conflictos de Intereses en los procedimientos previstos en la Ley 3/2015, de 30 de marzo, reguladora del ejercicio del alto cargo de la Administración General del Estado y su Reglamento de desarrollo, aprobado por Real Decreto 1208/2018, de 28 de septiembre; y por la que se aprueban los modelos de declaraciones, comunicaciones y documentos electrónicos.</w:t>
      </w:r>
    </w:p>
    <w:p w14:paraId="041EA235" w14:textId="77777777" w:rsidR="00F0708F" w:rsidRDefault="00974441" w:rsidP="007E4E44">
      <w:pPr>
        <w:numPr>
          <w:ilvl w:val="1"/>
          <w:numId w:val="8"/>
        </w:numPr>
        <w:shd w:val="clear" w:color="auto" w:fill="F8F8F8"/>
        <w:spacing w:beforeAutospacing="1" w:afterAutospacing="1"/>
        <w:ind w:left="1680" w:right="240"/>
        <w:rPr>
          <w:rFonts w:ascii="Verdana" w:hAnsi="Verdana"/>
          <w:color w:val="000000"/>
          <w:sz w:val="22"/>
          <w:szCs w:val="22"/>
        </w:rPr>
      </w:pPr>
      <w:hyperlink r:id="rId34" w:tooltip="PDF firmado BOE-A-2020-4491" w:history="1">
        <w:r w:rsidR="00F0708F">
          <w:rPr>
            <w:rStyle w:val="Hipervnculo"/>
            <w:rFonts w:ascii="Verdana" w:hAnsi="Verdana"/>
            <w:sz w:val="22"/>
            <w:szCs w:val="22"/>
          </w:rPr>
          <w:t>PDF (BOE-A-2020-4491 - 2 </w:t>
        </w:r>
        <w:proofErr w:type="spellStart"/>
        <w:r w:rsidR="00F0708F">
          <w:rPr>
            <w:rStyle w:val="Hipervnculo"/>
            <w:rFonts w:ascii="Verdana" w:hAnsi="Verdana"/>
            <w:sz w:val="22"/>
            <w:szCs w:val="22"/>
          </w:rPr>
          <w:t>págs</w:t>
        </w:r>
        <w:proofErr w:type="spellEnd"/>
        <w:r w:rsidR="00F0708F">
          <w:rPr>
            <w:rStyle w:val="Hipervnculo"/>
            <w:rFonts w:ascii="Verdana" w:hAnsi="Verdana"/>
            <w:sz w:val="22"/>
            <w:szCs w:val="22"/>
          </w:rPr>
          <w:t>. - 222 KB)</w:t>
        </w:r>
      </w:hyperlink>
    </w:p>
    <w:p w14:paraId="3A73B46D" w14:textId="77777777" w:rsidR="00F0708F" w:rsidRDefault="00974441" w:rsidP="007E4E44">
      <w:pPr>
        <w:numPr>
          <w:ilvl w:val="1"/>
          <w:numId w:val="8"/>
        </w:numPr>
        <w:shd w:val="clear" w:color="auto" w:fill="F8F8F8"/>
        <w:spacing w:beforeAutospacing="1" w:afterAutospacing="1"/>
        <w:ind w:left="1680" w:right="240"/>
        <w:rPr>
          <w:rFonts w:ascii="Verdana" w:hAnsi="Verdana"/>
          <w:color w:val="000000"/>
          <w:sz w:val="22"/>
          <w:szCs w:val="22"/>
        </w:rPr>
      </w:pPr>
      <w:hyperlink r:id="rId35" w:tooltip="Versión HTML BOE-A-2020-4491" w:history="1">
        <w:proofErr w:type="spellStart"/>
        <w:r w:rsidR="00F0708F">
          <w:rPr>
            <w:rStyle w:val="Hipervnculo"/>
            <w:rFonts w:ascii="Verdana" w:hAnsi="Verdana"/>
            <w:sz w:val="22"/>
            <w:szCs w:val="22"/>
          </w:rPr>
          <w:t>Otros</w:t>
        </w:r>
        <w:proofErr w:type="spellEnd"/>
        <w:r w:rsidR="00F0708F">
          <w:rPr>
            <w:rStyle w:val="Hipervnculo"/>
            <w:rFonts w:ascii="Verdana" w:hAnsi="Verdana"/>
            <w:sz w:val="22"/>
            <w:szCs w:val="22"/>
          </w:rPr>
          <w:t xml:space="preserve"> </w:t>
        </w:r>
        <w:proofErr w:type="spellStart"/>
        <w:r w:rsidR="00F0708F">
          <w:rPr>
            <w:rStyle w:val="Hipervnculo"/>
            <w:rFonts w:ascii="Verdana" w:hAnsi="Verdana"/>
            <w:sz w:val="22"/>
            <w:szCs w:val="22"/>
          </w:rPr>
          <w:t>formatos</w:t>
        </w:r>
        <w:proofErr w:type="spellEnd"/>
      </w:hyperlink>
    </w:p>
    <w:p w14:paraId="3AE17738" w14:textId="77777777" w:rsidR="00F0708F" w:rsidRDefault="00F0708F" w:rsidP="006E5A4B">
      <w:pPr>
        <w:jc w:val="both"/>
        <w:rPr>
          <w:rFonts w:ascii="Times New Roman" w:hAnsi="Times New Roman"/>
          <w:b/>
          <w:sz w:val="28"/>
          <w:szCs w:val="28"/>
          <w:u w:val="single"/>
          <w:lang w:val="es-ES"/>
        </w:rPr>
      </w:pPr>
    </w:p>
    <w:p w14:paraId="76EEC071" w14:textId="205DD039" w:rsidR="006E5A4B" w:rsidRDefault="006E5A4B"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SÁBADO 18</w:t>
      </w:r>
    </w:p>
    <w:p w14:paraId="53603BAB" w14:textId="77777777" w:rsidR="005D2F7F" w:rsidRDefault="005D2F7F" w:rsidP="005D2F7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D189C11" w14:textId="77777777" w:rsidR="005D2F7F" w:rsidRDefault="005D2F7F" w:rsidP="005D2F7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0427E98F" w14:textId="77777777" w:rsidR="005D2F7F" w:rsidRDefault="005D2F7F" w:rsidP="005D2F7F">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Medicamentos</w:t>
      </w:r>
    </w:p>
    <w:p w14:paraId="0A37BAF7" w14:textId="77777777" w:rsidR="005D2F7F" w:rsidRDefault="005D2F7F" w:rsidP="005D2F7F">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SND/353/2020, de 17 de abril, por la que se actualiza el anexo I de la Orden SND/276/2020, de 23 de marzo, por la que se establecen obligaciones de suministro de información, abastecimiento y fabricación de determinados medicamentos en la situación de crisis sanitaria ocasionada por el COVID-19.</w:t>
      </w:r>
    </w:p>
    <w:p w14:paraId="4D5B882F" w14:textId="6737B82A" w:rsidR="005D2F7F" w:rsidRPr="005D2F7F" w:rsidRDefault="005D2F7F" w:rsidP="00E009EA">
      <w:pPr>
        <w:numPr>
          <w:ilvl w:val="1"/>
          <w:numId w:val="14"/>
        </w:numPr>
        <w:shd w:val="clear" w:color="auto" w:fill="F8F8F8"/>
        <w:spacing w:beforeAutospacing="1" w:afterAutospacing="1"/>
        <w:ind w:left="1680" w:right="240"/>
        <w:rPr>
          <w:rFonts w:ascii="Verdana" w:hAnsi="Verdana"/>
          <w:color w:val="000000"/>
          <w:sz w:val="22"/>
          <w:szCs w:val="22"/>
        </w:rPr>
      </w:pPr>
      <w:hyperlink r:id="rId36" w:tooltip="PDF firmado BOE-A-2020-4517" w:history="1">
        <w:r w:rsidRPr="005D2F7F">
          <w:rPr>
            <w:rStyle w:val="Hipervnculo"/>
            <w:rFonts w:ascii="Verdana" w:hAnsi="Verdana"/>
            <w:sz w:val="22"/>
            <w:szCs w:val="22"/>
          </w:rPr>
          <w:t>PDF (BOE-A-2020-4517 - 12 </w:t>
        </w:r>
        <w:proofErr w:type="spellStart"/>
        <w:r w:rsidRPr="005D2F7F">
          <w:rPr>
            <w:rStyle w:val="Hipervnculo"/>
            <w:rFonts w:ascii="Verdana" w:hAnsi="Verdana"/>
            <w:sz w:val="22"/>
            <w:szCs w:val="22"/>
          </w:rPr>
          <w:t>págs</w:t>
        </w:r>
        <w:proofErr w:type="spellEnd"/>
        <w:r w:rsidRPr="005D2F7F">
          <w:rPr>
            <w:rStyle w:val="Hipervnculo"/>
            <w:rFonts w:ascii="Verdana" w:hAnsi="Verdana"/>
            <w:sz w:val="22"/>
            <w:szCs w:val="22"/>
          </w:rPr>
          <w:t>. - 373 KB)</w:t>
        </w:r>
      </w:hyperlink>
      <w:r w:rsidRPr="005D2F7F">
        <w:rPr>
          <w:rFonts w:ascii="Verdana" w:hAnsi="Verdana"/>
          <w:color w:val="000000"/>
          <w:sz w:val="22"/>
          <w:szCs w:val="22"/>
        </w:rPr>
        <w:t> </w:t>
      </w:r>
    </w:p>
    <w:p w14:paraId="4B8454B5" w14:textId="77777777" w:rsidR="005D2F7F" w:rsidRDefault="005D2F7F" w:rsidP="005D2F7F">
      <w:pPr>
        <w:numPr>
          <w:ilvl w:val="1"/>
          <w:numId w:val="14"/>
        </w:numPr>
        <w:shd w:val="clear" w:color="auto" w:fill="F8F8F8"/>
        <w:spacing w:beforeAutospacing="1" w:afterAutospacing="1"/>
        <w:ind w:left="1680" w:right="240"/>
        <w:rPr>
          <w:rFonts w:ascii="Verdana" w:hAnsi="Verdana"/>
          <w:color w:val="000000"/>
          <w:sz w:val="22"/>
          <w:szCs w:val="22"/>
        </w:rPr>
      </w:pPr>
      <w:hyperlink r:id="rId37" w:tooltip="Versión HTML BOE-A-2020-4517"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5EE95CB3" w14:textId="77777777" w:rsidR="005D2F7F" w:rsidRDefault="005D2F7F" w:rsidP="006E5A4B">
      <w:pPr>
        <w:jc w:val="both"/>
        <w:rPr>
          <w:rFonts w:ascii="Times New Roman" w:hAnsi="Times New Roman"/>
          <w:b/>
          <w:sz w:val="28"/>
          <w:szCs w:val="28"/>
          <w:u w:val="single"/>
          <w:lang w:val="es-ES"/>
        </w:rPr>
      </w:pPr>
    </w:p>
    <w:p w14:paraId="2516C74F" w14:textId="77777777" w:rsidR="005D2F7F" w:rsidRDefault="005D2F7F" w:rsidP="006E5A4B">
      <w:pPr>
        <w:jc w:val="both"/>
        <w:rPr>
          <w:rFonts w:ascii="Times New Roman" w:hAnsi="Times New Roman"/>
          <w:b/>
          <w:sz w:val="28"/>
          <w:szCs w:val="28"/>
          <w:u w:val="single"/>
          <w:lang w:val="es-ES"/>
        </w:rPr>
      </w:pPr>
    </w:p>
    <w:p w14:paraId="75E8EDF9" w14:textId="77777777" w:rsidR="005D2F7F" w:rsidRDefault="005D2F7F" w:rsidP="006E5A4B">
      <w:pPr>
        <w:jc w:val="both"/>
        <w:rPr>
          <w:rFonts w:ascii="Times New Roman" w:hAnsi="Times New Roman"/>
          <w:b/>
          <w:sz w:val="28"/>
          <w:szCs w:val="28"/>
          <w:u w:val="single"/>
          <w:lang w:val="es-ES"/>
        </w:rPr>
      </w:pPr>
    </w:p>
    <w:p w14:paraId="03FE6637" w14:textId="77777777" w:rsidR="005D2F7F" w:rsidRDefault="005D2F7F" w:rsidP="006E5A4B">
      <w:pPr>
        <w:jc w:val="both"/>
        <w:rPr>
          <w:rFonts w:ascii="Times New Roman" w:hAnsi="Times New Roman"/>
          <w:b/>
          <w:sz w:val="28"/>
          <w:szCs w:val="28"/>
          <w:u w:val="single"/>
          <w:lang w:val="es-ES"/>
        </w:rPr>
      </w:pPr>
    </w:p>
    <w:p w14:paraId="51A41017" w14:textId="77777777" w:rsidR="005D2F7F" w:rsidRDefault="005D2F7F" w:rsidP="006E5A4B">
      <w:pPr>
        <w:jc w:val="both"/>
        <w:rPr>
          <w:rFonts w:ascii="Times New Roman" w:hAnsi="Times New Roman"/>
          <w:b/>
          <w:sz w:val="28"/>
          <w:szCs w:val="28"/>
          <w:u w:val="single"/>
          <w:lang w:val="es-ES"/>
        </w:rPr>
      </w:pPr>
    </w:p>
    <w:p w14:paraId="5E7DEF9A" w14:textId="5FA118F8" w:rsidR="006E5A4B" w:rsidRDefault="006E5A4B" w:rsidP="006E5A4B">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D</w:t>
      </w:r>
      <w:r w:rsidR="005D2F7F">
        <w:rPr>
          <w:rFonts w:ascii="Times New Roman" w:hAnsi="Times New Roman"/>
          <w:b/>
          <w:sz w:val="28"/>
          <w:szCs w:val="28"/>
          <w:u w:val="single"/>
          <w:lang w:val="es-ES"/>
        </w:rPr>
        <w:t>O</w:t>
      </w:r>
      <w:r>
        <w:rPr>
          <w:rFonts w:ascii="Times New Roman" w:hAnsi="Times New Roman"/>
          <w:b/>
          <w:sz w:val="28"/>
          <w:szCs w:val="28"/>
          <w:u w:val="single"/>
          <w:lang w:val="es-ES"/>
        </w:rPr>
        <w:t>MINGO 19</w:t>
      </w:r>
    </w:p>
    <w:p w14:paraId="2370413C" w14:textId="77777777" w:rsidR="005D2F7F" w:rsidRDefault="005D2F7F" w:rsidP="005D2F7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4836A73" w14:textId="77777777" w:rsidR="005D2F7F" w:rsidRDefault="005D2F7F" w:rsidP="005D2F7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60977479" w14:textId="77777777" w:rsidR="005D2F7F" w:rsidRDefault="005D2F7F" w:rsidP="005D2F7F">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2D5C36BA" w14:textId="77777777" w:rsidR="005D2F7F" w:rsidRDefault="005D2F7F" w:rsidP="005D2F7F">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SND/354/2020, de 19 de abril, por la que se establecen medidas excepcionales para garantizar el acceso de la población a los productos de uso recomendados como medidas higiénicas para la prevención de contagios por el COVID-19.</w:t>
      </w:r>
    </w:p>
    <w:p w14:paraId="45AC3F35" w14:textId="77777777" w:rsidR="005D2F7F" w:rsidRDefault="005D2F7F" w:rsidP="005D2F7F">
      <w:pPr>
        <w:numPr>
          <w:ilvl w:val="1"/>
          <w:numId w:val="15"/>
        </w:numPr>
        <w:shd w:val="clear" w:color="auto" w:fill="F8F8F8"/>
        <w:spacing w:beforeAutospacing="1" w:afterAutospacing="1"/>
        <w:ind w:left="1680" w:right="240"/>
        <w:rPr>
          <w:rFonts w:ascii="Verdana" w:hAnsi="Verdana"/>
          <w:color w:val="000000"/>
          <w:sz w:val="22"/>
          <w:szCs w:val="22"/>
        </w:rPr>
      </w:pPr>
      <w:hyperlink r:id="rId38" w:tooltip="PDF firmado BOE-A-2020-4525" w:history="1">
        <w:r>
          <w:rPr>
            <w:rStyle w:val="Hipervnculo"/>
            <w:rFonts w:ascii="Verdana" w:hAnsi="Verdana"/>
            <w:sz w:val="22"/>
            <w:szCs w:val="22"/>
          </w:rPr>
          <w:t>PDF (BOE-A-2020-4525 - 5 </w:t>
        </w:r>
        <w:proofErr w:type="spellStart"/>
        <w:r>
          <w:rPr>
            <w:rStyle w:val="Hipervnculo"/>
            <w:rFonts w:ascii="Verdana" w:hAnsi="Verdana"/>
            <w:sz w:val="22"/>
            <w:szCs w:val="22"/>
          </w:rPr>
          <w:t>págs</w:t>
        </w:r>
        <w:proofErr w:type="spellEnd"/>
        <w:r>
          <w:rPr>
            <w:rStyle w:val="Hipervnculo"/>
            <w:rFonts w:ascii="Verdana" w:hAnsi="Verdana"/>
            <w:sz w:val="22"/>
            <w:szCs w:val="22"/>
          </w:rPr>
          <w:t>. - 243 KB)</w:t>
        </w:r>
      </w:hyperlink>
    </w:p>
    <w:p w14:paraId="682D18A1" w14:textId="77777777" w:rsidR="005D2F7F" w:rsidRDefault="005D2F7F" w:rsidP="005D2F7F">
      <w:pPr>
        <w:numPr>
          <w:ilvl w:val="1"/>
          <w:numId w:val="15"/>
        </w:numPr>
        <w:shd w:val="clear" w:color="auto" w:fill="F8F8F8"/>
        <w:spacing w:beforeAutospacing="1" w:afterAutospacing="1"/>
        <w:ind w:left="1680" w:right="240"/>
        <w:rPr>
          <w:rFonts w:ascii="Verdana" w:hAnsi="Verdana"/>
          <w:color w:val="000000"/>
          <w:sz w:val="22"/>
          <w:szCs w:val="22"/>
        </w:rPr>
      </w:pPr>
      <w:hyperlink r:id="rId39" w:tooltip="Versión HTML BOE-A-2020-452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247C9A5" w14:textId="058C5478" w:rsidR="005D2F7F" w:rsidRDefault="005D2F7F"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w:t>
      </w:r>
      <w:bookmarkStart w:id="0" w:name="_GoBack"/>
      <w:bookmarkEnd w:id="0"/>
    </w:p>
    <w:sectPr w:rsidR="005D2F7F" w:rsidSect="00CC1964">
      <w:headerReference w:type="default" r:id="rId40"/>
      <w:footerReference w:type="default" r:id="rId41"/>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881D5" w14:textId="77777777" w:rsidR="00974441" w:rsidRDefault="00974441">
      <w:r>
        <w:separator/>
      </w:r>
    </w:p>
  </w:endnote>
  <w:endnote w:type="continuationSeparator" w:id="0">
    <w:p w14:paraId="62DF187F" w14:textId="77777777" w:rsidR="00974441" w:rsidRDefault="0097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BEDDD" w14:textId="77777777" w:rsidR="00974441" w:rsidRDefault="00974441">
      <w:r>
        <w:separator/>
      </w:r>
    </w:p>
  </w:footnote>
  <w:footnote w:type="continuationSeparator" w:id="0">
    <w:p w14:paraId="330369E9" w14:textId="77777777" w:rsidR="00974441" w:rsidRDefault="0097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71603"/>
    <w:multiLevelType w:val="multilevel"/>
    <w:tmpl w:val="26EC9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D5C8A"/>
    <w:multiLevelType w:val="multilevel"/>
    <w:tmpl w:val="BEA2D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35567"/>
    <w:multiLevelType w:val="multilevel"/>
    <w:tmpl w:val="3EF81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007EA"/>
    <w:multiLevelType w:val="multilevel"/>
    <w:tmpl w:val="AC06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033DB"/>
    <w:multiLevelType w:val="multilevel"/>
    <w:tmpl w:val="28A80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72A19"/>
    <w:multiLevelType w:val="multilevel"/>
    <w:tmpl w:val="71F43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13A33"/>
    <w:multiLevelType w:val="multilevel"/>
    <w:tmpl w:val="CFDE0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36A6B"/>
    <w:multiLevelType w:val="multilevel"/>
    <w:tmpl w:val="B81C8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561A0"/>
    <w:multiLevelType w:val="multilevel"/>
    <w:tmpl w:val="EDD8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335EF"/>
    <w:multiLevelType w:val="multilevel"/>
    <w:tmpl w:val="A52C0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B1E16"/>
    <w:multiLevelType w:val="multilevel"/>
    <w:tmpl w:val="B68A3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B3D7A"/>
    <w:multiLevelType w:val="multilevel"/>
    <w:tmpl w:val="41AA6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A970A2"/>
    <w:multiLevelType w:val="multilevel"/>
    <w:tmpl w:val="A94A1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9451A"/>
    <w:multiLevelType w:val="multilevel"/>
    <w:tmpl w:val="75747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076DE"/>
    <w:multiLevelType w:val="multilevel"/>
    <w:tmpl w:val="FA124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2"/>
  </w:num>
  <w:num w:numId="4">
    <w:abstractNumId w:val="7"/>
  </w:num>
  <w:num w:numId="5">
    <w:abstractNumId w:val="11"/>
  </w:num>
  <w:num w:numId="6">
    <w:abstractNumId w:val="10"/>
  </w:num>
  <w:num w:numId="7">
    <w:abstractNumId w:val="14"/>
  </w:num>
  <w:num w:numId="8">
    <w:abstractNumId w:val="5"/>
  </w:num>
  <w:num w:numId="9">
    <w:abstractNumId w:val="9"/>
  </w:num>
  <w:num w:numId="10">
    <w:abstractNumId w:val="6"/>
  </w:num>
  <w:num w:numId="11">
    <w:abstractNumId w:val="8"/>
  </w:num>
  <w:num w:numId="12">
    <w:abstractNumId w:val="12"/>
  </w:num>
  <w:num w:numId="13">
    <w:abstractNumId w:val="0"/>
  </w:num>
  <w:num w:numId="14">
    <w:abstractNumId w:val="3"/>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00042D"/>
    <w:rsid w:val="00006A0D"/>
    <w:rsid w:val="00011E89"/>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6AD2"/>
    <w:rsid w:val="000A761C"/>
    <w:rsid w:val="000B3D88"/>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E783F"/>
    <w:rsid w:val="000F0732"/>
    <w:rsid w:val="000F2038"/>
    <w:rsid w:val="000F7DC8"/>
    <w:rsid w:val="0010130D"/>
    <w:rsid w:val="00101DDD"/>
    <w:rsid w:val="001036C3"/>
    <w:rsid w:val="001036E5"/>
    <w:rsid w:val="00104068"/>
    <w:rsid w:val="00107E63"/>
    <w:rsid w:val="001103BB"/>
    <w:rsid w:val="00110F13"/>
    <w:rsid w:val="00112E13"/>
    <w:rsid w:val="0011560A"/>
    <w:rsid w:val="00120184"/>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69DF"/>
    <w:rsid w:val="00177D38"/>
    <w:rsid w:val="00191760"/>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1FE"/>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3C49"/>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1D38"/>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4F5966"/>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431"/>
    <w:rsid w:val="00533972"/>
    <w:rsid w:val="00533D79"/>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2F7F"/>
    <w:rsid w:val="005D4072"/>
    <w:rsid w:val="005D4E5B"/>
    <w:rsid w:val="005E5568"/>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574C1"/>
    <w:rsid w:val="00657E31"/>
    <w:rsid w:val="00666EFE"/>
    <w:rsid w:val="00672C40"/>
    <w:rsid w:val="0067738E"/>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E5A4B"/>
    <w:rsid w:val="006F0E2E"/>
    <w:rsid w:val="006F0FE4"/>
    <w:rsid w:val="006F28B5"/>
    <w:rsid w:val="00700091"/>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4E44"/>
    <w:rsid w:val="007E5FB9"/>
    <w:rsid w:val="007F2A6D"/>
    <w:rsid w:val="007F403D"/>
    <w:rsid w:val="007F4D12"/>
    <w:rsid w:val="007F5EDD"/>
    <w:rsid w:val="008036F3"/>
    <w:rsid w:val="008040F1"/>
    <w:rsid w:val="00806129"/>
    <w:rsid w:val="00806CAC"/>
    <w:rsid w:val="00807ACA"/>
    <w:rsid w:val="0081238C"/>
    <w:rsid w:val="00812970"/>
    <w:rsid w:val="0081306A"/>
    <w:rsid w:val="00813B14"/>
    <w:rsid w:val="0082135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2F53"/>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325"/>
    <w:rsid w:val="008C6EC1"/>
    <w:rsid w:val="008C7413"/>
    <w:rsid w:val="008D175B"/>
    <w:rsid w:val="008D1DDF"/>
    <w:rsid w:val="008D2AD7"/>
    <w:rsid w:val="008D3030"/>
    <w:rsid w:val="008D3B54"/>
    <w:rsid w:val="008D483B"/>
    <w:rsid w:val="008D6178"/>
    <w:rsid w:val="008D7124"/>
    <w:rsid w:val="008D7294"/>
    <w:rsid w:val="008D7ED5"/>
    <w:rsid w:val="008E4551"/>
    <w:rsid w:val="008E6247"/>
    <w:rsid w:val="008E6B34"/>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668C4"/>
    <w:rsid w:val="00970AB9"/>
    <w:rsid w:val="00972E0C"/>
    <w:rsid w:val="00974441"/>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007"/>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13C4"/>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E3EA3"/>
    <w:rsid w:val="00BF1E03"/>
    <w:rsid w:val="00C072D8"/>
    <w:rsid w:val="00C10079"/>
    <w:rsid w:val="00C127DB"/>
    <w:rsid w:val="00C12D25"/>
    <w:rsid w:val="00C12D5A"/>
    <w:rsid w:val="00C12F0B"/>
    <w:rsid w:val="00C14287"/>
    <w:rsid w:val="00C14544"/>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5C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2E0A"/>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74204"/>
    <w:rsid w:val="00D93988"/>
    <w:rsid w:val="00D94987"/>
    <w:rsid w:val="00D97431"/>
    <w:rsid w:val="00D978DD"/>
    <w:rsid w:val="00DA7D80"/>
    <w:rsid w:val="00DB013E"/>
    <w:rsid w:val="00DB3E22"/>
    <w:rsid w:val="00DB5626"/>
    <w:rsid w:val="00DB585D"/>
    <w:rsid w:val="00DC27F2"/>
    <w:rsid w:val="00DC3C6D"/>
    <w:rsid w:val="00DC60FD"/>
    <w:rsid w:val="00DC6FA8"/>
    <w:rsid w:val="00DD3E07"/>
    <w:rsid w:val="00DD4E25"/>
    <w:rsid w:val="00DE3423"/>
    <w:rsid w:val="00DE7CEB"/>
    <w:rsid w:val="00DF049E"/>
    <w:rsid w:val="00DF0DF1"/>
    <w:rsid w:val="00DF257A"/>
    <w:rsid w:val="00DF352D"/>
    <w:rsid w:val="00DF4073"/>
    <w:rsid w:val="00DF4FFE"/>
    <w:rsid w:val="00DF5F5F"/>
    <w:rsid w:val="00DF77A3"/>
    <w:rsid w:val="00E016C3"/>
    <w:rsid w:val="00E02366"/>
    <w:rsid w:val="00E04D7F"/>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0A57"/>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67F5"/>
    <w:rsid w:val="00E97666"/>
    <w:rsid w:val="00EA04BC"/>
    <w:rsid w:val="00EA1D2B"/>
    <w:rsid w:val="00EA2CD2"/>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0708F"/>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51AE"/>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7869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033">
          <w:marLeft w:val="0"/>
          <w:marRight w:val="0"/>
          <w:marTop w:val="120"/>
          <w:marBottom w:val="0"/>
          <w:divBdr>
            <w:top w:val="none" w:sz="0" w:space="0" w:color="auto"/>
            <w:left w:val="none" w:sz="0" w:space="0" w:color="auto"/>
            <w:bottom w:val="none" w:sz="0" w:space="0" w:color="auto"/>
            <w:right w:val="none" w:sz="0" w:space="0" w:color="auto"/>
          </w:divBdr>
        </w:div>
      </w:divsChild>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7456552">
      <w:bodyDiv w:val="1"/>
      <w:marLeft w:val="0"/>
      <w:marRight w:val="0"/>
      <w:marTop w:val="0"/>
      <w:marBottom w:val="0"/>
      <w:divBdr>
        <w:top w:val="none" w:sz="0" w:space="0" w:color="auto"/>
        <w:left w:val="none" w:sz="0" w:space="0" w:color="auto"/>
        <w:bottom w:val="none" w:sz="0" w:space="0" w:color="auto"/>
        <w:right w:val="none" w:sz="0" w:space="0" w:color="auto"/>
      </w:divBdr>
      <w:divsChild>
        <w:div w:id="510337404">
          <w:marLeft w:val="0"/>
          <w:marRight w:val="0"/>
          <w:marTop w:val="120"/>
          <w:marBottom w:val="0"/>
          <w:divBdr>
            <w:top w:val="none" w:sz="0" w:space="0" w:color="auto"/>
            <w:left w:val="none" w:sz="0" w:space="0" w:color="auto"/>
            <w:bottom w:val="none" w:sz="0" w:space="0" w:color="auto"/>
            <w:right w:val="none" w:sz="0" w:space="0" w:color="auto"/>
          </w:divBdr>
        </w:div>
        <w:div w:id="1037585435">
          <w:marLeft w:val="0"/>
          <w:marRight w:val="0"/>
          <w:marTop w:val="120"/>
          <w:marBottom w:val="0"/>
          <w:divBdr>
            <w:top w:val="none" w:sz="0" w:space="0" w:color="auto"/>
            <w:left w:val="none" w:sz="0" w:space="0" w:color="auto"/>
            <w:bottom w:val="none" w:sz="0" w:space="0" w:color="auto"/>
            <w:right w:val="none" w:sz="0" w:space="0" w:color="auto"/>
          </w:divBdr>
        </w:div>
        <w:div w:id="1257715589">
          <w:marLeft w:val="0"/>
          <w:marRight w:val="0"/>
          <w:marTop w:val="120"/>
          <w:marBottom w:val="0"/>
          <w:divBdr>
            <w:top w:val="none" w:sz="0" w:space="0" w:color="auto"/>
            <w:left w:val="none" w:sz="0" w:space="0" w:color="auto"/>
            <w:bottom w:val="none" w:sz="0" w:space="0" w:color="auto"/>
            <w:right w:val="none" w:sz="0" w:space="0" w:color="auto"/>
          </w:divBdr>
        </w:div>
      </w:divsChild>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19749364">
      <w:bodyDiv w:val="1"/>
      <w:marLeft w:val="0"/>
      <w:marRight w:val="0"/>
      <w:marTop w:val="0"/>
      <w:marBottom w:val="0"/>
      <w:divBdr>
        <w:top w:val="none" w:sz="0" w:space="0" w:color="auto"/>
        <w:left w:val="none" w:sz="0" w:space="0" w:color="auto"/>
        <w:bottom w:val="none" w:sz="0" w:space="0" w:color="auto"/>
        <w:right w:val="none" w:sz="0" w:space="0" w:color="auto"/>
      </w:divBdr>
      <w:divsChild>
        <w:div w:id="1237127486">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1577">
      <w:bodyDiv w:val="1"/>
      <w:marLeft w:val="0"/>
      <w:marRight w:val="0"/>
      <w:marTop w:val="0"/>
      <w:marBottom w:val="0"/>
      <w:divBdr>
        <w:top w:val="none" w:sz="0" w:space="0" w:color="auto"/>
        <w:left w:val="none" w:sz="0" w:space="0" w:color="auto"/>
        <w:bottom w:val="none" w:sz="0" w:space="0" w:color="auto"/>
        <w:right w:val="none" w:sz="0" w:space="0" w:color="auto"/>
      </w:divBdr>
      <w:divsChild>
        <w:div w:id="262959246">
          <w:marLeft w:val="0"/>
          <w:marRight w:val="0"/>
          <w:marTop w:val="120"/>
          <w:marBottom w:val="0"/>
          <w:divBdr>
            <w:top w:val="none" w:sz="0" w:space="0" w:color="auto"/>
            <w:left w:val="none" w:sz="0" w:space="0" w:color="auto"/>
            <w:bottom w:val="none" w:sz="0" w:space="0" w:color="auto"/>
            <w:right w:val="none" w:sz="0" w:space="0" w:color="auto"/>
          </w:divBdr>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452">
      <w:bodyDiv w:val="1"/>
      <w:marLeft w:val="0"/>
      <w:marRight w:val="0"/>
      <w:marTop w:val="0"/>
      <w:marBottom w:val="0"/>
      <w:divBdr>
        <w:top w:val="none" w:sz="0" w:space="0" w:color="auto"/>
        <w:left w:val="none" w:sz="0" w:space="0" w:color="auto"/>
        <w:bottom w:val="none" w:sz="0" w:space="0" w:color="auto"/>
        <w:right w:val="none" w:sz="0" w:space="0" w:color="auto"/>
      </w:divBdr>
      <w:divsChild>
        <w:div w:id="901064278">
          <w:marLeft w:val="0"/>
          <w:marRight w:val="0"/>
          <w:marTop w:val="120"/>
          <w:marBottom w:val="0"/>
          <w:divBdr>
            <w:top w:val="none" w:sz="0" w:space="0" w:color="auto"/>
            <w:left w:val="none" w:sz="0" w:space="0" w:color="auto"/>
            <w:bottom w:val="none" w:sz="0" w:space="0" w:color="auto"/>
            <w:right w:val="none" w:sz="0" w:space="0" w:color="auto"/>
          </w:divBdr>
        </w:div>
        <w:div w:id="1651329997">
          <w:marLeft w:val="0"/>
          <w:marRight w:val="0"/>
          <w:marTop w:val="120"/>
          <w:marBottom w:val="0"/>
          <w:divBdr>
            <w:top w:val="none" w:sz="0" w:space="0" w:color="auto"/>
            <w:left w:val="none" w:sz="0" w:space="0" w:color="auto"/>
            <w:bottom w:val="none" w:sz="0" w:space="0" w:color="auto"/>
            <w:right w:val="none" w:sz="0" w:space="0" w:color="auto"/>
          </w:divBdr>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4197174">
      <w:bodyDiv w:val="1"/>
      <w:marLeft w:val="0"/>
      <w:marRight w:val="0"/>
      <w:marTop w:val="0"/>
      <w:marBottom w:val="0"/>
      <w:divBdr>
        <w:top w:val="none" w:sz="0" w:space="0" w:color="auto"/>
        <w:left w:val="none" w:sz="0" w:space="0" w:color="auto"/>
        <w:bottom w:val="none" w:sz="0" w:space="0" w:color="auto"/>
        <w:right w:val="none" w:sz="0" w:space="0" w:color="auto"/>
      </w:divBdr>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650">
      <w:bodyDiv w:val="1"/>
      <w:marLeft w:val="0"/>
      <w:marRight w:val="0"/>
      <w:marTop w:val="0"/>
      <w:marBottom w:val="0"/>
      <w:divBdr>
        <w:top w:val="none" w:sz="0" w:space="0" w:color="auto"/>
        <w:left w:val="none" w:sz="0" w:space="0" w:color="auto"/>
        <w:bottom w:val="none" w:sz="0" w:space="0" w:color="auto"/>
        <w:right w:val="none" w:sz="0" w:space="0" w:color="auto"/>
      </w:divBdr>
      <w:divsChild>
        <w:div w:id="951088734">
          <w:marLeft w:val="0"/>
          <w:marRight w:val="0"/>
          <w:marTop w:val="120"/>
          <w:marBottom w:val="0"/>
          <w:divBdr>
            <w:top w:val="none" w:sz="0" w:space="0" w:color="auto"/>
            <w:left w:val="none" w:sz="0" w:space="0" w:color="auto"/>
            <w:bottom w:val="none" w:sz="0" w:space="0" w:color="auto"/>
            <w:right w:val="none" w:sz="0" w:space="0" w:color="auto"/>
          </w:divBdr>
        </w:div>
        <w:div w:id="826941465">
          <w:marLeft w:val="0"/>
          <w:marRight w:val="0"/>
          <w:marTop w:val="120"/>
          <w:marBottom w:val="0"/>
          <w:divBdr>
            <w:top w:val="none" w:sz="0" w:space="0" w:color="auto"/>
            <w:left w:val="none" w:sz="0" w:space="0" w:color="auto"/>
            <w:bottom w:val="none" w:sz="0" w:space="0" w:color="auto"/>
            <w:right w:val="none" w:sz="0" w:space="0" w:color="auto"/>
          </w:divBdr>
        </w:div>
        <w:div w:id="1797988074">
          <w:marLeft w:val="0"/>
          <w:marRight w:val="0"/>
          <w:marTop w:val="120"/>
          <w:marBottom w:val="0"/>
          <w:divBdr>
            <w:top w:val="none" w:sz="0" w:space="0" w:color="auto"/>
            <w:left w:val="none" w:sz="0" w:space="0" w:color="auto"/>
            <w:bottom w:val="none" w:sz="0" w:space="0" w:color="auto"/>
            <w:right w:val="none" w:sz="0" w:space="0" w:color="auto"/>
          </w:divBdr>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167079">
      <w:bodyDiv w:val="1"/>
      <w:marLeft w:val="0"/>
      <w:marRight w:val="0"/>
      <w:marTop w:val="0"/>
      <w:marBottom w:val="0"/>
      <w:divBdr>
        <w:top w:val="none" w:sz="0" w:space="0" w:color="auto"/>
        <w:left w:val="none" w:sz="0" w:space="0" w:color="auto"/>
        <w:bottom w:val="none" w:sz="0" w:space="0" w:color="auto"/>
        <w:right w:val="none" w:sz="0" w:space="0" w:color="auto"/>
      </w:divBdr>
      <w:divsChild>
        <w:div w:id="1082727009">
          <w:marLeft w:val="0"/>
          <w:marRight w:val="0"/>
          <w:marTop w:val="120"/>
          <w:marBottom w:val="0"/>
          <w:divBdr>
            <w:top w:val="none" w:sz="0" w:space="0" w:color="auto"/>
            <w:left w:val="none" w:sz="0" w:space="0" w:color="auto"/>
            <w:bottom w:val="none" w:sz="0" w:space="0" w:color="auto"/>
            <w:right w:val="none" w:sz="0" w:space="0" w:color="auto"/>
          </w:divBdr>
        </w:div>
        <w:div w:id="1810244193">
          <w:marLeft w:val="0"/>
          <w:marRight w:val="0"/>
          <w:marTop w:val="120"/>
          <w:marBottom w:val="0"/>
          <w:divBdr>
            <w:top w:val="none" w:sz="0" w:space="0" w:color="auto"/>
            <w:left w:val="none" w:sz="0" w:space="0" w:color="auto"/>
            <w:bottom w:val="none" w:sz="0" w:space="0" w:color="auto"/>
            <w:right w:val="none" w:sz="0" w:space="0" w:color="auto"/>
          </w:divBdr>
        </w:div>
        <w:div w:id="1985817023">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2754786">
      <w:bodyDiv w:val="1"/>
      <w:marLeft w:val="0"/>
      <w:marRight w:val="0"/>
      <w:marTop w:val="0"/>
      <w:marBottom w:val="0"/>
      <w:divBdr>
        <w:top w:val="none" w:sz="0" w:space="0" w:color="auto"/>
        <w:left w:val="none" w:sz="0" w:space="0" w:color="auto"/>
        <w:bottom w:val="none" w:sz="0" w:space="0" w:color="auto"/>
        <w:right w:val="none" w:sz="0" w:space="0" w:color="auto"/>
      </w:divBdr>
      <w:divsChild>
        <w:div w:id="1714500354">
          <w:marLeft w:val="0"/>
          <w:marRight w:val="0"/>
          <w:marTop w:val="120"/>
          <w:marBottom w:val="0"/>
          <w:divBdr>
            <w:top w:val="none" w:sz="0" w:space="0" w:color="auto"/>
            <w:left w:val="none" w:sz="0" w:space="0" w:color="auto"/>
            <w:bottom w:val="none" w:sz="0" w:space="0" w:color="auto"/>
            <w:right w:val="none" w:sz="0" w:space="0" w:color="auto"/>
          </w:divBdr>
        </w:div>
        <w:div w:id="1326477794">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2135126321">
          <w:marLeft w:val="0"/>
          <w:marRight w:val="0"/>
          <w:marTop w:val="120"/>
          <w:marBottom w:val="0"/>
          <w:divBdr>
            <w:top w:val="none" w:sz="0" w:space="0" w:color="auto"/>
            <w:left w:val="none" w:sz="0" w:space="0" w:color="auto"/>
            <w:bottom w:val="none" w:sz="0" w:space="0" w:color="auto"/>
            <w:right w:val="none" w:sz="0" w:space="0" w:color="auto"/>
          </w:divBdr>
        </w:div>
        <w:div w:id="289896361">
          <w:marLeft w:val="0"/>
          <w:marRight w:val="0"/>
          <w:marTop w:val="120"/>
          <w:marBottom w:val="0"/>
          <w:divBdr>
            <w:top w:val="none" w:sz="0" w:space="0" w:color="auto"/>
            <w:left w:val="none" w:sz="0" w:space="0" w:color="auto"/>
            <w:bottom w:val="none" w:sz="0" w:space="0" w:color="auto"/>
            <w:right w:val="none" w:sz="0" w:space="0" w:color="auto"/>
          </w:divBdr>
        </w:div>
        <w:div w:id="963273429">
          <w:marLeft w:val="0"/>
          <w:marRight w:val="0"/>
          <w:marTop w:val="120"/>
          <w:marBottom w:val="0"/>
          <w:divBdr>
            <w:top w:val="none" w:sz="0" w:space="0" w:color="auto"/>
            <w:left w:val="none" w:sz="0" w:space="0" w:color="auto"/>
            <w:bottom w:val="none" w:sz="0" w:space="0" w:color="auto"/>
            <w:right w:val="none" w:sz="0" w:space="0" w:color="auto"/>
          </w:divBdr>
        </w:div>
        <w:div w:id="993097544">
          <w:marLeft w:val="0"/>
          <w:marRight w:val="0"/>
          <w:marTop w:val="120"/>
          <w:marBottom w:val="0"/>
          <w:divBdr>
            <w:top w:val="none" w:sz="0" w:space="0" w:color="auto"/>
            <w:left w:val="none" w:sz="0" w:space="0" w:color="auto"/>
            <w:bottom w:val="none" w:sz="0" w:space="0" w:color="auto"/>
            <w:right w:val="none" w:sz="0" w:space="0" w:color="auto"/>
          </w:divBdr>
        </w:div>
        <w:div w:id="849101189">
          <w:marLeft w:val="0"/>
          <w:marRight w:val="0"/>
          <w:marTop w:val="120"/>
          <w:marBottom w:val="0"/>
          <w:divBdr>
            <w:top w:val="none" w:sz="0" w:space="0" w:color="auto"/>
            <w:left w:val="none" w:sz="0" w:space="0" w:color="auto"/>
            <w:bottom w:val="none" w:sz="0" w:space="0" w:color="auto"/>
            <w:right w:val="none" w:sz="0" w:space="0" w:color="auto"/>
          </w:divBdr>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235">
      <w:bodyDiv w:val="1"/>
      <w:marLeft w:val="0"/>
      <w:marRight w:val="0"/>
      <w:marTop w:val="0"/>
      <w:marBottom w:val="0"/>
      <w:divBdr>
        <w:top w:val="none" w:sz="0" w:space="0" w:color="auto"/>
        <w:left w:val="none" w:sz="0" w:space="0" w:color="auto"/>
        <w:bottom w:val="none" w:sz="0" w:space="0" w:color="auto"/>
        <w:right w:val="none" w:sz="0" w:space="0" w:color="auto"/>
      </w:divBdr>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24600">
      <w:bodyDiv w:val="1"/>
      <w:marLeft w:val="0"/>
      <w:marRight w:val="0"/>
      <w:marTop w:val="0"/>
      <w:marBottom w:val="0"/>
      <w:divBdr>
        <w:top w:val="none" w:sz="0" w:space="0" w:color="auto"/>
        <w:left w:val="none" w:sz="0" w:space="0" w:color="auto"/>
        <w:bottom w:val="none" w:sz="0" w:space="0" w:color="auto"/>
        <w:right w:val="none" w:sz="0" w:space="0" w:color="auto"/>
      </w:divBdr>
      <w:divsChild>
        <w:div w:id="1259287270">
          <w:marLeft w:val="0"/>
          <w:marRight w:val="0"/>
          <w:marTop w:val="120"/>
          <w:marBottom w:val="0"/>
          <w:divBdr>
            <w:top w:val="none" w:sz="0" w:space="0" w:color="auto"/>
            <w:left w:val="none" w:sz="0" w:space="0" w:color="auto"/>
            <w:bottom w:val="none" w:sz="0" w:space="0" w:color="auto"/>
            <w:right w:val="none" w:sz="0" w:space="0" w:color="auto"/>
          </w:divBdr>
        </w:div>
        <w:div w:id="1929147721">
          <w:marLeft w:val="0"/>
          <w:marRight w:val="0"/>
          <w:marTop w:val="120"/>
          <w:marBottom w:val="0"/>
          <w:divBdr>
            <w:top w:val="none" w:sz="0" w:space="0" w:color="auto"/>
            <w:left w:val="none" w:sz="0" w:space="0" w:color="auto"/>
            <w:bottom w:val="none" w:sz="0" w:space="0" w:color="auto"/>
            <w:right w:val="none" w:sz="0" w:space="0" w:color="auto"/>
          </w:divBdr>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2914">
      <w:bodyDiv w:val="1"/>
      <w:marLeft w:val="0"/>
      <w:marRight w:val="0"/>
      <w:marTop w:val="0"/>
      <w:marBottom w:val="0"/>
      <w:divBdr>
        <w:top w:val="none" w:sz="0" w:space="0" w:color="auto"/>
        <w:left w:val="none" w:sz="0" w:space="0" w:color="auto"/>
        <w:bottom w:val="none" w:sz="0" w:space="0" w:color="auto"/>
        <w:right w:val="none" w:sz="0" w:space="0" w:color="auto"/>
      </w:divBdr>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291">
      <w:bodyDiv w:val="1"/>
      <w:marLeft w:val="0"/>
      <w:marRight w:val="0"/>
      <w:marTop w:val="0"/>
      <w:marBottom w:val="0"/>
      <w:divBdr>
        <w:top w:val="none" w:sz="0" w:space="0" w:color="auto"/>
        <w:left w:val="none" w:sz="0" w:space="0" w:color="auto"/>
        <w:bottom w:val="none" w:sz="0" w:space="0" w:color="auto"/>
        <w:right w:val="none" w:sz="0" w:space="0" w:color="auto"/>
      </w:divBdr>
      <w:divsChild>
        <w:div w:id="745419806">
          <w:marLeft w:val="0"/>
          <w:marRight w:val="0"/>
          <w:marTop w:val="120"/>
          <w:marBottom w:val="0"/>
          <w:divBdr>
            <w:top w:val="none" w:sz="0" w:space="0" w:color="auto"/>
            <w:left w:val="none" w:sz="0" w:space="0" w:color="auto"/>
            <w:bottom w:val="none" w:sz="0" w:space="0" w:color="auto"/>
            <w:right w:val="none" w:sz="0" w:space="0" w:color="auto"/>
          </w:divBdr>
        </w:div>
        <w:div w:id="2057969776">
          <w:marLeft w:val="0"/>
          <w:marRight w:val="0"/>
          <w:marTop w:val="120"/>
          <w:marBottom w:val="0"/>
          <w:divBdr>
            <w:top w:val="none" w:sz="0" w:space="0" w:color="auto"/>
            <w:left w:val="none" w:sz="0" w:space="0" w:color="auto"/>
            <w:bottom w:val="none" w:sz="0" w:space="0" w:color="auto"/>
            <w:right w:val="none" w:sz="0" w:space="0" w:color="auto"/>
          </w:divBdr>
        </w:div>
        <w:div w:id="273097415">
          <w:marLeft w:val="0"/>
          <w:marRight w:val="0"/>
          <w:marTop w:val="120"/>
          <w:marBottom w:val="0"/>
          <w:divBdr>
            <w:top w:val="none" w:sz="0" w:space="0" w:color="auto"/>
            <w:left w:val="none" w:sz="0" w:space="0" w:color="auto"/>
            <w:bottom w:val="none" w:sz="0" w:space="0" w:color="auto"/>
            <w:right w:val="none" w:sz="0" w:space="0" w:color="auto"/>
          </w:divBdr>
        </w:div>
        <w:div w:id="366376542">
          <w:marLeft w:val="0"/>
          <w:marRight w:val="0"/>
          <w:marTop w:val="120"/>
          <w:marBottom w:val="0"/>
          <w:divBdr>
            <w:top w:val="none" w:sz="0" w:space="0" w:color="auto"/>
            <w:left w:val="none" w:sz="0" w:space="0" w:color="auto"/>
            <w:bottom w:val="none" w:sz="0" w:space="0" w:color="auto"/>
            <w:right w:val="none" w:sz="0" w:space="0" w:color="auto"/>
          </w:divBdr>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3610822">
      <w:bodyDiv w:val="1"/>
      <w:marLeft w:val="0"/>
      <w:marRight w:val="0"/>
      <w:marTop w:val="0"/>
      <w:marBottom w:val="0"/>
      <w:divBdr>
        <w:top w:val="none" w:sz="0" w:space="0" w:color="auto"/>
        <w:left w:val="none" w:sz="0" w:space="0" w:color="auto"/>
        <w:bottom w:val="none" w:sz="0" w:space="0" w:color="auto"/>
        <w:right w:val="none" w:sz="0" w:space="0" w:color="auto"/>
      </w:divBdr>
      <w:divsChild>
        <w:div w:id="1468014615">
          <w:marLeft w:val="0"/>
          <w:marRight w:val="0"/>
          <w:marTop w:val="120"/>
          <w:marBottom w:val="0"/>
          <w:divBdr>
            <w:top w:val="none" w:sz="0" w:space="0" w:color="auto"/>
            <w:left w:val="none" w:sz="0" w:space="0" w:color="auto"/>
            <w:bottom w:val="none" w:sz="0" w:space="0" w:color="auto"/>
            <w:right w:val="none" w:sz="0" w:space="0" w:color="auto"/>
          </w:divBdr>
        </w:div>
        <w:div w:id="755782633">
          <w:marLeft w:val="0"/>
          <w:marRight w:val="0"/>
          <w:marTop w:val="120"/>
          <w:marBottom w:val="0"/>
          <w:divBdr>
            <w:top w:val="none" w:sz="0" w:space="0" w:color="auto"/>
            <w:left w:val="none" w:sz="0" w:space="0" w:color="auto"/>
            <w:bottom w:val="none" w:sz="0" w:space="0" w:color="auto"/>
            <w:right w:val="none" w:sz="0" w:space="0" w:color="auto"/>
          </w:divBdr>
        </w:div>
        <w:div w:id="21715389">
          <w:marLeft w:val="0"/>
          <w:marRight w:val="0"/>
          <w:marTop w:val="120"/>
          <w:marBottom w:val="0"/>
          <w:divBdr>
            <w:top w:val="none" w:sz="0" w:space="0" w:color="auto"/>
            <w:left w:val="none" w:sz="0" w:space="0" w:color="auto"/>
            <w:bottom w:val="none" w:sz="0" w:space="0" w:color="auto"/>
            <w:right w:val="none" w:sz="0" w:space="0" w:color="auto"/>
          </w:divBdr>
        </w:div>
        <w:div w:id="1092898311">
          <w:marLeft w:val="0"/>
          <w:marRight w:val="0"/>
          <w:marTop w:val="120"/>
          <w:marBottom w:val="0"/>
          <w:divBdr>
            <w:top w:val="none" w:sz="0" w:space="0" w:color="auto"/>
            <w:left w:val="none" w:sz="0" w:space="0" w:color="auto"/>
            <w:bottom w:val="none" w:sz="0" w:space="0" w:color="auto"/>
            <w:right w:val="none" w:sz="0" w:space="0" w:color="auto"/>
          </w:divBdr>
        </w:div>
        <w:div w:id="2082866437">
          <w:marLeft w:val="0"/>
          <w:marRight w:val="0"/>
          <w:marTop w:val="120"/>
          <w:marBottom w:val="0"/>
          <w:divBdr>
            <w:top w:val="none" w:sz="0" w:space="0" w:color="auto"/>
            <w:left w:val="none" w:sz="0" w:space="0" w:color="auto"/>
            <w:bottom w:val="none" w:sz="0" w:space="0" w:color="auto"/>
            <w:right w:val="none" w:sz="0" w:space="0" w:color="auto"/>
          </w:divBdr>
        </w:div>
      </w:divsChild>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060129">
      <w:bodyDiv w:val="1"/>
      <w:marLeft w:val="0"/>
      <w:marRight w:val="0"/>
      <w:marTop w:val="0"/>
      <w:marBottom w:val="0"/>
      <w:divBdr>
        <w:top w:val="none" w:sz="0" w:space="0" w:color="auto"/>
        <w:left w:val="none" w:sz="0" w:space="0" w:color="auto"/>
        <w:bottom w:val="none" w:sz="0" w:space="0" w:color="auto"/>
        <w:right w:val="none" w:sz="0" w:space="0" w:color="auto"/>
      </w:divBdr>
      <w:divsChild>
        <w:div w:id="1685589845">
          <w:marLeft w:val="0"/>
          <w:marRight w:val="0"/>
          <w:marTop w:val="120"/>
          <w:marBottom w:val="0"/>
          <w:divBdr>
            <w:top w:val="none" w:sz="0" w:space="0" w:color="auto"/>
            <w:left w:val="none" w:sz="0" w:space="0" w:color="auto"/>
            <w:bottom w:val="none" w:sz="0" w:space="0" w:color="auto"/>
            <w:right w:val="none" w:sz="0" w:space="0" w:color="auto"/>
          </w:divBdr>
        </w:div>
        <w:div w:id="662124205">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39640008">
      <w:bodyDiv w:val="1"/>
      <w:marLeft w:val="0"/>
      <w:marRight w:val="0"/>
      <w:marTop w:val="0"/>
      <w:marBottom w:val="0"/>
      <w:divBdr>
        <w:top w:val="none" w:sz="0" w:space="0" w:color="auto"/>
        <w:left w:val="none" w:sz="0" w:space="0" w:color="auto"/>
        <w:bottom w:val="none" w:sz="0" w:space="0" w:color="auto"/>
        <w:right w:val="none" w:sz="0" w:space="0" w:color="auto"/>
      </w:divBdr>
      <w:divsChild>
        <w:div w:id="753356129">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165011">
      <w:bodyDiv w:val="1"/>
      <w:marLeft w:val="0"/>
      <w:marRight w:val="0"/>
      <w:marTop w:val="0"/>
      <w:marBottom w:val="0"/>
      <w:divBdr>
        <w:top w:val="none" w:sz="0" w:space="0" w:color="auto"/>
        <w:left w:val="none" w:sz="0" w:space="0" w:color="auto"/>
        <w:bottom w:val="none" w:sz="0" w:space="0" w:color="auto"/>
        <w:right w:val="none" w:sz="0" w:space="0" w:color="auto"/>
      </w:divBdr>
      <w:divsChild>
        <w:div w:id="623659505">
          <w:marLeft w:val="0"/>
          <w:marRight w:val="0"/>
          <w:marTop w:val="120"/>
          <w:marBottom w:val="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17192119">
      <w:bodyDiv w:val="1"/>
      <w:marLeft w:val="0"/>
      <w:marRight w:val="0"/>
      <w:marTop w:val="0"/>
      <w:marBottom w:val="0"/>
      <w:divBdr>
        <w:top w:val="none" w:sz="0" w:space="0" w:color="auto"/>
        <w:left w:val="none" w:sz="0" w:space="0" w:color="auto"/>
        <w:bottom w:val="none" w:sz="0" w:space="0" w:color="auto"/>
        <w:right w:val="none" w:sz="0" w:space="0" w:color="auto"/>
      </w:divBdr>
      <w:divsChild>
        <w:div w:id="1865751673">
          <w:marLeft w:val="0"/>
          <w:marRight w:val="0"/>
          <w:marTop w:val="120"/>
          <w:marBottom w:val="0"/>
          <w:divBdr>
            <w:top w:val="none" w:sz="0" w:space="0" w:color="auto"/>
            <w:left w:val="none" w:sz="0" w:space="0" w:color="auto"/>
            <w:bottom w:val="none" w:sz="0" w:space="0" w:color="auto"/>
            <w:right w:val="none" w:sz="0" w:space="0" w:color="auto"/>
          </w:divBdr>
        </w:div>
        <w:div w:id="1414477082">
          <w:marLeft w:val="0"/>
          <w:marRight w:val="0"/>
          <w:marTop w:val="120"/>
          <w:marBottom w:val="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3911">
      <w:bodyDiv w:val="1"/>
      <w:marLeft w:val="0"/>
      <w:marRight w:val="0"/>
      <w:marTop w:val="0"/>
      <w:marBottom w:val="0"/>
      <w:divBdr>
        <w:top w:val="none" w:sz="0" w:space="0" w:color="auto"/>
        <w:left w:val="none" w:sz="0" w:space="0" w:color="auto"/>
        <w:bottom w:val="none" w:sz="0" w:space="0" w:color="auto"/>
        <w:right w:val="none" w:sz="0" w:space="0" w:color="auto"/>
      </w:divBdr>
      <w:divsChild>
        <w:div w:id="419907153">
          <w:marLeft w:val="0"/>
          <w:marRight w:val="0"/>
          <w:marTop w:val="120"/>
          <w:marBottom w:val="0"/>
          <w:divBdr>
            <w:top w:val="none" w:sz="0" w:space="0" w:color="auto"/>
            <w:left w:val="none" w:sz="0" w:space="0" w:color="auto"/>
            <w:bottom w:val="none" w:sz="0" w:space="0" w:color="auto"/>
            <w:right w:val="none" w:sz="0" w:space="0" w:color="auto"/>
          </w:divBdr>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2611">
      <w:bodyDiv w:val="1"/>
      <w:marLeft w:val="0"/>
      <w:marRight w:val="0"/>
      <w:marTop w:val="0"/>
      <w:marBottom w:val="0"/>
      <w:divBdr>
        <w:top w:val="none" w:sz="0" w:space="0" w:color="auto"/>
        <w:left w:val="none" w:sz="0" w:space="0" w:color="auto"/>
        <w:bottom w:val="none" w:sz="0" w:space="0" w:color="auto"/>
        <w:right w:val="none" w:sz="0" w:space="0" w:color="auto"/>
      </w:divBdr>
      <w:divsChild>
        <w:div w:id="1618951731">
          <w:marLeft w:val="0"/>
          <w:marRight w:val="0"/>
          <w:marTop w:val="120"/>
          <w:marBottom w:val="0"/>
          <w:divBdr>
            <w:top w:val="none" w:sz="0" w:space="0" w:color="auto"/>
            <w:left w:val="none" w:sz="0" w:space="0" w:color="auto"/>
            <w:bottom w:val="none" w:sz="0" w:space="0" w:color="auto"/>
            <w:right w:val="none" w:sz="0" w:space="0" w:color="auto"/>
          </w:divBdr>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4694162">
      <w:bodyDiv w:val="1"/>
      <w:marLeft w:val="0"/>
      <w:marRight w:val="0"/>
      <w:marTop w:val="0"/>
      <w:marBottom w:val="0"/>
      <w:divBdr>
        <w:top w:val="none" w:sz="0" w:space="0" w:color="auto"/>
        <w:left w:val="none" w:sz="0" w:space="0" w:color="auto"/>
        <w:bottom w:val="none" w:sz="0" w:space="0" w:color="auto"/>
        <w:right w:val="none" w:sz="0" w:space="0" w:color="auto"/>
      </w:divBdr>
      <w:divsChild>
        <w:div w:id="1043595606">
          <w:marLeft w:val="0"/>
          <w:marRight w:val="0"/>
          <w:marTop w:val="120"/>
          <w:marBottom w:val="0"/>
          <w:divBdr>
            <w:top w:val="none" w:sz="0" w:space="0" w:color="auto"/>
            <w:left w:val="none" w:sz="0" w:space="0" w:color="auto"/>
            <w:bottom w:val="none" w:sz="0" w:space="0" w:color="auto"/>
            <w:right w:val="none" w:sz="0" w:space="0" w:color="auto"/>
          </w:divBdr>
        </w:div>
        <w:div w:id="1843158621">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sChild>
        <w:div w:id="1382365556">
          <w:marLeft w:val="0"/>
          <w:marRight w:val="0"/>
          <w:marTop w:val="120"/>
          <w:marBottom w:val="0"/>
          <w:divBdr>
            <w:top w:val="none" w:sz="0" w:space="0" w:color="auto"/>
            <w:left w:val="none" w:sz="0" w:space="0" w:color="auto"/>
            <w:bottom w:val="none" w:sz="0" w:space="0" w:color="auto"/>
            <w:right w:val="none" w:sz="0" w:space="0" w:color="auto"/>
          </w:divBdr>
        </w:div>
      </w:divsChild>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57915906">
      <w:bodyDiv w:val="1"/>
      <w:marLeft w:val="0"/>
      <w:marRight w:val="0"/>
      <w:marTop w:val="0"/>
      <w:marBottom w:val="0"/>
      <w:divBdr>
        <w:top w:val="none" w:sz="0" w:space="0" w:color="auto"/>
        <w:left w:val="none" w:sz="0" w:space="0" w:color="auto"/>
        <w:bottom w:val="none" w:sz="0" w:space="0" w:color="auto"/>
        <w:right w:val="none" w:sz="0" w:space="0" w:color="auto"/>
      </w:divBdr>
      <w:divsChild>
        <w:div w:id="564418974">
          <w:marLeft w:val="0"/>
          <w:marRight w:val="0"/>
          <w:marTop w:val="120"/>
          <w:marBottom w:val="0"/>
          <w:divBdr>
            <w:top w:val="none" w:sz="0" w:space="0" w:color="auto"/>
            <w:left w:val="none" w:sz="0" w:space="0" w:color="auto"/>
            <w:bottom w:val="none" w:sz="0" w:space="0" w:color="auto"/>
            <w:right w:val="none" w:sz="0" w:space="0" w:color="auto"/>
          </w:divBdr>
        </w:div>
        <w:div w:id="778643536">
          <w:marLeft w:val="0"/>
          <w:marRight w:val="0"/>
          <w:marTop w:val="120"/>
          <w:marBottom w:val="0"/>
          <w:divBdr>
            <w:top w:val="none" w:sz="0" w:space="0" w:color="auto"/>
            <w:left w:val="none" w:sz="0" w:space="0" w:color="auto"/>
            <w:bottom w:val="none" w:sz="0" w:space="0" w:color="auto"/>
            <w:right w:val="none" w:sz="0" w:space="0" w:color="auto"/>
          </w:divBdr>
        </w:div>
        <w:div w:id="375398411">
          <w:marLeft w:val="0"/>
          <w:marRight w:val="0"/>
          <w:marTop w:val="120"/>
          <w:marBottom w:val="0"/>
          <w:divBdr>
            <w:top w:val="none" w:sz="0" w:space="0" w:color="auto"/>
            <w:left w:val="none" w:sz="0" w:space="0" w:color="auto"/>
            <w:bottom w:val="none" w:sz="0" w:space="0" w:color="auto"/>
            <w:right w:val="none" w:sz="0" w:space="0" w:color="auto"/>
          </w:divBdr>
        </w:div>
      </w:divsChild>
    </w:div>
    <w:div w:id="1161312266">
      <w:bodyDiv w:val="1"/>
      <w:marLeft w:val="0"/>
      <w:marRight w:val="0"/>
      <w:marTop w:val="0"/>
      <w:marBottom w:val="0"/>
      <w:divBdr>
        <w:top w:val="none" w:sz="0" w:space="0" w:color="auto"/>
        <w:left w:val="none" w:sz="0" w:space="0" w:color="auto"/>
        <w:bottom w:val="none" w:sz="0" w:space="0" w:color="auto"/>
        <w:right w:val="none" w:sz="0" w:space="0" w:color="auto"/>
      </w:divBdr>
      <w:divsChild>
        <w:div w:id="853618894">
          <w:marLeft w:val="0"/>
          <w:marRight w:val="0"/>
          <w:marTop w:val="120"/>
          <w:marBottom w:val="0"/>
          <w:divBdr>
            <w:top w:val="none" w:sz="0" w:space="0" w:color="auto"/>
            <w:left w:val="none" w:sz="0" w:space="0" w:color="auto"/>
            <w:bottom w:val="none" w:sz="0" w:space="0" w:color="auto"/>
            <w:right w:val="none" w:sz="0" w:space="0" w:color="auto"/>
          </w:divBdr>
        </w:div>
        <w:div w:id="2095005405">
          <w:marLeft w:val="0"/>
          <w:marRight w:val="0"/>
          <w:marTop w:val="120"/>
          <w:marBottom w:val="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239957">
      <w:bodyDiv w:val="1"/>
      <w:marLeft w:val="0"/>
      <w:marRight w:val="0"/>
      <w:marTop w:val="0"/>
      <w:marBottom w:val="0"/>
      <w:divBdr>
        <w:top w:val="none" w:sz="0" w:space="0" w:color="auto"/>
        <w:left w:val="none" w:sz="0" w:space="0" w:color="auto"/>
        <w:bottom w:val="none" w:sz="0" w:space="0" w:color="auto"/>
        <w:right w:val="none" w:sz="0" w:space="0" w:color="auto"/>
      </w:divBdr>
      <w:divsChild>
        <w:div w:id="241909646">
          <w:marLeft w:val="0"/>
          <w:marRight w:val="0"/>
          <w:marTop w:val="120"/>
          <w:marBottom w:val="0"/>
          <w:divBdr>
            <w:top w:val="none" w:sz="0" w:space="0" w:color="auto"/>
            <w:left w:val="none" w:sz="0" w:space="0" w:color="auto"/>
            <w:bottom w:val="none" w:sz="0" w:space="0" w:color="auto"/>
            <w:right w:val="none" w:sz="0" w:space="0" w:color="auto"/>
          </w:divBdr>
        </w:div>
        <w:div w:id="1066218937">
          <w:marLeft w:val="0"/>
          <w:marRight w:val="0"/>
          <w:marTop w:val="120"/>
          <w:marBottom w:val="0"/>
          <w:divBdr>
            <w:top w:val="none" w:sz="0" w:space="0" w:color="auto"/>
            <w:left w:val="none" w:sz="0" w:space="0" w:color="auto"/>
            <w:bottom w:val="none" w:sz="0" w:space="0" w:color="auto"/>
            <w:right w:val="none" w:sz="0" w:space="0" w:color="auto"/>
          </w:divBdr>
        </w:div>
        <w:div w:id="1771702081">
          <w:marLeft w:val="0"/>
          <w:marRight w:val="0"/>
          <w:marTop w:val="120"/>
          <w:marBottom w:val="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121">
      <w:bodyDiv w:val="1"/>
      <w:marLeft w:val="0"/>
      <w:marRight w:val="0"/>
      <w:marTop w:val="0"/>
      <w:marBottom w:val="0"/>
      <w:divBdr>
        <w:top w:val="none" w:sz="0" w:space="0" w:color="auto"/>
        <w:left w:val="none" w:sz="0" w:space="0" w:color="auto"/>
        <w:bottom w:val="none" w:sz="0" w:space="0" w:color="auto"/>
        <w:right w:val="none" w:sz="0" w:space="0" w:color="auto"/>
      </w:divBdr>
      <w:divsChild>
        <w:div w:id="1867475026">
          <w:marLeft w:val="0"/>
          <w:marRight w:val="0"/>
          <w:marTop w:val="120"/>
          <w:marBottom w:val="0"/>
          <w:divBdr>
            <w:top w:val="none" w:sz="0" w:space="0" w:color="auto"/>
            <w:left w:val="none" w:sz="0" w:space="0" w:color="auto"/>
            <w:bottom w:val="none" w:sz="0" w:space="0" w:color="auto"/>
            <w:right w:val="none" w:sz="0" w:space="0" w:color="auto"/>
          </w:divBdr>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930">
      <w:bodyDiv w:val="1"/>
      <w:marLeft w:val="0"/>
      <w:marRight w:val="0"/>
      <w:marTop w:val="0"/>
      <w:marBottom w:val="0"/>
      <w:divBdr>
        <w:top w:val="none" w:sz="0" w:space="0" w:color="auto"/>
        <w:left w:val="none" w:sz="0" w:space="0" w:color="auto"/>
        <w:bottom w:val="none" w:sz="0" w:space="0" w:color="auto"/>
        <w:right w:val="none" w:sz="0" w:space="0" w:color="auto"/>
      </w:divBdr>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069">
      <w:bodyDiv w:val="1"/>
      <w:marLeft w:val="0"/>
      <w:marRight w:val="0"/>
      <w:marTop w:val="0"/>
      <w:marBottom w:val="0"/>
      <w:divBdr>
        <w:top w:val="none" w:sz="0" w:space="0" w:color="auto"/>
        <w:left w:val="none" w:sz="0" w:space="0" w:color="auto"/>
        <w:bottom w:val="none" w:sz="0" w:space="0" w:color="auto"/>
        <w:right w:val="none" w:sz="0" w:space="0" w:color="auto"/>
      </w:divBdr>
      <w:divsChild>
        <w:div w:id="1110779570">
          <w:marLeft w:val="0"/>
          <w:marRight w:val="0"/>
          <w:marTop w:val="120"/>
          <w:marBottom w:val="0"/>
          <w:divBdr>
            <w:top w:val="none" w:sz="0" w:space="0" w:color="auto"/>
            <w:left w:val="none" w:sz="0" w:space="0" w:color="auto"/>
            <w:bottom w:val="none" w:sz="0" w:space="0" w:color="auto"/>
            <w:right w:val="none" w:sz="0" w:space="0" w:color="auto"/>
          </w:divBdr>
        </w:div>
        <w:div w:id="146633275">
          <w:marLeft w:val="0"/>
          <w:marRight w:val="0"/>
          <w:marTop w:val="120"/>
          <w:marBottom w:val="0"/>
          <w:divBdr>
            <w:top w:val="none" w:sz="0" w:space="0" w:color="auto"/>
            <w:left w:val="none" w:sz="0" w:space="0" w:color="auto"/>
            <w:bottom w:val="none" w:sz="0" w:space="0" w:color="auto"/>
            <w:right w:val="none" w:sz="0" w:space="0" w:color="auto"/>
          </w:divBdr>
        </w:div>
        <w:div w:id="1687513547">
          <w:marLeft w:val="0"/>
          <w:marRight w:val="0"/>
          <w:marTop w:val="120"/>
          <w:marBottom w:val="0"/>
          <w:divBdr>
            <w:top w:val="none" w:sz="0" w:space="0" w:color="auto"/>
            <w:left w:val="none" w:sz="0" w:space="0" w:color="auto"/>
            <w:bottom w:val="none" w:sz="0" w:space="0" w:color="auto"/>
            <w:right w:val="none" w:sz="0" w:space="0" w:color="auto"/>
          </w:divBdr>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605">
      <w:bodyDiv w:val="1"/>
      <w:marLeft w:val="0"/>
      <w:marRight w:val="0"/>
      <w:marTop w:val="0"/>
      <w:marBottom w:val="0"/>
      <w:divBdr>
        <w:top w:val="none" w:sz="0" w:space="0" w:color="auto"/>
        <w:left w:val="none" w:sz="0" w:space="0" w:color="auto"/>
        <w:bottom w:val="none" w:sz="0" w:space="0" w:color="auto"/>
        <w:right w:val="none" w:sz="0" w:space="0" w:color="auto"/>
      </w:divBdr>
      <w:divsChild>
        <w:div w:id="2112889686">
          <w:marLeft w:val="0"/>
          <w:marRight w:val="0"/>
          <w:marTop w:val="120"/>
          <w:marBottom w:val="0"/>
          <w:divBdr>
            <w:top w:val="none" w:sz="0" w:space="0" w:color="auto"/>
            <w:left w:val="none" w:sz="0" w:space="0" w:color="auto"/>
            <w:bottom w:val="none" w:sz="0" w:space="0" w:color="auto"/>
            <w:right w:val="none" w:sz="0" w:space="0" w:color="auto"/>
          </w:divBdr>
        </w:div>
        <w:div w:id="940717716">
          <w:marLeft w:val="0"/>
          <w:marRight w:val="0"/>
          <w:marTop w:val="120"/>
          <w:marBottom w:val="0"/>
          <w:divBdr>
            <w:top w:val="none" w:sz="0" w:space="0" w:color="auto"/>
            <w:left w:val="none" w:sz="0" w:space="0" w:color="auto"/>
            <w:bottom w:val="none" w:sz="0" w:space="0" w:color="auto"/>
            <w:right w:val="none" w:sz="0" w:space="0" w:color="auto"/>
          </w:divBdr>
        </w:div>
        <w:div w:id="866285674">
          <w:marLeft w:val="0"/>
          <w:marRight w:val="0"/>
          <w:marTop w:val="120"/>
          <w:marBottom w:val="0"/>
          <w:divBdr>
            <w:top w:val="none" w:sz="0" w:space="0" w:color="auto"/>
            <w:left w:val="none" w:sz="0" w:space="0" w:color="auto"/>
            <w:bottom w:val="none" w:sz="0" w:space="0" w:color="auto"/>
            <w:right w:val="none" w:sz="0" w:space="0" w:color="auto"/>
          </w:divBdr>
        </w:div>
        <w:div w:id="1107189638">
          <w:marLeft w:val="0"/>
          <w:marRight w:val="0"/>
          <w:marTop w:val="120"/>
          <w:marBottom w:val="0"/>
          <w:divBdr>
            <w:top w:val="none" w:sz="0" w:space="0" w:color="auto"/>
            <w:left w:val="none" w:sz="0" w:space="0" w:color="auto"/>
            <w:bottom w:val="none" w:sz="0" w:space="0" w:color="auto"/>
            <w:right w:val="none" w:sz="0" w:space="0" w:color="auto"/>
          </w:divBdr>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037905">
      <w:bodyDiv w:val="1"/>
      <w:marLeft w:val="0"/>
      <w:marRight w:val="0"/>
      <w:marTop w:val="0"/>
      <w:marBottom w:val="0"/>
      <w:divBdr>
        <w:top w:val="none" w:sz="0" w:space="0" w:color="auto"/>
        <w:left w:val="none" w:sz="0" w:space="0" w:color="auto"/>
        <w:bottom w:val="none" w:sz="0" w:space="0" w:color="auto"/>
        <w:right w:val="none" w:sz="0" w:space="0" w:color="auto"/>
      </w:divBdr>
      <w:divsChild>
        <w:div w:id="107092872">
          <w:marLeft w:val="0"/>
          <w:marRight w:val="0"/>
          <w:marTop w:val="120"/>
          <w:marBottom w:val="0"/>
          <w:divBdr>
            <w:top w:val="none" w:sz="0" w:space="0" w:color="auto"/>
            <w:left w:val="none" w:sz="0" w:space="0" w:color="auto"/>
            <w:bottom w:val="none" w:sz="0" w:space="0" w:color="auto"/>
            <w:right w:val="none" w:sz="0" w:space="0" w:color="auto"/>
          </w:divBdr>
        </w:div>
        <w:div w:id="986858516">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053">
      <w:bodyDiv w:val="1"/>
      <w:marLeft w:val="0"/>
      <w:marRight w:val="0"/>
      <w:marTop w:val="0"/>
      <w:marBottom w:val="0"/>
      <w:divBdr>
        <w:top w:val="none" w:sz="0" w:space="0" w:color="auto"/>
        <w:left w:val="none" w:sz="0" w:space="0" w:color="auto"/>
        <w:bottom w:val="none" w:sz="0" w:space="0" w:color="auto"/>
        <w:right w:val="none" w:sz="0" w:space="0" w:color="auto"/>
      </w:divBdr>
      <w:divsChild>
        <w:div w:id="775714310">
          <w:marLeft w:val="0"/>
          <w:marRight w:val="0"/>
          <w:marTop w:val="120"/>
          <w:marBottom w:val="0"/>
          <w:divBdr>
            <w:top w:val="none" w:sz="0" w:space="0" w:color="auto"/>
            <w:left w:val="none" w:sz="0" w:space="0" w:color="auto"/>
            <w:bottom w:val="none" w:sz="0" w:space="0" w:color="auto"/>
            <w:right w:val="none" w:sz="0" w:space="0" w:color="auto"/>
          </w:divBdr>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3595">
      <w:bodyDiv w:val="1"/>
      <w:marLeft w:val="0"/>
      <w:marRight w:val="0"/>
      <w:marTop w:val="0"/>
      <w:marBottom w:val="0"/>
      <w:divBdr>
        <w:top w:val="none" w:sz="0" w:space="0" w:color="auto"/>
        <w:left w:val="none" w:sz="0" w:space="0" w:color="auto"/>
        <w:bottom w:val="none" w:sz="0" w:space="0" w:color="auto"/>
        <w:right w:val="none" w:sz="0" w:space="0" w:color="auto"/>
      </w:divBdr>
      <w:divsChild>
        <w:div w:id="750277748">
          <w:marLeft w:val="0"/>
          <w:marRight w:val="0"/>
          <w:marTop w:val="120"/>
          <w:marBottom w:val="0"/>
          <w:divBdr>
            <w:top w:val="none" w:sz="0" w:space="0" w:color="auto"/>
            <w:left w:val="none" w:sz="0" w:space="0" w:color="auto"/>
            <w:bottom w:val="none" w:sz="0" w:space="0" w:color="auto"/>
            <w:right w:val="none" w:sz="0" w:space="0" w:color="auto"/>
          </w:divBdr>
        </w:div>
        <w:div w:id="1783425">
          <w:marLeft w:val="0"/>
          <w:marRight w:val="0"/>
          <w:marTop w:val="120"/>
          <w:marBottom w:val="0"/>
          <w:divBdr>
            <w:top w:val="none" w:sz="0" w:space="0" w:color="auto"/>
            <w:left w:val="none" w:sz="0" w:space="0" w:color="auto"/>
            <w:bottom w:val="none" w:sz="0" w:space="0" w:color="auto"/>
            <w:right w:val="none" w:sz="0" w:space="0" w:color="auto"/>
          </w:divBdr>
        </w:div>
        <w:div w:id="3170604">
          <w:marLeft w:val="0"/>
          <w:marRight w:val="0"/>
          <w:marTop w:val="120"/>
          <w:marBottom w:val="0"/>
          <w:divBdr>
            <w:top w:val="none" w:sz="0" w:space="0" w:color="auto"/>
            <w:left w:val="none" w:sz="0" w:space="0" w:color="auto"/>
            <w:bottom w:val="none" w:sz="0" w:space="0" w:color="auto"/>
            <w:right w:val="none" w:sz="0" w:space="0" w:color="auto"/>
          </w:divBdr>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4604">
      <w:bodyDiv w:val="1"/>
      <w:marLeft w:val="0"/>
      <w:marRight w:val="0"/>
      <w:marTop w:val="0"/>
      <w:marBottom w:val="0"/>
      <w:divBdr>
        <w:top w:val="none" w:sz="0" w:space="0" w:color="auto"/>
        <w:left w:val="none" w:sz="0" w:space="0" w:color="auto"/>
        <w:bottom w:val="none" w:sz="0" w:space="0" w:color="auto"/>
        <w:right w:val="none" w:sz="0" w:space="0" w:color="auto"/>
      </w:divBdr>
      <w:divsChild>
        <w:div w:id="2134859665">
          <w:marLeft w:val="0"/>
          <w:marRight w:val="0"/>
          <w:marTop w:val="120"/>
          <w:marBottom w:val="0"/>
          <w:divBdr>
            <w:top w:val="none" w:sz="0" w:space="0" w:color="auto"/>
            <w:left w:val="none" w:sz="0" w:space="0" w:color="auto"/>
            <w:bottom w:val="none" w:sz="0" w:space="0" w:color="auto"/>
            <w:right w:val="none" w:sz="0" w:space="0" w:color="auto"/>
          </w:divBdr>
        </w:div>
        <w:div w:id="1049067435">
          <w:marLeft w:val="0"/>
          <w:marRight w:val="0"/>
          <w:marTop w:val="120"/>
          <w:marBottom w:val="0"/>
          <w:divBdr>
            <w:top w:val="none" w:sz="0" w:space="0" w:color="auto"/>
            <w:left w:val="none" w:sz="0" w:space="0" w:color="auto"/>
            <w:bottom w:val="none" w:sz="0" w:space="0" w:color="auto"/>
            <w:right w:val="none" w:sz="0" w:space="0" w:color="auto"/>
          </w:divBdr>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107">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5">
          <w:marLeft w:val="0"/>
          <w:marRight w:val="0"/>
          <w:marTop w:val="120"/>
          <w:marBottom w:val="0"/>
          <w:divBdr>
            <w:top w:val="none" w:sz="0" w:space="0" w:color="auto"/>
            <w:left w:val="none" w:sz="0" w:space="0" w:color="auto"/>
            <w:bottom w:val="none" w:sz="0" w:space="0" w:color="auto"/>
            <w:right w:val="none" w:sz="0" w:space="0" w:color="auto"/>
          </w:divBdr>
        </w:div>
        <w:div w:id="775247965">
          <w:marLeft w:val="0"/>
          <w:marRight w:val="0"/>
          <w:marTop w:val="120"/>
          <w:marBottom w:val="0"/>
          <w:divBdr>
            <w:top w:val="none" w:sz="0" w:space="0" w:color="auto"/>
            <w:left w:val="none" w:sz="0" w:space="0" w:color="auto"/>
            <w:bottom w:val="none" w:sz="0" w:space="0" w:color="auto"/>
            <w:right w:val="none" w:sz="0" w:space="0" w:color="auto"/>
          </w:divBdr>
        </w:div>
        <w:div w:id="1849638068">
          <w:marLeft w:val="0"/>
          <w:marRight w:val="0"/>
          <w:marTop w:val="120"/>
          <w:marBottom w:val="0"/>
          <w:divBdr>
            <w:top w:val="none" w:sz="0" w:space="0" w:color="auto"/>
            <w:left w:val="none" w:sz="0" w:space="0" w:color="auto"/>
            <w:bottom w:val="none" w:sz="0" w:space="0" w:color="auto"/>
            <w:right w:val="none" w:sz="0" w:space="0" w:color="auto"/>
          </w:divBdr>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96012080">
          <w:marLeft w:val="0"/>
          <w:marRight w:val="0"/>
          <w:marTop w:val="120"/>
          <w:marBottom w:val="0"/>
          <w:divBdr>
            <w:top w:val="none" w:sz="0" w:space="0" w:color="auto"/>
            <w:left w:val="none" w:sz="0" w:space="0" w:color="auto"/>
            <w:bottom w:val="none" w:sz="0" w:space="0" w:color="auto"/>
            <w:right w:val="none" w:sz="0" w:space="0" w:color="auto"/>
          </w:divBdr>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4631500">
      <w:bodyDiv w:val="1"/>
      <w:marLeft w:val="0"/>
      <w:marRight w:val="0"/>
      <w:marTop w:val="0"/>
      <w:marBottom w:val="0"/>
      <w:divBdr>
        <w:top w:val="none" w:sz="0" w:space="0" w:color="auto"/>
        <w:left w:val="none" w:sz="0" w:space="0" w:color="auto"/>
        <w:bottom w:val="none" w:sz="0" w:space="0" w:color="auto"/>
        <w:right w:val="none" w:sz="0" w:space="0" w:color="auto"/>
      </w:divBdr>
      <w:divsChild>
        <w:div w:id="245194213">
          <w:marLeft w:val="0"/>
          <w:marRight w:val="0"/>
          <w:marTop w:val="120"/>
          <w:marBottom w:val="0"/>
          <w:divBdr>
            <w:top w:val="none" w:sz="0" w:space="0" w:color="auto"/>
            <w:left w:val="none" w:sz="0" w:space="0" w:color="auto"/>
            <w:bottom w:val="none" w:sz="0" w:space="0" w:color="auto"/>
            <w:right w:val="none" w:sz="0" w:space="0" w:color="auto"/>
          </w:divBdr>
        </w:div>
        <w:div w:id="1778789262">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1988">
      <w:bodyDiv w:val="1"/>
      <w:marLeft w:val="0"/>
      <w:marRight w:val="0"/>
      <w:marTop w:val="0"/>
      <w:marBottom w:val="0"/>
      <w:divBdr>
        <w:top w:val="none" w:sz="0" w:space="0" w:color="auto"/>
        <w:left w:val="none" w:sz="0" w:space="0" w:color="auto"/>
        <w:bottom w:val="none" w:sz="0" w:space="0" w:color="auto"/>
        <w:right w:val="none" w:sz="0" w:space="0" w:color="auto"/>
      </w:divBdr>
      <w:divsChild>
        <w:div w:id="637034666">
          <w:marLeft w:val="0"/>
          <w:marRight w:val="0"/>
          <w:marTop w:val="120"/>
          <w:marBottom w:val="0"/>
          <w:divBdr>
            <w:top w:val="none" w:sz="0" w:space="0" w:color="auto"/>
            <w:left w:val="none" w:sz="0" w:space="0" w:color="auto"/>
            <w:bottom w:val="none" w:sz="0" w:space="0" w:color="auto"/>
            <w:right w:val="none" w:sz="0" w:space="0" w:color="auto"/>
          </w:divBdr>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39715668">
      <w:bodyDiv w:val="1"/>
      <w:marLeft w:val="0"/>
      <w:marRight w:val="0"/>
      <w:marTop w:val="0"/>
      <w:marBottom w:val="0"/>
      <w:divBdr>
        <w:top w:val="none" w:sz="0" w:space="0" w:color="auto"/>
        <w:left w:val="none" w:sz="0" w:space="0" w:color="auto"/>
        <w:bottom w:val="none" w:sz="0" w:space="0" w:color="auto"/>
        <w:right w:val="none" w:sz="0" w:space="0" w:color="auto"/>
      </w:divBdr>
      <w:divsChild>
        <w:div w:id="260844279">
          <w:marLeft w:val="0"/>
          <w:marRight w:val="0"/>
          <w:marTop w:val="120"/>
          <w:marBottom w:val="0"/>
          <w:divBdr>
            <w:top w:val="none" w:sz="0" w:space="0" w:color="auto"/>
            <w:left w:val="none" w:sz="0" w:space="0" w:color="auto"/>
            <w:bottom w:val="none" w:sz="0" w:space="0" w:color="auto"/>
            <w:right w:val="none" w:sz="0" w:space="0" w:color="auto"/>
          </w:divBdr>
        </w:div>
        <w:div w:id="2128431856">
          <w:marLeft w:val="0"/>
          <w:marRight w:val="0"/>
          <w:marTop w:val="120"/>
          <w:marBottom w:val="0"/>
          <w:divBdr>
            <w:top w:val="none" w:sz="0" w:space="0" w:color="auto"/>
            <w:left w:val="none" w:sz="0" w:space="0" w:color="auto"/>
            <w:bottom w:val="none" w:sz="0" w:space="0" w:color="auto"/>
            <w:right w:val="none" w:sz="0" w:space="0" w:color="auto"/>
          </w:divBdr>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7083">
      <w:bodyDiv w:val="1"/>
      <w:marLeft w:val="0"/>
      <w:marRight w:val="0"/>
      <w:marTop w:val="0"/>
      <w:marBottom w:val="0"/>
      <w:divBdr>
        <w:top w:val="none" w:sz="0" w:space="0" w:color="auto"/>
        <w:left w:val="none" w:sz="0" w:space="0" w:color="auto"/>
        <w:bottom w:val="none" w:sz="0" w:space="0" w:color="auto"/>
        <w:right w:val="none" w:sz="0" w:space="0" w:color="auto"/>
      </w:divBdr>
      <w:divsChild>
        <w:div w:id="983705890">
          <w:marLeft w:val="0"/>
          <w:marRight w:val="0"/>
          <w:marTop w:val="120"/>
          <w:marBottom w:val="0"/>
          <w:divBdr>
            <w:top w:val="none" w:sz="0" w:space="0" w:color="auto"/>
            <w:left w:val="none" w:sz="0" w:space="0" w:color="auto"/>
            <w:bottom w:val="none" w:sz="0" w:space="0" w:color="auto"/>
            <w:right w:val="none" w:sz="0" w:space="0" w:color="auto"/>
          </w:divBdr>
        </w:div>
        <w:div w:id="879978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4/13/pdfs/BOE-A-2020-4425.pdf" TargetMode="External"/><Relationship Id="rId13" Type="http://schemas.openxmlformats.org/officeDocument/2006/relationships/hyperlink" Target="https://www.boe.es/diario_boe/txt.php?id=BOE-A-2020-4427" TargetMode="External"/><Relationship Id="rId18" Type="http://schemas.openxmlformats.org/officeDocument/2006/relationships/hyperlink" Target="https://www.boe.es/boe/dias/2020/04/15/pdfs/BOE-A-2020-4448.pdf" TargetMode="External"/><Relationship Id="rId26" Type="http://schemas.openxmlformats.org/officeDocument/2006/relationships/hyperlink" Target="https://www.boe.es/boe/dias/2020/04/16/pdfs/BOE-A-2020-4470.pdf" TargetMode="External"/><Relationship Id="rId39" Type="http://schemas.openxmlformats.org/officeDocument/2006/relationships/hyperlink" Target="https://www.boe.es/diario_boe/txt.php?id=BOE-A-2020-4525" TargetMode="External"/><Relationship Id="rId3" Type="http://schemas.openxmlformats.org/officeDocument/2006/relationships/styles" Target="styles.xml"/><Relationship Id="rId21" Type="http://schemas.openxmlformats.org/officeDocument/2006/relationships/hyperlink" Target="https://www.boe.es/diario_boe/txt.php?id=BOE-A-2020-4449" TargetMode="External"/><Relationship Id="rId34" Type="http://schemas.openxmlformats.org/officeDocument/2006/relationships/hyperlink" Target="https://www.boe.es/boe/dias/2020/04/17/pdfs/BOE-A-2020-4491.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e.es/boe/dias/2020/04/13/pdfs/BOE-A-2020-4427.pdf" TargetMode="External"/><Relationship Id="rId17" Type="http://schemas.openxmlformats.org/officeDocument/2006/relationships/hyperlink" Target="https://www.boe.es/diario_boe/txt.php?id=BOE-A-2020-4442" TargetMode="External"/><Relationship Id="rId25" Type="http://schemas.openxmlformats.org/officeDocument/2006/relationships/hyperlink" Target="https://www.boe.es/diario_boe/txt.php?id=BOE-A-2020-4469" TargetMode="External"/><Relationship Id="rId33" Type="http://schemas.openxmlformats.org/officeDocument/2006/relationships/hyperlink" Target="https://www.boe.es/diario_boe/txt.php?id=BOE-A-2020-4490" TargetMode="External"/><Relationship Id="rId38" Type="http://schemas.openxmlformats.org/officeDocument/2006/relationships/hyperlink" Target="https://www.boe.es/boe/dias/2020/04/19/pdfs/BOE-A-2020-4525.pdf" TargetMode="External"/><Relationship Id="rId2" Type="http://schemas.openxmlformats.org/officeDocument/2006/relationships/numbering" Target="numbering.xml"/><Relationship Id="rId16" Type="http://schemas.openxmlformats.org/officeDocument/2006/relationships/hyperlink" Target="https://www.boe.es/boe/dias/2020/04/14/pdfs/BOE-A-2020-4442.pdf" TargetMode="External"/><Relationship Id="rId20" Type="http://schemas.openxmlformats.org/officeDocument/2006/relationships/hyperlink" Target="https://www.boe.es/boe/dias/2020/04/15/pdfs/BOE-A-2020-4449.pdf" TargetMode="External"/><Relationship Id="rId29" Type="http://schemas.openxmlformats.org/officeDocument/2006/relationships/hyperlink" Target="https://www.boe.es/diario_boe/txt.php?id=BOE-A-2020-447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4426" TargetMode="External"/><Relationship Id="rId24" Type="http://schemas.openxmlformats.org/officeDocument/2006/relationships/hyperlink" Target="https://www.boe.es/boe/dias/2020/04/16/pdfs/BOE-A-2020-4469.pdf" TargetMode="External"/><Relationship Id="rId32" Type="http://schemas.openxmlformats.org/officeDocument/2006/relationships/hyperlink" Target="https://www.boe.es/boe/dias/2020/04/17/pdfs/BOE-A-2020-4490.pdf" TargetMode="External"/><Relationship Id="rId37" Type="http://schemas.openxmlformats.org/officeDocument/2006/relationships/hyperlink" Target="https://www.boe.es/diario_boe/txt.php?id=BOE-A-2020-4517"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oe.es/diario_boe/txt.php?id=BOE-A-2020-4441" TargetMode="External"/><Relationship Id="rId23" Type="http://schemas.openxmlformats.org/officeDocument/2006/relationships/hyperlink" Target="https://www.boe.es/diario_boe/txt.php?id=BOE-A-2020-4468" TargetMode="External"/><Relationship Id="rId28" Type="http://schemas.openxmlformats.org/officeDocument/2006/relationships/hyperlink" Target="https://www.boe.es/boe/dias/2020/04/16/pdfs/BOE-A-2020-4472.pdf" TargetMode="External"/><Relationship Id="rId36" Type="http://schemas.openxmlformats.org/officeDocument/2006/relationships/hyperlink" Target="https://www.boe.es/boe/dias/2020/04/18/pdfs/BOE-A-2020-4517.pdf" TargetMode="External"/><Relationship Id="rId10" Type="http://schemas.openxmlformats.org/officeDocument/2006/relationships/hyperlink" Target="https://www.boe.es/boe/dias/2020/04/13/pdfs/BOE-A-2020-4426.pdf" TargetMode="External"/><Relationship Id="rId19" Type="http://schemas.openxmlformats.org/officeDocument/2006/relationships/hyperlink" Target="https://www.boe.es/diario_boe/txt.php?id=BOE-A-2020-4448" TargetMode="External"/><Relationship Id="rId31" Type="http://schemas.openxmlformats.org/officeDocument/2006/relationships/hyperlink" Target="https://www.boe.es/diario_boe/txt.php?id=BOE-A-2020-4488" TargetMode="External"/><Relationship Id="rId4" Type="http://schemas.openxmlformats.org/officeDocument/2006/relationships/settings" Target="settings.xml"/><Relationship Id="rId9" Type="http://schemas.openxmlformats.org/officeDocument/2006/relationships/hyperlink" Target="https://www.boe.es/diario_boe/txt.php?id=BOE-A-2020-4425" TargetMode="External"/><Relationship Id="rId14" Type="http://schemas.openxmlformats.org/officeDocument/2006/relationships/hyperlink" Target="https://www.boe.es/boe/dias/2020/04/14/pdfs/BOE-A-2020-4441.pdf" TargetMode="External"/><Relationship Id="rId22" Type="http://schemas.openxmlformats.org/officeDocument/2006/relationships/hyperlink" Target="https://www.boe.es/boe/dias/2020/04/16/pdfs/BOE-A-2020-4468.pdf" TargetMode="External"/><Relationship Id="rId27" Type="http://schemas.openxmlformats.org/officeDocument/2006/relationships/hyperlink" Target="https://www.boe.es/diario_boe/txt.php?id=BOE-A-2020-4470" TargetMode="External"/><Relationship Id="rId30" Type="http://schemas.openxmlformats.org/officeDocument/2006/relationships/hyperlink" Target="https://www.boe.es/boe/dias/2020/04/17/pdfs/BOE-A-2020-4488.pdf" TargetMode="External"/><Relationship Id="rId35" Type="http://schemas.openxmlformats.org/officeDocument/2006/relationships/hyperlink" Target="https://www.boe.es/diario_boe/txt.php?id=BOE-A-2020-4491"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8AAE-DC7A-46B5-BA4F-006B5B2F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1611</Words>
  <Characters>8865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10456</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Pilar LLácer García</cp:lastModifiedBy>
  <cp:revision>5</cp:revision>
  <cp:lastPrinted>2017-11-20T07:08:00Z</cp:lastPrinted>
  <dcterms:created xsi:type="dcterms:W3CDTF">2020-04-14T09:38:00Z</dcterms:created>
  <dcterms:modified xsi:type="dcterms:W3CDTF">2020-04-19T18:17:00Z</dcterms:modified>
</cp:coreProperties>
</file>