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0BC23259" w14:textId="5E4AB14C"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1244AE">
        <w:rPr>
          <w:rFonts w:ascii="Times New Roman" w:hAnsi="Times New Roman"/>
          <w:b/>
          <w:lang w:val="es-ES"/>
        </w:rPr>
        <w:t>2</w:t>
      </w:r>
      <w:r w:rsidR="003C4E9D">
        <w:rPr>
          <w:rFonts w:ascii="Times New Roman" w:hAnsi="Times New Roman"/>
          <w:b/>
          <w:lang w:val="es-ES"/>
        </w:rPr>
        <w:t xml:space="preserve">7 </w:t>
      </w:r>
      <w:r w:rsidR="001F2565">
        <w:rPr>
          <w:rFonts w:ascii="Times New Roman" w:hAnsi="Times New Roman"/>
          <w:b/>
          <w:lang w:val="es-ES"/>
        </w:rPr>
        <w:t xml:space="preserve">DE MARZO </w:t>
      </w:r>
      <w:r w:rsidR="003C4E9D">
        <w:rPr>
          <w:rFonts w:ascii="Times New Roman" w:hAnsi="Times New Roman"/>
          <w:b/>
          <w:lang w:val="es-ES"/>
        </w:rPr>
        <w:t xml:space="preserve">AL 2 DE ABRIL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103C8742" w14:textId="7DFA051D" w:rsidR="001244AE" w:rsidRDefault="00C16E9A" w:rsidP="003C4E9D">
      <w:pPr>
        <w:jc w:val="both"/>
        <w:rPr>
          <w:rFonts w:ascii="Times New Roman" w:hAnsi="Times New Roman"/>
          <w:b/>
          <w:u w:val="single"/>
          <w:lang w:val="es-ES"/>
        </w:rPr>
      </w:pPr>
      <w:r>
        <w:rPr>
          <w:rFonts w:ascii="Times New Roman" w:hAnsi="Times New Roman"/>
          <w:b/>
          <w:u w:val="single"/>
          <w:lang w:val="es-ES"/>
        </w:rPr>
        <w:t xml:space="preserve">LUNES </w:t>
      </w:r>
      <w:r w:rsidR="001244AE">
        <w:rPr>
          <w:rFonts w:ascii="Times New Roman" w:hAnsi="Times New Roman"/>
          <w:b/>
          <w:u w:val="single"/>
          <w:lang w:val="es-ES"/>
        </w:rPr>
        <w:t>2</w:t>
      </w:r>
      <w:r w:rsidR="003C4E9D">
        <w:rPr>
          <w:rFonts w:ascii="Times New Roman" w:hAnsi="Times New Roman"/>
          <w:b/>
          <w:u w:val="single"/>
          <w:lang w:val="es-ES"/>
        </w:rPr>
        <w:t>7</w:t>
      </w:r>
    </w:p>
    <w:p w14:paraId="643C5475" w14:textId="77777777" w:rsidR="003C4E9D" w:rsidRDefault="003C4E9D" w:rsidP="003C4E9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297F498" w14:textId="77777777" w:rsidR="003C4E9D" w:rsidRDefault="003C4E9D" w:rsidP="003C4E9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A8F395E" w14:textId="77777777" w:rsidR="003C4E9D" w:rsidRDefault="003C4E9D" w:rsidP="003C4E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4398B64C" w14:textId="77777777" w:rsidR="003C4E9D" w:rsidRDefault="003C4E9D" w:rsidP="003C4E9D">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2023, la Presidencia de la Agencia Estatal de Administración Tributaria, por la que se modifica el anexo III de la Resolución de 24 de febrero de 2023, por la que se aprueba la relación de personas admitidas y excluidas, se anuncia fecha, hora y lugar de celebración del primer ejercicio y se modifica la composición del Tribunal calificador del proceso selectivo, por el sistema de promoción interna, para ingreso en el Cuerpo Ejecutivo del Servicio de Vigilancia Aduanera, especialidades de Investigación, Navegación y Propulsión, convocado por Resolución de 30 de diciembre de 2022.</w:t>
      </w:r>
    </w:p>
    <w:p w14:paraId="549651B5" w14:textId="77777777" w:rsidR="003C4E9D" w:rsidRDefault="00000000" w:rsidP="003C4E9D">
      <w:pPr>
        <w:pStyle w:val="puntopdf"/>
        <w:numPr>
          <w:ilvl w:val="1"/>
          <w:numId w:val="28"/>
        </w:numPr>
        <w:shd w:val="clear" w:color="auto" w:fill="F8F8F8"/>
        <w:spacing w:before="0" w:after="0"/>
        <w:ind w:left="1680" w:right="240"/>
        <w:rPr>
          <w:rFonts w:ascii="Verdana" w:hAnsi="Verdana"/>
          <w:color w:val="000000"/>
          <w:sz w:val="22"/>
          <w:szCs w:val="22"/>
        </w:rPr>
      </w:pPr>
      <w:hyperlink r:id="rId7" w:tooltip="PDF firmado BOE-A-2023-7752" w:history="1">
        <w:r w:rsidR="003C4E9D">
          <w:rPr>
            <w:rStyle w:val="Hipervnculo"/>
            <w:rFonts w:ascii="Verdana" w:hAnsi="Verdana"/>
            <w:sz w:val="22"/>
            <w:szCs w:val="22"/>
          </w:rPr>
          <w:t>PDF (BOE-A-2023-7752 - 1 pág. - 192 KB)</w:t>
        </w:r>
      </w:hyperlink>
    </w:p>
    <w:p w14:paraId="3B717B62" w14:textId="77777777" w:rsidR="003C4E9D" w:rsidRDefault="00000000" w:rsidP="003C4E9D">
      <w:pPr>
        <w:pStyle w:val="puntohtml"/>
        <w:numPr>
          <w:ilvl w:val="1"/>
          <w:numId w:val="28"/>
        </w:numPr>
        <w:shd w:val="clear" w:color="auto" w:fill="F8F8F8"/>
        <w:spacing w:before="0" w:after="0"/>
        <w:ind w:left="1680" w:right="240"/>
        <w:rPr>
          <w:rFonts w:ascii="Verdana" w:hAnsi="Verdana"/>
          <w:color w:val="000000"/>
          <w:sz w:val="22"/>
          <w:szCs w:val="22"/>
        </w:rPr>
      </w:pPr>
      <w:hyperlink r:id="rId8" w:tooltip="Versión HTML BOE-A-2023-7752" w:history="1">
        <w:r w:rsidR="003C4E9D">
          <w:rPr>
            <w:rStyle w:val="Hipervnculo"/>
            <w:rFonts w:ascii="Verdana" w:hAnsi="Verdana"/>
            <w:sz w:val="22"/>
            <w:szCs w:val="22"/>
          </w:rPr>
          <w:t>Otros formatos</w:t>
        </w:r>
      </w:hyperlink>
    </w:p>
    <w:p w14:paraId="5B055A47" w14:textId="77777777" w:rsidR="003C4E9D" w:rsidRDefault="003C4E9D" w:rsidP="003C4E9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34199B1" w14:textId="77777777" w:rsidR="003C4E9D" w:rsidRDefault="003C4E9D" w:rsidP="003C4E9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6B203D4" w14:textId="77777777" w:rsidR="003C4E9D" w:rsidRDefault="003C4E9D" w:rsidP="003C4E9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46499E67" w14:textId="77777777" w:rsidR="003C4E9D" w:rsidRDefault="003C4E9D" w:rsidP="003C4E9D">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17 de marzo de 2023,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de protección sociosanitaria durante el año 2023.</w:t>
      </w:r>
    </w:p>
    <w:p w14:paraId="114EACB6" w14:textId="77777777" w:rsidR="003C4E9D" w:rsidRDefault="00000000" w:rsidP="003C4E9D">
      <w:pPr>
        <w:pStyle w:val="puntopdf"/>
        <w:numPr>
          <w:ilvl w:val="1"/>
          <w:numId w:val="29"/>
        </w:numPr>
        <w:shd w:val="clear" w:color="auto" w:fill="F8F8F8"/>
        <w:spacing w:before="0" w:after="0"/>
        <w:ind w:left="1680" w:right="240"/>
        <w:rPr>
          <w:rFonts w:ascii="Verdana" w:hAnsi="Verdana"/>
          <w:color w:val="000000"/>
          <w:sz w:val="22"/>
          <w:szCs w:val="22"/>
        </w:rPr>
      </w:pPr>
      <w:hyperlink r:id="rId9" w:tooltip="PDF firmado BOE-A-2023-7846" w:history="1">
        <w:r w:rsidR="003C4E9D">
          <w:rPr>
            <w:rStyle w:val="Hipervnculo"/>
            <w:rFonts w:ascii="Verdana" w:hAnsi="Verdana"/>
            <w:sz w:val="22"/>
            <w:szCs w:val="22"/>
          </w:rPr>
          <w:t>PDF (BOE-A-2023-7846 - 28 págs. - 520 KB)</w:t>
        </w:r>
      </w:hyperlink>
    </w:p>
    <w:p w14:paraId="60E956E1" w14:textId="216D02FD" w:rsidR="00555496" w:rsidRPr="008C5E4D" w:rsidRDefault="00000000" w:rsidP="008C5E4D">
      <w:pPr>
        <w:pStyle w:val="puntohtml"/>
        <w:numPr>
          <w:ilvl w:val="1"/>
          <w:numId w:val="29"/>
        </w:numPr>
        <w:shd w:val="clear" w:color="auto" w:fill="F8F8F8"/>
        <w:spacing w:before="0" w:after="0"/>
        <w:ind w:left="1680" w:right="240"/>
        <w:rPr>
          <w:rFonts w:ascii="Verdana" w:hAnsi="Verdana"/>
          <w:color w:val="000000"/>
          <w:sz w:val="22"/>
          <w:szCs w:val="22"/>
        </w:rPr>
      </w:pPr>
      <w:hyperlink r:id="rId10" w:tooltip="Versión HTML BOE-A-2023-7846" w:history="1">
        <w:r w:rsidR="003C4E9D">
          <w:rPr>
            <w:rStyle w:val="Hipervnculo"/>
            <w:rFonts w:ascii="Verdana" w:hAnsi="Verdana"/>
            <w:sz w:val="22"/>
            <w:szCs w:val="22"/>
          </w:rPr>
          <w:t>Otros formatos</w:t>
        </w:r>
      </w:hyperlink>
    </w:p>
    <w:p w14:paraId="26F630FC" w14:textId="6E185F07" w:rsidR="003C4E9D" w:rsidRDefault="003C4E9D" w:rsidP="003C4E9D">
      <w:pPr>
        <w:jc w:val="both"/>
        <w:rPr>
          <w:rFonts w:ascii="Times New Roman" w:hAnsi="Times New Roman"/>
          <w:b/>
          <w:u w:val="single"/>
          <w:lang w:val="es-ES"/>
        </w:rPr>
      </w:pPr>
      <w:r>
        <w:rPr>
          <w:rFonts w:ascii="Times New Roman" w:hAnsi="Times New Roman"/>
          <w:b/>
          <w:u w:val="single"/>
          <w:lang w:val="es-ES"/>
        </w:rPr>
        <w:t>MIÉRCOLES 29</w:t>
      </w:r>
    </w:p>
    <w:p w14:paraId="47EC3593" w14:textId="77777777" w:rsidR="008C5E4D" w:rsidRDefault="008C5E4D" w:rsidP="008C5E4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03AF9F7" w14:textId="77777777" w:rsidR="008C5E4D" w:rsidRDefault="008C5E4D" w:rsidP="008C5E4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Energía </w:t>
      </w:r>
      <w:proofErr w:type="spellStart"/>
      <w:r>
        <w:rPr>
          <w:rFonts w:ascii="Verdana" w:hAnsi="Verdana"/>
          <w:color w:val="000000"/>
          <w:sz w:val="26"/>
          <w:szCs w:val="26"/>
        </w:rPr>
        <w:t>eléctrica</w:t>
      </w:r>
      <w:proofErr w:type="spellEnd"/>
    </w:p>
    <w:p w14:paraId="01945B44" w14:textId="77777777" w:rsidR="008C5E4D" w:rsidRDefault="008C5E4D" w:rsidP="008C5E4D">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3/2023, de 28 de marzo, de prórroga del mecanismo de ajuste de costes de producción para la reducción del precio de la electricidad en el mercado mayorista regulado en el Real Decreto-ley 10/2022, de 13 de mayo.</w:t>
      </w:r>
    </w:p>
    <w:p w14:paraId="337DEDB6" w14:textId="77777777" w:rsidR="008C5E4D" w:rsidRDefault="00000000" w:rsidP="008C5E4D">
      <w:pPr>
        <w:pStyle w:val="puntopdf"/>
        <w:numPr>
          <w:ilvl w:val="1"/>
          <w:numId w:val="30"/>
        </w:numPr>
        <w:shd w:val="clear" w:color="auto" w:fill="F8F8F8"/>
        <w:spacing w:before="0" w:after="0"/>
        <w:ind w:left="1680" w:right="240"/>
        <w:rPr>
          <w:rFonts w:ascii="Verdana" w:hAnsi="Verdana"/>
          <w:color w:val="000000"/>
          <w:sz w:val="22"/>
          <w:szCs w:val="22"/>
        </w:rPr>
      </w:pPr>
      <w:hyperlink r:id="rId11" w:tooltip="PDF firmado BOE-A-2023-7937" w:history="1">
        <w:r w:rsidR="008C5E4D">
          <w:rPr>
            <w:rStyle w:val="Hipervnculo"/>
            <w:rFonts w:ascii="Verdana" w:hAnsi="Verdana"/>
            <w:sz w:val="22"/>
            <w:szCs w:val="22"/>
          </w:rPr>
          <w:t>PDF (BOE-A-2023-7937 - 14 págs. - 410 KB)</w:t>
        </w:r>
      </w:hyperlink>
    </w:p>
    <w:p w14:paraId="237F4B7A" w14:textId="77777777" w:rsidR="008C5E4D" w:rsidRDefault="00000000" w:rsidP="008C5E4D">
      <w:pPr>
        <w:pStyle w:val="puntohtml"/>
        <w:numPr>
          <w:ilvl w:val="1"/>
          <w:numId w:val="30"/>
        </w:numPr>
        <w:shd w:val="clear" w:color="auto" w:fill="F8F8F8"/>
        <w:spacing w:before="0" w:after="0"/>
        <w:ind w:left="1680" w:right="240"/>
        <w:rPr>
          <w:rFonts w:ascii="Verdana" w:hAnsi="Verdana"/>
          <w:color w:val="000000"/>
          <w:sz w:val="22"/>
          <w:szCs w:val="22"/>
        </w:rPr>
      </w:pPr>
      <w:hyperlink r:id="rId12" w:tooltip="Versión HTML BOE-A-2023-7937" w:history="1">
        <w:r w:rsidR="008C5E4D">
          <w:rPr>
            <w:rStyle w:val="Hipervnculo"/>
            <w:rFonts w:ascii="Verdana" w:hAnsi="Verdana"/>
            <w:sz w:val="22"/>
            <w:szCs w:val="22"/>
          </w:rPr>
          <w:t>Otros formatos</w:t>
        </w:r>
      </w:hyperlink>
    </w:p>
    <w:p w14:paraId="38027572" w14:textId="77777777" w:rsidR="008C5E4D" w:rsidRDefault="008C5E4D" w:rsidP="003C4E9D">
      <w:pPr>
        <w:jc w:val="both"/>
        <w:rPr>
          <w:rFonts w:ascii="Times New Roman" w:hAnsi="Times New Roman"/>
          <w:b/>
          <w:u w:val="single"/>
          <w:lang w:val="es-ES"/>
        </w:rPr>
      </w:pPr>
    </w:p>
    <w:p w14:paraId="708938DD" w14:textId="77777777" w:rsidR="00CC20E7" w:rsidRDefault="00CC20E7" w:rsidP="003C4E9D">
      <w:pPr>
        <w:jc w:val="both"/>
        <w:rPr>
          <w:rFonts w:ascii="Times New Roman" w:hAnsi="Times New Roman"/>
          <w:b/>
          <w:u w:val="single"/>
          <w:lang w:val="es-ES"/>
        </w:rPr>
      </w:pPr>
    </w:p>
    <w:p w14:paraId="28B54B32" w14:textId="2D8C0ADB" w:rsidR="003C4E9D" w:rsidRDefault="003C4E9D" w:rsidP="003C4E9D">
      <w:pPr>
        <w:jc w:val="both"/>
        <w:rPr>
          <w:rFonts w:ascii="Times New Roman" w:hAnsi="Times New Roman"/>
          <w:b/>
          <w:u w:val="single"/>
          <w:lang w:val="es-ES"/>
        </w:rPr>
      </w:pPr>
      <w:r>
        <w:rPr>
          <w:rFonts w:ascii="Times New Roman" w:hAnsi="Times New Roman"/>
          <w:b/>
          <w:u w:val="single"/>
          <w:lang w:val="es-ES"/>
        </w:rPr>
        <w:lastRenderedPageBreak/>
        <w:t>JUEVES 30</w:t>
      </w:r>
    </w:p>
    <w:p w14:paraId="2D23D552" w14:textId="77777777" w:rsidR="00CC20E7" w:rsidRDefault="00CC20E7" w:rsidP="00CC20E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3465938" w14:textId="77777777" w:rsidR="00CC20E7" w:rsidRDefault="00CC20E7" w:rsidP="00CC20E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CD96E2B" w14:textId="77777777" w:rsidR="00CC20E7" w:rsidRDefault="00CC20E7" w:rsidP="00CC20E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r>
        <w:rPr>
          <w:rFonts w:ascii="Verdana" w:hAnsi="Verdana"/>
          <w:color w:val="000000"/>
          <w:sz w:val="26"/>
          <w:szCs w:val="26"/>
        </w:rPr>
        <w:t xml:space="preserve"> y </w:t>
      </w:r>
      <w:proofErr w:type="spellStart"/>
      <w:r>
        <w:rPr>
          <w:rFonts w:ascii="Verdana" w:hAnsi="Verdana"/>
          <w:color w:val="000000"/>
          <w:sz w:val="26"/>
          <w:szCs w:val="26"/>
        </w:rPr>
        <w:t>Delineantes</w:t>
      </w:r>
      <w:proofErr w:type="spellEnd"/>
    </w:p>
    <w:p w14:paraId="1C6443A3" w14:textId="77777777" w:rsidR="00CC20E7" w:rsidRDefault="00CC20E7" w:rsidP="00CC20E7">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marzo de 2023, de la Subsecretaría, por la que se aprueba la relación de personas admitidas y excluidas y se anuncia el plazo de presentación de la documentación acreditativa de la fase de concurso, del proceso selectivo para la estabilización del empleo temporal en los Cuerpos de Arquitectos de la Hacienda Pública, Arquitectos Técnicos al servicio de la Hacienda Pública y Delineantes, convocado por Resolución de 23 de diciembre de 2022.</w:t>
      </w:r>
    </w:p>
    <w:p w14:paraId="4D8379CA" w14:textId="77777777" w:rsidR="00CC20E7" w:rsidRDefault="00000000" w:rsidP="00CC20E7">
      <w:pPr>
        <w:pStyle w:val="puntopdf"/>
        <w:numPr>
          <w:ilvl w:val="1"/>
          <w:numId w:val="31"/>
        </w:numPr>
        <w:shd w:val="clear" w:color="auto" w:fill="F8F8F8"/>
        <w:spacing w:before="0" w:after="0"/>
        <w:ind w:left="1680" w:right="240"/>
        <w:rPr>
          <w:rFonts w:ascii="Verdana" w:hAnsi="Verdana"/>
          <w:color w:val="000000"/>
          <w:sz w:val="22"/>
          <w:szCs w:val="22"/>
        </w:rPr>
      </w:pPr>
      <w:hyperlink r:id="rId13" w:tooltip="PDF firmado BOE-A-2023-8071" w:history="1">
        <w:r w:rsidR="00CC20E7">
          <w:rPr>
            <w:rStyle w:val="Hipervnculo"/>
            <w:rFonts w:ascii="Verdana" w:hAnsi="Verdana"/>
            <w:sz w:val="22"/>
            <w:szCs w:val="22"/>
          </w:rPr>
          <w:t>PDF (BOE-A-2023-8071 - 4 págs. - 223 KB)</w:t>
        </w:r>
      </w:hyperlink>
    </w:p>
    <w:p w14:paraId="132DC8CA" w14:textId="77777777" w:rsidR="00CC20E7" w:rsidRDefault="00000000" w:rsidP="00CC20E7">
      <w:pPr>
        <w:pStyle w:val="puntohtml"/>
        <w:numPr>
          <w:ilvl w:val="1"/>
          <w:numId w:val="31"/>
        </w:numPr>
        <w:shd w:val="clear" w:color="auto" w:fill="F8F8F8"/>
        <w:spacing w:before="0" w:after="0"/>
        <w:ind w:left="1680" w:right="240"/>
        <w:rPr>
          <w:rFonts w:ascii="Verdana" w:hAnsi="Verdana"/>
          <w:color w:val="000000"/>
          <w:sz w:val="22"/>
          <w:szCs w:val="22"/>
        </w:rPr>
      </w:pPr>
      <w:hyperlink r:id="rId14" w:tooltip="Versión HTML BOE-A-2023-8071" w:history="1">
        <w:r w:rsidR="00CC20E7">
          <w:rPr>
            <w:rStyle w:val="Hipervnculo"/>
            <w:rFonts w:ascii="Verdana" w:hAnsi="Verdana"/>
            <w:sz w:val="22"/>
            <w:szCs w:val="22"/>
          </w:rPr>
          <w:t>Otros formatos</w:t>
        </w:r>
      </w:hyperlink>
    </w:p>
    <w:p w14:paraId="79577914" w14:textId="2DB0313B" w:rsidR="003C4E9D" w:rsidRDefault="003C4E9D" w:rsidP="003C4E9D">
      <w:pPr>
        <w:jc w:val="both"/>
        <w:rPr>
          <w:rFonts w:ascii="Times New Roman" w:hAnsi="Times New Roman"/>
          <w:b/>
          <w:u w:val="single"/>
          <w:lang w:val="es-ES"/>
        </w:rPr>
      </w:pPr>
      <w:r>
        <w:rPr>
          <w:rFonts w:ascii="Times New Roman" w:hAnsi="Times New Roman"/>
          <w:b/>
          <w:u w:val="single"/>
          <w:lang w:val="es-ES"/>
        </w:rPr>
        <w:t>VIERNES 31</w:t>
      </w:r>
    </w:p>
    <w:p w14:paraId="56929E8B" w14:textId="77777777" w:rsidR="009A314A" w:rsidRDefault="009A314A" w:rsidP="009A314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531FC5" w14:textId="77777777" w:rsidR="009A314A" w:rsidRDefault="009A314A" w:rsidP="009A314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F69F8F" w14:textId="77777777" w:rsidR="009A314A" w:rsidRDefault="009A314A" w:rsidP="009A314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Determinados</w:t>
      </w:r>
      <w:proofErr w:type="spellEnd"/>
      <w:r>
        <w:rPr>
          <w:rFonts w:ascii="Verdana" w:hAnsi="Verdana"/>
          <w:color w:val="000000"/>
          <w:sz w:val="26"/>
          <w:szCs w:val="26"/>
        </w:rPr>
        <w:t xml:space="preserve"> </w:t>
      </w: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Digitales</w:t>
      </w:r>
      <w:proofErr w:type="spellEnd"/>
    </w:p>
    <w:p w14:paraId="7D54065D" w14:textId="77777777" w:rsidR="009A314A" w:rsidRDefault="009A314A" w:rsidP="009A314A">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HFP/307/2023, de 28 de marzo, por la que se modifica la Orden HAC/590/2021, de 9 de junio, por la que se aprueba el modelo 490 de "Autoliquidación del Impuesto sobre Determinados Servicios Digitales" y se determina la forma y procedimiento para su presentación.</w:t>
      </w:r>
    </w:p>
    <w:p w14:paraId="1B8520B0" w14:textId="77777777" w:rsidR="009A314A" w:rsidRDefault="00000000" w:rsidP="009A314A">
      <w:pPr>
        <w:pStyle w:val="puntopdf"/>
        <w:numPr>
          <w:ilvl w:val="1"/>
          <w:numId w:val="32"/>
        </w:numPr>
        <w:shd w:val="clear" w:color="auto" w:fill="F8F8F8"/>
        <w:spacing w:before="0" w:after="0"/>
        <w:ind w:left="1680" w:right="240"/>
        <w:rPr>
          <w:rFonts w:ascii="Verdana" w:hAnsi="Verdana"/>
          <w:color w:val="000000"/>
          <w:sz w:val="22"/>
          <w:szCs w:val="22"/>
        </w:rPr>
      </w:pPr>
      <w:hyperlink r:id="rId15" w:tooltip="PDF firmado BOE-A-2023-8115" w:history="1">
        <w:r w:rsidR="009A314A">
          <w:rPr>
            <w:rStyle w:val="Hipervnculo"/>
            <w:rFonts w:ascii="Verdana" w:hAnsi="Verdana"/>
            <w:sz w:val="22"/>
            <w:szCs w:val="22"/>
          </w:rPr>
          <w:t>PDF (BOE-A-2023-8115 - 5 págs. - 265 KB)</w:t>
        </w:r>
      </w:hyperlink>
    </w:p>
    <w:p w14:paraId="0B29A575" w14:textId="77777777" w:rsidR="009A314A" w:rsidRDefault="00000000" w:rsidP="009A314A">
      <w:pPr>
        <w:pStyle w:val="puntohtml"/>
        <w:numPr>
          <w:ilvl w:val="1"/>
          <w:numId w:val="32"/>
        </w:numPr>
        <w:shd w:val="clear" w:color="auto" w:fill="F8F8F8"/>
        <w:spacing w:before="0" w:after="0"/>
        <w:ind w:left="1680" w:right="240"/>
        <w:rPr>
          <w:rFonts w:ascii="Verdana" w:hAnsi="Verdana"/>
          <w:color w:val="000000"/>
          <w:sz w:val="22"/>
          <w:szCs w:val="22"/>
        </w:rPr>
      </w:pPr>
      <w:hyperlink r:id="rId16" w:tooltip="Versión HTML BOE-A-2023-8115" w:history="1">
        <w:r w:rsidR="009A314A">
          <w:rPr>
            <w:rStyle w:val="Hipervnculo"/>
            <w:rFonts w:ascii="Verdana" w:hAnsi="Verdana"/>
            <w:sz w:val="22"/>
            <w:szCs w:val="22"/>
          </w:rPr>
          <w:t>Otros formatos</w:t>
        </w:r>
      </w:hyperlink>
    </w:p>
    <w:p w14:paraId="57BD2ABB" w14:textId="77777777" w:rsidR="009A314A" w:rsidRDefault="009A314A" w:rsidP="009A314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las </w:t>
      </w:r>
      <w:proofErr w:type="spellStart"/>
      <w:r>
        <w:rPr>
          <w:rFonts w:ascii="Verdana" w:hAnsi="Verdana"/>
          <w:color w:val="000000"/>
          <w:sz w:val="26"/>
          <w:szCs w:val="26"/>
        </w:rPr>
        <w:t>Transacciones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0F1D2EBD" w14:textId="77777777" w:rsidR="009A314A" w:rsidRDefault="009A314A" w:rsidP="009A314A">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HFP/308/2023, de 28 de marzo, por la que se modifica la Orden HAC/510/2021, de 26 de mayo, por la que se aprueba el modelo 604 "Impuesto sobre las Transacciones Financieras. Autoliquidación" y se determinan la forma y procedimiento para su presentación.</w:t>
      </w:r>
    </w:p>
    <w:p w14:paraId="6D96C43A" w14:textId="77777777" w:rsidR="009A314A" w:rsidRDefault="00000000" w:rsidP="009A314A">
      <w:pPr>
        <w:pStyle w:val="puntopdf"/>
        <w:numPr>
          <w:ilvl w:val="1"/>
          <w:numId w:val="33"/>
        </w:numPr>
        <w:shd w:val="clear" w:color="auto" w:fill="F8F8F8"/>
        <w:spacing w:before="0" w:after="0"/>
        <w:ind w:left="1680" w:right="240"/>
        <w:rPr>
          <w:rFonts w:ascii="Verdana" w:hAnsi="Verdana"/>
          <w:color w:val="000000"/>
          <w:sz w:val="22"/>
          <w:szCs w:val="22"/>
        </w:rPr>
      </w:pPr>
      <w:hyperlink r:id="rId17" w:tooltip="PDF firmado BOE-A-2023-8116" w:history="1">
        <w:r w:rsidR="009A314A">
          <w:rPr>
            <w:rStyle w:val="Hipervnculo"/>
            <w:rFonts w:ascii="Verdana" w:hAnsi="Verdana"/>
            <w:sz w:val="22"/>
            <w:szCs w:val="22"/>
          </w:rPr>
          <w:t>PDF (BOE-A-2023-8116 - 4 págs. - 308 KB)</w:t>
        </w:r>
      </w:hyperlink>
    </w:p>
    <w:p w14:paraId="3CE5C7B2" w14:textId="77777777" w:rsidR="009A314A" w:rsidRDefault="00000000" w:rsidP="009A314A">
      <w:pPr>
        <w:pStyle w:val="puntohtml"/>
        <w:numPr>
          <w:ilvl w:val="1"/>
          <w:numId w:val="33"/>
        </w:numPr>
        <w:shd w:val="clear" w:color="auto" w:fill="F8F8F8"/>
        <w:spacing w:before="0" w:after="0"/>
        <w:ind w:left="1680" w:right="240"/>
        <w:rPr>
          <w:rFonts w:ascii="Verdana" w:hAnsi="Verdana"/>
          <w:color w:val="000000"/>
          <w:sz w:val="22"/>
          <w:szCs w:val="22"/>
        </w:rPr>
      </w:pPr>
      <w:hyperlink r:id="rId18" w:tooltip="Versión HTML BOE-A-2023-8116" w:history="1">
        <w:r w:rsidR="009A314A">
          <w:rPr>
            <w:rStyle w:val="Hipervnculo"/>
            <w:rFonts w:ascii="Verdana" w:hAnsi="Verdana"/>
            <w:sz w:val="22"/>
            <w:szCs w:val="22"/>
          </w:rPr>
          <w:t>Otros formatos</w:t>
        </w:r>
      </w:hyperlink>
    </w:p>
    <w:p w14:paraId="65389319" w14:textId="77777777" w:rsidR="009A314A" w:rsidRDefault="009A314A" w:rsidP="009A314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Impuestos</w:t>
      </w:r>
      <w:proofErr w:type="spellEnd"/>
    </w:p>
    <w:p w14:paraId="46702443" w14:textId="77777777" w:rsidR="009A314A" w:rsidRDefault="009A314A" w:rsidP="009A314A">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HFP/309/2023, de 28 de marzo, por la que se aprueban el modelo 792, "Autoliquidación de la aportación a realizar por los prestadores del servicio de comunicación audiovisual televisivo y por los prestadores del servicio de intercambio de vídeos a través de plataforma de ámbito geográfico estatal o superior al de una Comunidad Autónoma", y el modelo 793, "Pagos a cuenta de la aportación a realizar por los prestadores del servicio de comunicación audiovisual televisivo y por los prestadores del servicio de </w:t>
      </w:r>
      <w:r>
        <w:rPr>
          <w:rFonts w:ascii="Verdana" w:hAnsi="Verdana"/>
          <w:color w:val="000000"/>
          <w:sz w:val="21"/>
          <w:szCs w:val="21"/>
        </w:rPr>
        <w:lastRenderedPageBreak/>
        <w:t>intercambio de vídeos a través de plataforma de ámbito geográfico estatal o superior al de una Comunidad Autónoma", y se establecen las condiciones y el procedimiento para su presentación.</w:t>
      </w:r>
    </w:p>
    <w:p w14:paraId="572BF3AF" w14:textId="77777777" w:rsidR="009A314A" w:rsidRDefault="00000000" w:rsidP="009A314A">
      <w:pPr>
        <w:pStyle w:val="puntopdf"/>
        <w:numPr>
          <w:ilvl w:val="1"/>
          <w:numId w:val="34"/>
        </w:numPr>
        <w:shd w:val="clear" w:color="auto" w:fill="F8F8F8"/>
        <w:spacing w:before="0" w:after="0"/>
        <w:ind w:left="1680" w:right="240"/>
        <w:rPr>
          <w:rFonts w:ascii="Verdana" w:hAnsi="Verdana"/>
          <w:color w:val="000000"/>
          <w:sz w:val="22"/>
          <w:szCs w:val="22"/>
        </w:rPr>
      </w:pPr>
      <w:hyperlink r:id="rId19" w:tooltip="PDF firmado BOE-A-2023-8117" w:history="1">
        <w:r w:rsidR="009A314A">
          <w:rPr>
            <w:rStyle w:val="Hipervnculo"/>
            <w:rFonts w:ascii="Verdana" w:hAnsi="Verdana"/>
            <w:sz w:val="22"/>
            <w:szCs w:val="22"/>
          </w:rPr>
          <w:t>PDF (BOE-A-2023-8117 - 8 págs. - 1.597 KB)</w:t>
        </w:r>
      </w:hyperlink>
    </w:p>
    <w:p w14:paraId="75658D8C" w14:textId="77777777" w:rsidR="009A314A" w:rsidRDefault="00000000" w:rsidP="009A314A">
      <w:pPr>
        <w:pStyle w:val="puntohtml"/>
        <w:numPr>
          <w:ilvl w:val="1"/>
          <w:numId w:val="34"/>
        </w:numPr>
        <w:shd w:val="clear" w:color="auto" w:fill="F8F8F8"/>
        <w:spacing w:before="0" w:after="0"/>
        <w:ind w:left="1680" w:right="240"/>
        <w:rPr>
          <w:rFonts w:ascii="Verdana" w:hAnsi="Verdana"/>
          <w:color w:val="000000"/>
          <w:sz w:val="22"/>
          <w:szCs w:val="22"/>
        </w:rPr>
      </w:pPr>
      <w:hyperlink r:id="rId20" w:tooltip="Versión HTML BOE-A-2023-8117" w:history="1">
        <w:r w:rsidR="009A314A">
          <w:rPr>
            <w:rStyle w:val="Hipervnculo"/>
            <w:rFonts w:ascii="Verdana" w:hAnsi="Verdana"/>
            <w:sz w:val="22"/>
            <w:szCs w:val="22"/>
          </w:rPr>
          <w:t>Otros formatos</w:t>
        </w:r>
      </w:hyperlink>
    </w:p>
    <w:p w14:paraId="53F43855" w14:textId="77777777" w:rsidR="009A314A" w:rsidRDefault="009A314A" w:rsidP="009A314A">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HFP/310/2023, de 28 de marzo, por la que se aprueban los modelos de declaración del Impuesto sobre la Renta de las Personas Físicas y del Impuesto sobre el Patrimonio, ejercicio 2022, se determinan el lugar, forma y plazos de presentación de los mismos, se establecen los procedimientos de obtención, modificación, confirmación y presentación del borrador de declaración del Impuesto sobre la Renta de las Personas Físicas, y se determinan las condiciones generales y el procedimiento para la presentación de ambos por medios electrónicos.</w:t>
      </w:r>
    </w:p>
    <w:p w14:paraId="5B21F41D" w14:textId="77777777" w:rsidR="009A314A" w:rsidRDefault="00000000" w:rsidP="009A314A">
      <w:pPr>
        <w:pStyle w:val="puntopdf"/>
        <w:numPr>
          <w:ilvl w:val="1"/>
          <w:numId w:val="34"/>
        </w:numPr>
        <w:shd w:val="clear" w:color="auto" w:fill="F8F8F8"/>
        <w:spacing w:before="0" w:after="0"/>
        <w:ind w:left="1680" w:right="240"/>
        <w:rPr>
          <w:rFonts w:ascii="Verdana" w:hAnsi="Verdana"/>
          <w:color w:val="000000"/>
          <w:sz w:val="22"/>
          <w:szCs w:val="22"/>
        </w:rPr>
      </w:pPr>
      <w:hyperlink r:id="rId21" w:tooltip="PDF firmado BOE-A-2023-8118" w:history="1">
        <w:r w:rsidR="009A314A">
          <w:rPr>
            <w:rStyle w:val="Hipervnculo"/>
            <w:rFonts w:ascii="Verdana" w:hAnsi="Verdana"/>
            <w:sz w:val="22"/>
            <w:szCs w:val="22"/>
          </w:rPr>
          <w:t>PDF (BOE-A-2023-8118 - 80 págs. - 992 KB)</w:t>
        </w:r>
      </w:hyperlink>
    </w:p>
    <w:p w14:paraId="27CC9B79" w14:textId="77777777" w:rsidR="009A314A" w:rsidRDefault="00000000" w:rsidP="009A314A">
      <w:pPr>
        <w:pStyle w:val="puntohtml"/>
        <w:numPr>
          <w:ilvl w:val="1"/>
          <w:numId w:val="34"/>
        </w:numPr>
        <w:shd w:val="clear" w:color="auto" w:fill="F8F8F8"/>
        <w:spacing w:before="0" w:after="0"/>
        <w:ind w:left="1680" w:right="240"/>
        <w:rPr>
          <w:rFonts w:ascii="Verdana" w:hAnsi="Verdana"/>
          <w:color w:val="000000"/>
          <w:sz w:val="22"/>
          <w:szCs w:val="22"/>
        </w:rPr>
      </w:pPr>
      <w:hyperlink r:id="rId22" w:tooltip="Versión HTML BOE-A-2023-8118" w:history="1">
        <w:r w:rsidR="009A314A">
          <w:rPr>
            <w:rStyle w:val="Hipervnculo"/>
            <w:rFonts w:ascii="Verdana" w:hAnsi="Verdana"/>
            <w:sz w:val="22"/>
            <w:szCs w:val="22"/>
          </w:rPr>
          <w:t>Otros formatos</w:t>
        </w:r>
      </w:hyperlink>
    </w:p>
    <w:p w14:paraId="0BFC9B9A" w14:textId="77777777" w:rsidR="009A314A" w:rsidRDefault="009A314A" w:rsidP="009A314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74EA0A6E" w14:textId="77777777" w:rsidR="009A314A" w:rsidRDefault="009A314A" w:rsidP="009A314A">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HFP/311/2023, de 28 de marzo, por la que se eleva el límite exento de la obligación de aportar garantía en las solicitudes de aplazamiento o fraccionamiento a 50.000 euros.</w:t>
      </w:r>
    </w:p>
    <w:p w14:paraId="519F1399" w14:textId="77777777" w:rsidR="009A314A" w:rsidRDefault="00000000" w:rsidP="009A314A">
      <w:pPr>
        <w:pStyle w:val="puntopdf"/>
        <w:numPr>
          <w:ilvl w:val="1"/>
          <w:numId w:val="35"/>
        </w:numPr>
        <w:shd w:val="clear" w:color="auto" w:fill="F8F8F8"/>
        <w:spacing w:before="0" w:after="0"/>
        <w:ind w:left="1680" w:right="240"/>
        <w:rPr>
          <w:rFonts w:ascii="Verdana" w:hAnsi="Verdana"/>
          <w:color w:val="000000"/>
          <w:sz w:val="22"/>
          <w:szCs w:val="22"/>
        </w:rPr>
      </w:pPr>
      <w:hyperlink r:id="rId23" w:tooltip="PDF firmado BOE-A-2023-8119" w:history="1">
        <w:r w:rsidR="009A314A">
          <w:rPr>
            <w:rStyle w:val="Hipervnculo"/>
            <w:rFonts w:ascii="Verdana" w:hAnsi="Verdana"/>
            <w:sz w:val="22"/>
            <w:szCs w:val="22"/>
          </w:rPr>
          <w:t>PDF (BOE-A-2023-8119 - 2 págs. - 202 KB)</w:t>
        </w:r>
      </w:hyperlink>
    </w:p>
    <w:p w14:paraId="7B9BAB01" w14:textId="77777777" w:rsidR="009A314A" w:rsidRDefault="00000000" w:rsidP="009A314A">
      <w:pPr>
        <w:pStyle w:val="puntohtml"/>
        <w:numPr>
          <w:ilvl w:val="1"/>
          <w:numId w:val="35"/>
        </w:numPr>
        <w:shd w:val="clear" w:color="auto" w:fill="F8F8F8"/>
        <w:spacing w:before="0" w:after="0"/>
        <w:ind w:left="1680" w:right="240"/>
        <w:rPr>
          <w:rFonts w:ascii="Verdana" w:hAnsi="Verdana"/>
          <w:color w:val="000000"/>
          <w:sz w:val="22"/>
          <w:szCs w:val="22"/>
        </w:rPr>
      </w:pPr>
      <w:hyperlink r:id="rId24" w:tooltip="Versión HTML BOE-A-2023-8119" w:history="1">
        <w:r w:rsidR="009A314A">
          <w:rPr>
            <w:rStyle w:val="Hipervnculo"/>
            <w:rFonts w:ascii="Verdana" w:hAnsi="Verdana"/>
            <w:sz w:val="22"/>
            <w:szCs w:val="22"/>
          </w:rPr>
          <w:t>Otros formatos</w:t>
        </w:r>
      </w:hyperlink>
    </w:p>
    <w:p w14:paraId="1DFC499D" w14:textId="77777777" w:rsidR="009A314A" w:rsidRDefault="009A314A" w:rsidP="009A314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72A0D670" w14:textId="77777777" w:rsidR="009A314A" w:rsidRDefault="009A314A" w:rsidP="009A314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HFP/312/2023, de 28 de marzo, por la que se modifica la Orden HFP/227/2017, de 13 de marzo, por la que se aprueba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 y el modelo 222 para efectuar los pagos fraccionados a cuenta del Impuesto sobre Sociedades en régimen de consolidación fiscal y se establecen las condiciones generales y el procedimiento para su presentación electrónica; y la Orden EHA/1658/2009, de 12 de junio, por la que se establecen el procedimiento y las condiciones para la domiciliación del pago de determinadas deudas a través de cuentas abiertas en las Entidades de crédito que prestan el servicio de colaboración en la gestión recaudatoria de la Agencia Estatal de Administración Tributaria.</w:t>
      </w:r>
    </w:p>
    <w:p w14:paraId="1F4F6EB1" w14:textId="77777777" w:rsidR="009A314A" w:rsidRDefault="00000000" w:rsidP="009A314A">
      <w:pPr>
        <w:pStyle w:val="puntopdf"/>
        <w:numPr>
          <w:ilvl w:val="1"/>
          <w:numId w:val="36"/>
        </w:numPr>
        <w:shd w:val="clear" w:color="auto" w:fill="F8F8F8"/>
        <w:spacing w:before="0" w:after="0"/>
        <w:ind w:left="1680" w:right="240"/>
        <w:rPr>
          <w:rFonts w:ascii="Verdana" w:hAnsi="Verdana"/>
          <w:color w:val="000000"/>
          <w:sz w:val="22"/>
          <w:szCs w:val="22"/>
        </w:rPr>
      </w:pPr>
      <w:hyperlink r:id="rId25" w:tooltip="PDF firmado BOE-A-2023-8120" w:history="1">
        <w:r w:rsidR="009A314A">
          <w:rPr>
            <w:rStyle w:val="Hipervnculo"/>
            <w:rFonts w:ascii="Verdana" w:hAnsi="Verdana"/>
            <w:sz w:val="22"/>
            <w:szCs w:val="22"/>
          </w:rPr>
          <w:t>PDF (BOE-A-2023-8120 - 12 págs. - 4.976 KB)</w:t>
        </w:r>
      </w:hyperlink>
    </w:p>
    <w:p w14:paraId="17202F35" w14:textId="77777777" w:rsidR="009A314A" w:rsidRDefault="00000000" w:rsidP="009A314A">
      <w:pPr>
        <w:pStyle w:val="puntohtml"/>
        <w:numPr>
          <w:ilvl w:val="1"/>
          <w:numId w:val="36"/>
        </w:numPr>
        <w:shd w:val="clear" w:color="auto" w:fill="F8F8F8"/>
        <w:spacing w:before="0" w:after="0"/>
        <w:ind w:left="1680" w:right="240"/>
        <w:rPr>
          <w:rFonts w:ascii="Verdana" w:hAnsi="Verdana"/>
          <w:color w:val="000000"/>
          <w:sz w:val="22"/>
          <w:szCs w:val="22"/>
        </w:rPr>
      </w:pPr>
      <w:hyperlink r:id="rId26" w:tooltip="Versión HTML BOE-A-2023-8120" w:history="1">
        <w:r w:rsidR="009A314A">
          <w:rPr>
            <w:rStyle w:val="Hipervnculo"/>
            <w:rFonts w:ascii="Verdana" w:hAnsi="Verdana"/>
            <w:sz w:val="22"/>
            <w:szCs w:val="22"/>
          </w:rPr>
          <w:t>Otros formatos</w:t>
        </w:r>
      </w:hyperlink>
    </w:p>
    <w:p w14:paraId="5F1F701A" w14:textId="77777777" w:rsidR="009A314A" w:rsidRDefault="009A314A" w:rsidP="009A314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41C7128" w14:textId="77777777" w:rsidR="009A314A" w:rsidRDefault="009A314A" w:rsidP="009A314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22DF1F5" w14:textId="77777777" w:rsidR="009A314A" w:rsidRDefault="009A314A" w:rsidP="009A314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del Estado</w:t>
      </w:r>
    </w:p>
    <w:p w14:paraId="17A82976" w14:textId="77777777" w:rsidR="009A314A" w:rsidRDefault="009A314A" w:rsidP="009A314A">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29 de marzo de 2023, de la Subsecretaría, por la que se aprueba la relación de personas admitidas y excluidas y se anuncia fecha, hora y lugar de celebración del primer ejercicio del proceso selectivo para ingreso, </w:t>
      </w:r>
      <w:r>
        <w:rPr>
          <w:rFonts w:ascii="Verdana" w:hAnsi="Verdana"/>
          <w:color w:val="000000"/>
          <w:sz w:val="21"/>
          <w:szCs w:val="21"/>
        </w:rPr>
        <w:lastRenderedPageBreak/>
        <w:t>por el sistema general de acceso libre y promoción interna, en el Cuerpo Superior de Interventores y Auditores del Estado, convocado por Resolución de 14 de febrero de 2023.</w:t>
      </w:r>
    </w:p>
    <w:p w14:paraId="294B4519" w14:textId="77777777" w:rsidR="009A314A" w:rsidRDefault="00000000" w:rsidP="009A314A">
      <w:pPr>
        <w:pStyle w:val="puntopdf"/>
        <w:numPr>
          <w:ilvl w:val="1"/>
          <w:numId w:val="37"/>
        </w:numPr>
        <w:shd w:val="clear" w:color="auto" w:fill="F8F8F8"/>
        <w:spacing w:before="0" w:after="0"/>
        <w:ind w:left="1680" w:right="240"/>
        <w:rPr>
          <w:rFonts w:ascii="Verdana" w:hAnsi="Verdana"/>
          <w:color w:val="000000"/>
          <w:sz w:val="22"/>
          <w:szCs w:val="22"/>
        </w:rPr>
      </w:pPr>
      <w:hyperlink r:id="rId27" w:tooltip="PDF firmado BOE-A-2023-8133" w:history="1">
        <w:r w:rsidR="009A314A">
          <w:rPr>
            <w:rStyle w:val="Hipervnculo"/>
            <w:rFonts w:ascii="Verdana" w:hAnsi="Verdana"/>
            <w:sz w:val="22"/>
            <w:szCs w:val="22"/>
          </w:rPr>
          <w:t>PDF (BOE-A-2023-8133 - 2 págs. - 207 KB)</w:t>
        </w:r>
      </w:hyperlink>
    </w:p>
    <w:p w14:paraId="5C03203F" w14:textId="77777777" w:rsidR="009A314A" w:rsidRDefault="00000000" w:rsidP="009A314A">
      <w:pPr>
        <w:pStyle w:val="puntohtml"/>
        <w:numPr>
          <w:ilvl w:val="1"/>
          <w:numId w:val="37"/>
        </w:numPr>
        <w:shd w:val="clear" w:color="auto" w:fill="F8F8F8"/>
        <w:spacing w:before="0" w:after="0"/>
        <w:ind w:left="1680" w:right="240"/>
        <w:rPr>
          <w:rFonts w:ascii="Verdana" w:hAnsi="Verdana"/>
          <w:color w:val="000000"/>
          <w:sz w:val="22"/>
          <w:szCs w:val="22"/>
        </w:rPr>
      </w:pPr>
      <w:hyperlink r:id="rId28" w:tooltip="Versión HTML BOE-A-2023-8133" w:history="1">
        <w:r w:rsidR="009A314A">
          <w:rPr>
            <w:rStyle w:val="Hipervnculo"/>
            <w:rFonts w:ascii="Verdana" w:hAnsi="Verdana"/>
            <w:sz w:val="22"/>
            <w:szCs w:val="22"/>
          </w:rPr>
          <w:t>Otros formatos</w:t>
        </w:r>
      </w:hyperlink>
    </w:p>
    <w:p w14:paraId="7EF8FA3B" w14:textId="77777777" w:rsidR="009A314A" w:rsidRDefault="009A314A" w:rsidP="009A314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30A4B879" w14:textId="77777777" w:rsidR="009A314A" w:rsidRDefault="009A314A" w:rsidP="009A314A">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marzo de 2023, de la Subsecretaría, por la que se aprueba la relación de personas admitidas y excluidas y se anuncia fecha, hora y lugar de celebración del primer ejercicio del proceso selectivo para ingreso, por el sistema general de acceso libre y promoción interna, en el Cuerpo Técnico de Auditoría y Contabilidad, convocado por Resolución de 14 de febrero de 2023.</w:t>
      </w:r>
    </w:p>
    <w:p w14:paraId="3A45CA5B" w14:textId="77777777" w:rsidR="009A314A" w:rsidRDefault="00000000" w:rsidP="009A314A">
      <w:pPr>
        <w:pStyle w:val="puntopdf"/>
        <w:numPr>
          <w:ilvl w:val="1"/>
          <w:numId w:val="38"/>
        </w:numPr>
        <w:shd w:val="clear" w:color="auto" w:fill="F8F8F8"/>
        <w:spacing w:before="0" w:after="0"/>
        <w:ind w:left="1680" w:right="240"/>
        <w:rPr>
          <w:rFonts w:ascii="Verdana" w:hAnsi="Verdana"/>
          <w:color w:val="000000"/>
          <w:sz w:val="22"/>
          <w:szCs w:val="22"/>
        </w:rPr>
      </w:pPr>
      <w:hyperlink r:id="rId29" w:tooltip="PDF firmado BOE-A-2023-8134" w:history="1">
        <w:r w:rsidR="009A314A">
          <w:rPr>
            <w:rStyle w:val="Hipervnculo"/>
            <w:rFonts w:ascii="Verdana" w:hAnsi="Verdana"/>
            <w:sz w:val="22"/>
            <w:szCs w:val="22"/>
          </w:rPr>
          <w:t>PDF (BOE-A-2023-8134 - 3 págs. - 225 KB)</w:t>
        </w:r>
      </w:hyperlink>
    </w:p>
    <w:p w14:paraId="5E9155D2" w14:textId="77777777" w:rsidR="009A314A" w:rsidRDefault="00000000" w:rsidP="009A314A">
      <w:pPr>
        <w:pStyle w:val="puntohtml"/>
        <w:numPr>
          <w:ilvl w:val="1"/>
          <w:numId w:val="38"/>
        </w:numPr>
        <w:shd w:val="clear" w:color="auto" w:fill="F8F8F8"/>
        <w:spacing w:before="0" w:after="0"/>
        <w:ind w:left="1680" w:right="240"/>
        <w:rPr>
          <w:rFonts w:ascii="Verdana" w:hAnsi="Verdana"/>
          <w:color w:val="000000"/>
          <w:sz w:val="22"/>
          <w:szCs w:val="22"/>
        </w:rPr>
      </w:pPr>
      <w:hyperlink r:id="rId30" w:tooltip="Versión HTML BOE-A-2023-8134" w:history="1">
        <w:r w:rsidR="009A314A">
          <w:rPr>
            <w:rStyle w:val="Hipervnculo"/>
            <w:rFonts w:ascii="Verdana" w:hAnsi="Verdana"/>
            <w:sz w:val="22"/>
            <w:szCs w:val="22"/>
          </w:rPr>
          <w:t>Otros formatos</w:t>
        </w:r>
      </w:hyperlink>
    </w:p>
    <w:p w14:paraId="0F0E3E68" w14:textId="77777777" w:rsidR="009A314A" w:rsidRDefault="009A314A" w:rsidP="009A314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24B9768" w14:textId="77777777" w:rsidR="009A314A" w:rsidRDefault="009A314A" w:rsidP="009A314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8FC534F" w14:textId="77777777" w:rsidR="009A314A" w:rsidRDefault="009A314A" w:rsidP="009A314A">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3314F86F" w14:textId="77777777" w:rsidR="009A314A" w:rsidRDefault="009A314A" w:rsidP="009A314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2023, de la Secretaría de Estado de Función Pública, por la que se da cumplimiento a lo dispuesto en el artículo 21.5 de la Ley 3/2015, de 30 de marzo, reguladora del ejercicio del alto cargo de la Administración General del Estado.</w:t>
      </w:r>
    </w:p>
    <w:p w14:paraId="468B8208" w14:textId="77777777" w:rsidR="009A314A" w:rsidRDefault="00000000" w:rsidP="009A314A">
      <w:pPr>
        <w:pStyle w:val="puntopdf"/>
        <w:numPr>
          <w:ilvl w:val="1"/>
          <w:numId w:val="39"/>
        </w:numPr>
        <w:shd w:val="clear" w:color="auto" w:fill="F8F8F8"/>
        <w:spacing w:before="0" w:after="0"/>
        <w:ind w:left="1680" w:right="240"/>
        <w:rPr>
          <w:rFonts w:ascii="Verdana" w:hAnsi="Verdana"/>
          <w:color w:val="000000"/>
          <w:sz w:val="22"/>
          <w:szCs w:val="22"/>
        </w:rPr>
      </w:pPr>
      <w:hyperlink r:id="rId31" w:tooltip="PDF firmado BOE-A-2023-8164" w:history="1">
        <w:r w:rsidR="009A314A">
          <w:rPr>
            <w:rStyle w:val="Hipervnculo"/>
            <w:rFonts w:ascii="Verdana" w:hAnsi="Verdana"/>
            <w:sz w:val="22"/>
            <w:szCs w:val="22"/>
          </w:rPr>
          <w:t>PDF (BOE-A-2023-8164 - 173 págs. - 2.439 KB)</w:t>
        </w:r>
      </w:hyperlink>
    </w:p>
    <w:p w14:paraId="6494CA4F" w14:textId="77777777" w:rsidR="009A314A" w:rsidRDefault="00000000" w:rsidP="009A314A">
      <w:pPr>
        <w:pStyle w:val="puntohtml"/>
        <w:numPr>
          <w:ilvl w:val="1"/>
          <w:numId w:val="39"/>
        </w:numPr>
        <w:shd w:val="clear" w:color="auto" w:fill="F8F8F8"/>
        <w:spacing w:before="0" w:after="0"/>
        <w:ind w:left="1680" w:right="240"/>
        <w:rPr>
          <w:rFonts w:ascii="Verdana" w:hAnsi="Verdana"/>
          <w:color w:val="000000"/>
          <w:sz w:val="22"/>
          <w:szCs w:val="22"/>
        </w:rPr>
      </w:pPr>
      <w:hyperlink r:id="rId32" w:tooltip="Versión HTML BOE-A-2023-8164" w:history="1">
        <w:r w:rsidR="009A314A">
          <w:rPr>
            <w:rStyle w:val="Hipervnculo"/>
            <w:rFonts w:ascii="Verdana" w:hAnsi="Verdana"/>
            <w:sz w:val="22"/>
            <w:szCs w:val="22"/>
          </w:rPr>
          <w:t>Otros formatos</w:t>
        </w:r>
      </w:hyperlink>
    </w:p>
    <w:p w14:paraId="378612CD" w14:textId="77777777" w:rsidR="00CC20E7" w:rsidRDefault="00CC20E7" w:rsidP="003C4E9D">
      <w:pPr>
        <w:jc w:val="both"/>
        <w:rPr>
          <w:rFonts w:ascii="Times New Roman" w:hAnsi="Times New Roman"/>
          <w:b/>
          <w:u w:val="single"/>
          <w:lang w:val="es-ES"/>
        </w:rPr>
      </w:pPr>
    </w:p>
    <w:p w14:paraId="561EB4F2" w14:textId="30152DAD" w:rsidR="003C4E9D" w:rsidRPr="001244AE" w:rsidRDefault="003C4E9D" w:rsidP="003C4E9D">
      <w:pPr>
        <w:jc w:val="both"/>
        <w:rPr>
          <w:rFonts w:ascii="Times New Roman" w:hAnsi="Times New Roman"/>
          <w:b/>
          <w:u w:val="single"/>
          <w:lang w:val="es-ES"/>
        </w:rPr>
      </w:pPr>
      <w:r>
        <w:rPr>
          <w:rFonts w:ascii="Times New Roman" w:hAnsi="Times New Roman"/>
          <w:b/>
          <w:u w:val="single"/>
          <w:lang w:val="es-ES"/>
        </w:rPr>
        <w:t>SÁBADO 1</w:t>
      </w:r>
    </w:p>
    <w:p w14:paraId="4CFD9713" w14:textId="77777777" w:rsidR="00F16099" w:rsidRDefault="00F16099" w:rsidP="00F1609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999C0E" w14:textId="77777777" w:rsidR="00F16099" w:rsidRDefault="00F16099" w:rsidP="00F160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1B048AFF" w14:textId="77777777" w:rsidR="00F16099" w:rsidRDefault="00F16099" w:rsidP="00F160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Pensiones</w:t>
      </w:r>
      <w:proofErr w:type="spellEnd"/>
    </w:p>
    <w:p w14:paraId="18551E2C" w14:textId="77777777" w:rsidR="00F16099" w:rsidRDefault="00F16099" w:rsidP="00F16099">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marzo de 2023, del Congreso de los Diputados, por la que se ordena la publicación del Acuerdo de convalidación del Real Decreto-ley 2/2023, de 16 de marzo, de medidas urgentes para la ampliación de derechos de los pensionistas, la reducción de la brecha de género y el establecimiento de un nuevo marco de sostenibilidad del sistema público de pensiones.</w:t>
      </w:r>
    </w:p>
    <w:p w14:paraId="1473470B" w14:textId="77777777" w:rsidR="00F16099" w:rsidRDefault="00F16099" w:rsidP="00F16099">
      <w:pPr>
        <w:pStyle w:val="puntopdf"/>
        <w:numPr>
          <w:ilvl w:val="1"/>
          <w:numId w:val="40"/>
        </w:numPr>
        <w:shd w:val="clear" w:color="auto" w:fill="F8F8F8"/>
        <w:spacing w:before="0" w:after="0"/>
        <w:ind w:left="1680" w:right="240"/>
        <w:rPr>
          <w:rFonts w:ascii="Verdana" w:hAnsi="Verdana"/>
          <w:color w:val="000000"/>
          <w:sz w:val="22"/>
          <w:szCs w:val="22"/>
        </w:rPr>
      </w:pPr>
      <w:hyperlink r:id="rId33" w:tooltip="PDF firmado BOE-A-2023-8221" w:history="1">
        <w:r>
          <w:rPr>
            <w:rStyle w:val="Hipervnculo"/>
            <w:rFonts w:ascii="Verdana" w:hAnsi="Verdana"/>
            <w:sz w:val="22"/>
            <w:szCs w:val="22"/>
          </w:rPr>
          <w:t>PDF (BOE-A-2023-8221 - 1 pág. - 187 KB)</w:t>
        </w:r>
      </w:hyperlink>
    </w:p>
    <w:p w14:paraId="340BA109" w14:textId="77777777" w:rsidR="00F16099" w:rsidRDefault="00F16099" w:rsidP="00F16099">
      <w:pPr>
        <w:pStyle w:val="puntohtml"/>
        <w:numPr>
          <w:ilvl w:val="1"/>
          <w:numId w:val="40"/>
        </w:numPr>
        <w:shd w:val="clear" w:color="auto" w:fill="F8F8F8"/>
        <w:spacing w:before="0" w:after="0"/>
        <w:ind w:left="1680" w:right="240"/>
        <w:rPr>
          <w:rFonts w:ascii="Verdana" w:hAnsi="Verdana"/>
          <w:color w:val="000000"/>
          <w:sz w:val="22"/>
          <w:szCs w:val="22"/>
        </w:rPr>
      </w:pPr>
      <w:hyperlink r:id="rId34" w:tooltip="Versión HTML BOE-A-2023-8221" w:history="1">
        <w:r>
          <w:rPr>
            <w:rStyle w:val="Hipervnculo"/>
            <w:rFonts w:ascii="Verdana" w:hAnsi="Verdana"/>
            <w:sz w:val="22"/>
            <w:szCs w:val="22"/>
          </w:rPr>
          <w:t>Otros formatos</w:t>
        </w:r>
      </w:hyperlink>
    </w:p>
    <w:p w14:paraId="3D23FD39" w14:textId="77777777" w:rsidR="00F16099" w:rsidRDefault="00F16099" w:rsidP="00F1609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8B647C7" w14:textId="77777777" w:rsidR="00F16099" w:rsidRDefault="00F16099" w:rsidP="00F160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3EC6F7D" w14:textId="77777777" w:rsidR="00F16099" w:rsidRDefault="00F16099" w:rsidP="00F16099">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31 de marzo de 2023, de la Presidencia del Comisionado para el Mercado de Tabacos, por la que se publican los precios de venta al público de determinadas labores de tabaco en Expendedurías de Tabaco y Timbre del área del Monopolio.</w:t>
      </w:r>
    </w:p>
    <w:p w14:paraId="507DF237" w14:textId="77777777" w:rsidR="00F16099" w:rsidRDefault="00F16099" w:rsidP="00F16099">
      <w:pPr>
        <w:pStyle w:val="puntopdf"/>
        <w:numPr>
          <w:ilvl w:val="1"/>
          <w:numId w:val="41"/>
        </w:numPr>
        <w:shd w:val="clear" w:color="auto" w:fill="F8F8F8"/>
        <w:spacing w:before="0" w:after="0"/>
        <w:ind w:left="1680" w:right="240"/>
        <w:rPr>
          <w:rFonts w:ascii="Verdana" w:hAnsi="Verdana"/>
          <w:color w:val="000000"/>
          <w:sz w:val="22"/>
          <w:szCs w:val="22"/>
        </w:rPr>
      </w:pPr>
      <w:hyperlink r:id="rId35" w:tooltip="PDF firmado BOE-A-2023-8224" w:history="1">
        <w:r>
          <w:rPr>
            <w:rStyle w:val="Hipervnculo"/>
            <w:rFonts w:ascii="Verdana" w:hAnsi="Verdana"/>
            <w:sz w:val="22"/>
            <w:szCs w:val="22"/>
          </w:rPr>
          <w:t>PDF (BOE-A-2023-8224 - 6 págs. - 295 KB)</w:t>
        </w:r>
      </w:hyperlink>
    </w:p>
    <w:p w14:paraId="4F7C2A95" w14:textId="77777777" w:rsidR="00F16099" w:rsidRDefault="00F16099" w:rsidP="00F16099">
      <w:pPr>
        <w:pStyle w:val="puntohtml"/>
        <w:numPr>
          <w:ilvl w:val="1"/>
          <w:numId w:val="41"/>
        </w:numPr>
        <w:shd w:val="clear" w:color="auto" w:fill="F8F8F8"/>
        <w:spacing w:before="0" w:after="0"/>
        <w:ind w:left="1680" w:right="240"/>
        <w:rPr>
          <w:rFonts w:ascii="Verdana" w:hAnsi="Verdana"/>
          <w:color w:val="000000"/>
          <w:sz w:val="22"/>
          <w:szCs w:val="22"/>
        </w:rPr>
      </w:pPr>
      <w:hyperlink r:id="rId36" w:tooltip="Versión HTML BOE-A-2023-8224" w:history="1">
        <w:r>
          <w:rPr>
            <w:rStyle w:val="Hipervnculo"/>
            <w:rFonts w:ascii="Verdana" w:hAnsi="Verdana"/>
            <w:sz w:val="22"/>
            <w:szCs w:val="22"/>
          </w:rPr>
          <w:t>Otros formatos</w:t>
        </w:r>
      </w:hyperlink>
    </w:p>
    <w:p w14:paraId="19094088" w14:textId="77777777" w:rsidR="00F16099" w:rsidRDefault="00F16099" w:rsidP="00F1609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9040588" w14:textId="77777777" w:rsidR="00F16099" w:rsidRDefault="00F16099" w:rsidP="00F1609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A54F624" w14:textId="77777777" w:rsidR="00F16099" w:rsidRDefault="00F16099" w:rsidP="00F160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71175EE" w14:textId="77777777" w:rsidR="00F16099" w:rsidRDefault="00F16099" w:rsidP="00F16099">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2023, de la Presidencia de la Agencia Estatal de Administración Tributaria, por la que se resuelve la convocatoria de libre designación, efectuada por Resolución de 7 de diciembre de 2022.</w:t>
      </w:r>
    </w:p>
    <w:p w14:paraId="63E5FCD5" w14:textId="77777777" w:rsidR="00F16099" w:rsidRDefault="00F16099" w:rsidP="00F16099">
      <w:pPr>
        <w:pStyle w:val="puntopdf"/>
        <w:numPr>
          <w:ilvl w:val="1"/>
          <w:numId w:val="42"/>
        </w:numPr>
        <w:shd w:val="clear" w:color="auto" w:fill="F8F8F8"/>
        <w:spacing w:before="0" w:after="0"/>
        <w:ind w:left="1680" w:right="240"/>
        <w:rPr>
          <w:rFonts w:ascii="Verdana" w:hAnsi="Verdana"/>
          <w:color w:val="000000"/>
          <w:sz w:val="22"/>
          <w:szCs w:val="22"/>
        </w:rPr>
      </w:pPr>
      <w:hyperlink r:id="rId37" w:tooltip="PDF firmado BOE-A-2023-8231" w:history="1">
        <w:r>
          <w:rPr>
            <w:rStyle w:val="Hipervnculo"/>
            <w:rFonts w:ascii="Verdana" w:hAnsi="Verdana"/>
            <w:sz w:val="22"/>
            <w:szCs w:val="22"/>
          </w:rPr>
          <w:t>PDF (BOE-A-2023-8231 - 2 págs. - 222 KB)</w:t>
        </w:r>
      </w:hyperlink>
    </w:p>
    <w:p w14:paraId="5FB6D1AF" w14:textId="77777777" w:rsidR="00F16099" w:rsidRDefault="00F16099" w:rsidP="00F16099">
      <w:pPr>
        <w:pStyle w:val="puntohtml"/>
        <w:numPr>
          <w:ilvl w:val="1"/>
          <w:numId w:val="42"/>
        </w:numPr>
        <w:shd w:val="clear" w:color="auto" w:fill="F8F8F8"/>
        <w:spacing w:before="0" w:after="0"/>
        <w:ind w:left="1680" w:right="240"/>
        <w:rPr>
          <w:rFonts w:ascii="Verdana" w:hAnsi="Verdana"/>
          <w:color w:val="000000"/>
          <w:sz w:val="22"/>
          <w:szCs w:val="22"/>
        </w:rPr>
      </w:pPr>
      <w:hyperlink r:id="rId38" w:tooltip="Versión HTML BOE-A-2023-8231" w:history="1">
        <w:r>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39"/>
      <w:footerReference w:type="default" r:id="rId4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0B57" w14:textId="77777777" w:rsidR="004111F8" w:rsidRDefault="004111F8">
      <w:r>
        <w:separator/>
      </w:r>
    </w:p>
  </w:endnote>
  <w:endnote w:type="continuationSeparator" w:id="0">
    <w:p w14:paraId="005452E1" w14:textId="77777777" w:rsidR="004111F8" w:rsidRDefault="004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B3AE" w14:textId="77777777" w:rsidR="004111F8" w:rsidRDefault="004111F8">
      <w:r>
        <w:separator/>
      </w:r>
    </w:p>
  </w:footnote>
  <w:footnote w:type="continuationSeparator" w:id="0">
    <w:p w14:paraId="08916205" w14:textId="77777777" w:rsidR="004111F8" w:rsidRDefault="0041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6"/>
    <w:multiLevelType w:val="multilevel"/>
    <w:tmpl w:val="C13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6617"/>
    <w:multiLevelType w:val="multilevel"/>
    <w:tmpl w:val="9D4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2CC7"/>
    <w:multiLevelType w:val="multilevel"/>
    <w:tmpl w:val="33AE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3AAD"/>
    <w:multiLevelType w:val="multilevel"/>
    <w:tmpl w:val="6C80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3265E"/>
    <w:multiLevelType w:val="multilevel"/>
    <w:tmpl w:val="2CAE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11DA0"/>
    <w:multiLevelType w:val="multilevel"/>
    <w:tmpl w:val="95E4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2619D"/>
    <w:multiLevelType w:val="multilevel"/>
    <w:tmpl w:val="2FA2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518B6"/>
    <w:multiLevelType w:val="multilevel"/>
    <w:tmpl w:val="712A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B3266"/>
    <w:multiLevelType w:val="multilevel"/>
    <w:tmpl w:val="3C7E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F005E"/>
    <w:multiLevelType w:val="multilevel"/>
    <w:tmpl w:val="83C4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74E71"/>
    <w:multiLevelType w:val="multilevel"/>
    <w:tmpl w:val="063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35F91"/>
    <w:multiLevelType w:val="multilevel"/>
    <w:tmpl w:val="EB0C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F1D98"/>
    <w:multiLevelType w:val="multilevel"/>
    <w:tmpl w:val="278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136D7"/>
    <w:multiLevelType w:val="multilevel"/>
    <w:tmpl w:val="0650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60FCC"/>
    <w:multiLevelType w:val="multilevel"/>
    <w:tmpl w:val="63E8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91585"/>
    <w:multiLevelType w:val="multilevel"/>
    <w:tmpl w:val="7EF8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92888"/>
    <w:multiLevelType w:val="multilevel"/>
    <w:tmpl w:val="40C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84EA9"/>
    <w:multiLevelType w:val="multilevel"/>
    <w:tmpl w:val="E4F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A28E6"/>
    <w:multiLevelType w:val="multilevel"/>
    <w:tmpl w:val="71F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B5714"/>
    <w:multiLevelType w:val="multilevel"/>
    <w:tmpl w:val="D5DA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54B2F"/>
    <w:multiLevelType w:val="multilevel"/>
    <w:tmpl w:val="3344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458C4"/>
    <w:multiLevelType w:val="multilevel"/>
    <w:tmpl w:val="3E66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90B25"/>
    <w:multiLevelType w:val="multilevel"/>
    <w:tmpl w:val="7798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A7F2B"/>
    <w:multiLevelType w:val="multilevel"/>
    <w:tmpl w:val="E7A6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1538B"/>
    <w:multiLevelType w:val="multilevel"/>
    <w:tmpl w:val="A92E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15AFF"/>
    <w:multiLevelType w:val="multilevel"/>
    <w:tmpl w:val="615A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26284"/>
    <w:multiLevelType w:val="multilevel"/>
    <w:tmpl w:val="7D4C3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025EC"/>
    <w:multiLevelType w:val="multilevel"/>
    <w:tmpl w:val="0D62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E6A38"/>
    <w:multiLevelType w:val="multilevel"/>
    <w:tmpl w:val="6732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F2872"/>
    <w:multiLevelType w:val="multilevel"/>
    <w:tmpl w:val="C5EC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47BD4"/>
    <w:multiLevelType w:val="multilevel"/>
    <w:tmpl w:val="A936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E2F08"/>
    <w:multiLevelType w:val="multilevel"/>
    <w:tmpl w:val="21A4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A29FC"/>
    <w:multiLevelType w:val="multilevel"/>
    <w:tmpl w:val="C806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F7212"/>
    <w:multiLevelType w:val="multilevel"/>
    <w:tmpl w:val="F8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72275"/>
    <w:multiLevelType w:val="multilevel"/>
    <w:tmpl w:val="2656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A315A"/>
    <w:multiLevelType w:val="multilevel"/>
    <w:tmpl w:val="104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B476C"/>
    <w:multiLevelType w:val="multilevel"/>
    <w:tmpl w:val="903C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41"/>
  </w:num>
  <w:num w:numId="2" w16cid:durableId="1333796491">
    <w:abstractNumId w:val="3"/>
  </w:num>
  <w:num w:numId="3" w16cid:durableId="782844184">
    <w:abstractNumId w:val="5"/>
  </w:num>
  <w:num w:numId="4" w16cid:durableId="1777292592">
    <w:abstractNumId w:val="26"/>
  </w:num>
  <w:num w:numId="5" w16cid:durableId="1426221725">
    <w:abstractNumId w:val="20"/>
  </w:num>
  <w:num w:numId="6" w16cid:durableId="104153438">
    <w:abstractNumId w:val="0"/>
  </w:num>
  <w:num w:numId="7" w16cid:durableId="429471869">
    <w:abstractNumId w:val="37"/>
  </w:num>
  <w:num w:numId="8" w16cid:durableId="1576863681">
    <w:abstractNumId w:val="2"/>
  </w:num>
  <w:num w:numId="9" w16cid:durableId="24603489">
    <w:abstractNumId w:val="21"/>
  </w:num>
  <w:num w:numId="10" w16cid:durableId="1852647649">
    <w:abstractNumId w:val="24"/>
  </w:num>
  <w:num w:numId="11" w16cid:durableId="1958027303">
    <w:abstractNumId w:val="34"/>
  </w:num>
  <w:num w:numId="12" w16cid:durableId="202254763">
    <w:abstractNumId w:val="19"/>
  </w:num>
  <w:num w:numId="13" w16cid:durableId="1763839887">
    <w:abstractNumId w:val="23"/>
  </w:num>
  <w:num w:numId="14" w16cid:durableId="1256868408">
    <w:abstractNumId w:val="4"/>
  </w:num>
  <w:num w:numId="15" w16cid:durableId="688486708">
    <w:abstractNumId w:val="14"/>
  </w:num>
  <w:num w:numId="16" w16cid:durableId="382796239">
    <w:abstractNumId w:val="30"/>
  </w:num>
  <w:num w:numId="17" w16cid:durableId="719016190">
    <w:abstractNumId w:val="1"/>
  </w:num>
  <w:num w:numId="18" w16cid:durableId="1793742455">
    <w:abstractNumId w:val="16"/>
  </w:num>
  <w:num w:numId="19" w16cid:durableId="1521118470">
    <w:abstractNumId w:val="31"/>
  </w:num>
  <w:num w:numId="20" w16cid:durableId="577666814">
    <w:abstractNumId w:val="6"/>
  </w:num>
  <w:num w:numId="21" w16cid:durableId="506555467">
    <w:abstractNumId w:val="28"/>
  </w:num>
  <w:num w:numId="22" w16cid:durableId="1714308559">
    <w:abstractNumId w:val="25"/>
  </w:num>
  <w:num w:numId="23" w16cid:durableId="413554711">
    <w:abstractNumId w:val="33"/>
  </w:num>
  <w:num w:numId="24" w16cid:durableId="1593590271">
    <w:abstractNumId w:val="12"/>
  </w:num>
  <w:num w:numId="25" w16cid:durableId="83693126">
    <w:abstractNumId w:val="7"/>
  </w:num>
  <w:num w:numId="26" w16cid:durableId="1121722742">
    <w:abstractNumId w:val="27"/>
  </w:num>
  <w:num w:numId="27" w16cid:durableId="1929000774">
    <w:abstractNumId w:val="29"/>
  </w:num>
  <w:num w:numId="28" w16cid:durableId="236133076">
    <w:abstractNumId w:val="15"/>
  </w:num>
  <w:num w:numId="29" w16cid:durableId="1638753928">
    <w:abstractNumId w:val="10"/>
  </w:num>
  <w:num w:numId="30" w16cid:durableId="529033471">
    <w:abstractNumId w:val="39"/>
  </w:num>
  <w:num w:numId="31" w16cid:durableId="287125495">
    <w:abstractNumId w:val="32"/>
  </w:num>
  <w:num w:numId="32" w16cid:durableId="2086535551">
    <w:abstractNumId w:val="13"/>
  </w:num>
  <w:num w:numId="33" w16cid:durableId="401760260">
    <w:abstractNumId w:val="18"/>
  </w:num>
  <w:num w:numId="34" w16cid:durableId="77212175">
    <w:abstractNumId w:val="22"/>
  </w:num>
  <w:num w:numId="35" w16cid:durableId="1090853046">
    <w:abstractNumId w:val="35"/>
  </w:num>
  <w:num w:numId="36" w16cid:durableId="878471402">
    <w:abstractNumId w:val="17"/>
  </w:num>
  <w:num w:numId="37" w16cid:durableId="477848721">
    <w:abstractNumId w:val="40"/>
  </w:num>
  <w:num w:numId="38" w16cid:durableId="1581061833">
    <w:abstractNumId w:val="9"/>
  </w:num>
  <w:num w:numId="39" w16cid:durableId="1890873361">
    <w:abstractNumId w:val="38"/>
  </w:num>
  <w:num w:numId="40" w16cid:durableId="612640631">
    <w:abstractNumId w:val="8"/>
  </w:num>
  <w:num w:numId="41" w16cid:durableId="661349816">
    <w:abstractNumId w:val="11"/>
  </w:num>
  <w:num w:numId="42" w16cid:durableId="100768228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1F8"/>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38A6"/>
    <w:rsid w:val="00555496"/>
    <w:rsid w:val="00556928"/>
    <w:rsid w:val="00557331"/>
    <w:rsid w:val="00561113"/>
    <w:rsid w:val="00561A97"/>
    <w:rsid w:val="005638C2"/>
    <w:rsid w:val="00564F94"/>
    <w:rsid w:val="005658B2"/>
    <w:rsid w:val="00566AC6"/>
    <w:rsid w:val="00567CE3"/>
    <w:rsid w:val="00567F65"/>
    <w:rsid w:val="00570877"/>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3/30/pdfs/BOE-A-2023-8071.pdf" TargetMode="External"/><Relationship Id="rId18" Type="http://schemas.openxmlformats.org/officeDocument/2006/relationships/hyperlink" Target="https://www.boe.es/diario_boe/txt.php?id=BOE-A-2023-8116" TargetMode="External"/><Relationship Id="rId26" Type="http://schemas.openxmlformats.org/officeDocument/2006/relationships/hyperlink" Target="https://www.boe.es/diario_boe/txt.php?id=BOE-A-2023-8120" TargetMode="External"/><Relationship Id="rId39" Type="http://schemas.openxmlformats.org/officeDocument/2006/relationships/header" Target="header1.xml"/><Relationship Id="rId21" Type="http://schemas.openxmlformats.org/officeDocument/2006/relationships/hyperlink" Target="https://www.boe.es/boe/dias/2023/03/31/pdfs/BOE-A-2023-8118.pdf" TargetMode="External"/><Relationship Id="rId34" Type="http://schemas.openxmlformats.org/officeDocument/2006/relationships/hyperlink" Target="https://www.boe.es/diario_boe/txt.php?id=BOE-A-2023-8221" TargetMode="External"/><Relationship Id="rId42" Type="http://schemas.openxmlformats.org/officeDocument/2006/relationships/theme" Target="theme/theme1.xml"/><Relationship Id="rId7" Type="http://schemas.openxmlformats.org/officeDocument/2006/relationships/hyperlink" Target="https://www.boe.es/boe/dias/2023/03/27/pdfs/BOE-A-2023-7752.pdf" TargetMode="External"/><Relationship Id="rId2" Type="http://schemas.openxmlformats.org/officeDocument/2006/relationships/styles" Target="styles.xml"/><Relationship Id="rId16" Type="http://schemas.openxmlformats.org/officeDocument/2006/relationships/hyperlink" Target="https://www.boe.es/diario_boe/txt.php?id=BOE-A-2023-8115" TargetMode="External"/><Relationship Id="rId20" Type="http://schemas.openxmlformats.org/officeDocument/2006/relationships/hyperlink" Target="https://www.boe.es/diario_boe/txt.php?id=BOE-A-2023-8117" TargetMode="External"/><Relationship Id="rId29" Type="http://schemas.openxmlformats.org/officeDocument/2006/relationships/hyperlink" Target="https://www.boe.es/boe/dias/2023/03/31/pdfs/BOE-A-2023-8134.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3/29/pdfs/BOE-A-2023-7937.pdf" TargetMode="External"/><Relationship Id="rId24" Type="http://schemas.openxmlformats.org/officeDocument/2006/relationships/hyperlink" Target="https://www.boe.es/diario_boe/txt.php?id=BOE-A-2023-8119" TargetMode="External"/><Relationship Id="rId32" Type="http://schemas.openxmlformats.org/officeDocument/2006/relationships/hyperlink" Target="https://www.boe.es/diario_boe/txt.php?id=BOE-A-2023-8164" TargetMode="External"/><Relationship Id="rId37" Type="http://schemas.openxmlformats.org/officeDocument/2006/relationships/hyperlink" Target="https://www.boe.es/boe/dias/2023/04/01/pdfs/BOE-A-2023-823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3/31/pdfs/BOE-A-2023-8115.pdf" TargetMode="External"/><Relationship Id="rId23" Type="http://schemas.openxmlformats.org/officeDocument/2006/relationships/hyperlink" Target="https://www.boe.es/boe/dias/2023/03/31/pdfs/BOE-A-2023-8119.pdf" TargetMode="External"/><Relationship Id="rId28" Type="http://schemas.openxmlformats.org/officeDocument/2006/relationships/hyperlink" Target="https://www.boe.es/diario_boe/txt.php?id=BOE-A-2023-8133" TargetMode="External"/><Relationship Id="rId36" Type="http://schemas.openxmlformats.org/officeDocument/2006/relationships/hyperlink" Target="https://www.boe.es/diario_boe/txt.php?id=BOE-A-2023-8224" TargetMode="External"/><Relationship Id="rId10" Type="http://schemas.openxmlformats.org/officeDocument/2006/relationships/hyperlink" Target="https://www.boe.es/diario_boe/txt.php?id=BOE-A-2023-7846" TargetMode="External"/><Relationship Id="rId19" Type="http://schemas.openxmlformats.org/officeDocument/2006/relationships/hyperlink" Target="https://www.boe.es/boe/dias/2023/03/31/pdfs/BOE-A-2023-8117.pdf" TargetMode="External"/><Relationship Id="rId31" Type="http://schemas.openxmlformats.org/officeDocument/2006/relationships/hyperlink" Target="https://www.boe.es/boe/dias/2023/03/31/pdfs/BOE-A-2023-8164.pdf" TargetMode="External"/><Relationship Id="rId4" Type="http://schemas.openxmlformats.org/officeDocument/2006/relationships/webSettings" Target="webSettings.xml"/><Relationship Id="rId9" Type="http://schemas.openxmlformats.org/officeDocument/2006/relationships/hyperlink" Target="https://www.boe.es/boe/dias/2023/03/27/pdfs/BOE-A-2023-7846.pdf" TargetMode="External"/><Relationship Id="rId14" Type="http://schemas.openxmlformats.org/officeDocument/2006/relationships/hyperlink" Target="https://www.boe.es/diario_boe/txt.php?id=BOE-A-2023-8071" TargetMode="External"/><Relationship Id="rId22" Type="http://schemas.openxmlformats.org/officeDocument/2006/relationships/hyperlink" Target="https://www.boe.es/diario_boe/txt.php?id=BOE-A-2023-8118" TargetMode="External"/><Relationship Id="rId27" Type="http://schemas.openxmlformats.org/officeDocument/2006/relationships/hyperlink" Target="https://www.boe.es/boe/dias/2023/03/31/pdfs/BOE-A-2023-8133.pdf" TargetMode="External"/><Relationship Id="rId30" Type="http://schemas.openxmlformats.org/officeDocument/2006/relationships/hyperlink" Target="https://www.boe.es/diario_boe/txt.php?id=BOE-A-2023-8134" TargetMode="External"/><Relationship Id="rId35" Type="http://schemas.openxmlformats.org/officeDocument/2006/relationships/hyperlink" Target="https://www.boe.es/boe/dias/2023/04/01/pdfs/BOE-A-2023-8224.pdf" TargetMode="External"/><Relationship Id="rId8" Type="http://schemas.openxmlformats.org/officeDocument/2006/relationships/hyperlink" Target="https://www.boe.es/diario_boe/txt.php?id=BOE-A-2023-7752" TargetMode="External"/><Relationship Id="rId3" Type="http://schemas.openxmlformats.org/officeDocument/2006/relationships/settings" Target="settings.xml"/><Relationship Id="rId12" Type="http://schemas.openxmlformats.org/officeDocument/2006/relationships/hyperlink" Target="https://www.boe.es/diario_boe/txt.php?id=BOE-A-2023-7937" TargetMode="External"/><Relationship Id="rId17" Type="http://schemas.openxmlformats.org/officeDocument/2006/relationships/hyperlink" Target="https://www.boe.es/boe/dias/2023/03/31/pdfs/BOE-A-2023-8116.pdf" TargetMode="External"/><Relationship Id="rId25" Type="http://schemas.openxmlformats.org/officeDocument/2006/relationships/hyperlink" Target="https://www.boe.es/boe/dias/2023/03/31/pdfs/BOE-A-2023-8120.pdf" TargetMode="External"/><Relationship Id="rId33" Type="http://schemas.openxmlformats.org/officeDocument/2006/relationships/hyperlink" Target="https://www.boe.es/boe/dias/2023/04/01/pdfs/BOE-A-2023-8221.pdf" TargetMode="External"/><Relationship Id="rId38" Type="http://schemas.openxmlformats.org/officeDocument/2006/relationships/hyperlink" Target="https://www.boe.es/diario_boe/txt.php?id=BOE-A-2023-82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2023-03-30T07:36:00Z</dcterms:created>
  <dcterms:modified xsi:type="dcterms:W3CDTF">2023-04-02T17:46:00Z</dcterms:modified>
</cp:coreProperties>
</file>